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77777777" w:rsidR="003F493D" w:rsidRPr="00226721" w:rsidRDefault="003F493D" w:rsidP="00226721">
      <w:pPr>
        <w:ind w:left="1170"/>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00226721">
        <w:rPr>
          <w:rFonts w:asciiTheme="minorHAnsi" w:hAnsiTheme="minorHAnsi"/>
          <w:b/>
          <w:sz w:val="32"/>
          <w:szCs w:val="32"/>
        </w:rPr>
        <w:t xml:space="preserve">                       </w:t>
      </w:r>
      <w:r w:rsidRPr="00226721">
        <w:rPr>
          <w:rFonts w:asciiTheme="minorHAnsi" w:hAnsiTheme="minorHAnsi"/>
          <w:b/>
          <w:sz w:val="32"/>
          <w:szCs w:val="32"/>
        </w:rPr>
        <w:t>THE WESTMINSTER SCHOOL, DUBAI</w:t>
      </w:r>
    </w:p>
    <w:p w14:paraId="4B811BC2" w14:textId="675930E7" w:rsidR="005A5D82" w:rsidRPr="007141A0" w:rsidRDefault="00EB1739" w:rsidP="005A5D82">
      <w:pPr>
        <w:rPr>
          <w:rFonts w:asciiTheme="minorHAnsi" w:hAnsiTheme="minorHAnsi"/>
          <w:b/>
          <w:color w:val="365F91" w:themeColor="accent1" w:themeShade="BF"/>
          <w:sz w:val="28"/>
          <w:szCs w:val="28"/>
        </w:rPr>
      </w:pPr>
      <w:r w:rsidRPr="00EB1739">
        <w:rPr>
          <w:rFonts w:asciiTheme="minorHAnsi" w:hAnsiTheme="minorHAnsi"/>
          <w:b/>
          <w:sz w:val="28"/>
          <w:szCs w:val="28"/>
        </w:rPr>
        <w:t xml:space="preserve">                                                  </w:t>
      </w:r>
      <w:r w:rsidR="00304BA4" w:rsidRPr="00EB1739">
        <w:rPr>
          <w:rFonts w:asciiTheme="minorHAnsi" w:hAnsiTheme="minorHAnsi"/>
          <w:b/>
          <w:sz w:val="28"/>
          <w:szCs w:val="28"/>
        </w:rPr>
        <w:t xml:space="preserve">DEPARTMENT </w:t>
      </w:r>
      <w:r w:rsidR="005A5D82">
        <w:rPr>
          <w:rFonts w:asciiTheme="minorHAnsi" w:hAnsiTheme="minorHAnsi"/>
          <w:b/>
          <w:sz w:val="28"/>
          <w:szCs w:val="28"/>
        </w:rPr>
        <w:t xml:space="preserve">– BIOLOGY </w:t>
      </w:r>
    </w:p>
    <w:p w14:paraId="20F18868" w14:textId="5881E26E" w:rsidR="00C84B14" w:rsidRPr="00CC1469" w:rsidRDefault="00C84B14" w:rsidP="00C84B14">
      <w:pPr>
        <w:jc w:val="center"/>
        <w:rPr>
          <w:rFonts w:asciiTheme="minorHAnsi" w:hAnsiTheme="minorHAnsi"/>
          <w:b/>
          <w:sz w:val="28"/>
          <w:szCs w:val="28"/>
        </w:rPr>
      </w:pPr>
      <w:r>
        <w:rPr>
          <w:rFonts w:asciiTheme="minorHAnsi" w:hAnsiTheme="minorHAnsi"/>
          <w:b/>
          <w:sz w:val="28"/>
          <w:szCs w:val="28"/>
        </w:rPr>
        <w:t xml:space="preserve">YEAR 10 </w:t>
      </w:r>
      <w:r w:rsidRPr="00CC1469">
        <w:rPr>
          <w:rFonts w:asciiTheme="minorHAnsi" w:hAnsiTheme="minorHAnsi"/>
          <w:b/>
          <w:sz w:val="28"/>
          <w:szCs w:val="28"/>
        </w:rPr>
        <w:t>SYLLABUS BREAK-U</w:t>
      </w:r>
      <w:r>
        <w:rPr>
          <w:rFonts w:asciiTheme="minorHAnsi" w:hAnsiTheme="minorHAnsi"/>
          <w:b/>
          <w:sz w:val="28"/>
          <w:szCs w:val="28"/>
        </w:rPr>
        <w:t>P</w:t>
      </w:r>
    </w:p>
    <w:p w14:paraId="6541B6B3" w14:textId="39D48601" w:rsidR="007B2005" w:rsidRPr="00CC1469" w:rsidRDefault="00C84B14" w:rsidP="00C84B14">
      <w:pPr>
        <w:tabs>
          <w:tab w:val="left" w:pos="3944"/>
        </w:tabs>
        <w:rPr>
          <w:rFonts w:asciiTheme="minorHAnsi" w:hAnsiTheme="minorHAnsi"/>
          <w:b/>
          <w:sz w:val="28"/>
          <w:szCs w:val="28"/>
        </w:rPr>
      </w:pPr>
      <w:r>
        <w:rPr>
          <w:rFonts w:asciiTheme="minorHAnsi" w:hAnsiTheme="minorHAnsi"/>
          <w:b/>
          <w:color w:val="365F91" w:themeColor="accent1" w:themeShade="BF"/>
          <w:sz w:val="28"/>
          <w:szCs w:val="28"/>
        </w:rPr>
        <w:tab/>
      </w:r>
      <w:r w:rsidR="00EB1739">
        <w:rPr>
          <w:rFonts w:asciiTheme="minorHAnsi" w:hAnsiTheme="minorHAnsi"/>
          <w:b/>
          <w:sz w:val="28"/>
          <w:szCs w:val="28"/>
        </w:rPr>
        <w:t xml:space="preserve">                                            </w:t>
      </w:r>
    </w:p>
    <w:p w14:paraId="250AF0C8" w14:textId="75A45D57" w:rsidR="0058457E" w:rsidRDefault="00C84B14" w:rsidP="00EB1739">
      <w:pPr>
        <w:ind w:right="639"/>
        <w:jc w:val="center"/>
        <w:rPr>
          <w:rFonts w:asciiTheme="minorHAnsi" w:hAnsiTheme="minorHAnsi"/>
          <w:b/>
          <w:sz w:val="28"/>
          <w:szCs w:val="28"/>
        </w:rPr>
      </w:pPr>
      <w:r>
        <w:t xml:space="preserve">                          </w:t>
      </w:r>
      <w:r w:rsidR="009C4363">
        <w:t xml:space="preserve">YEAR: </w:t>
      </w:r>
      <w:r w:rsidR="00A80B04">
        <w:t>2026-27</w:t>
      </w:r>
    </w:p>
    <w:p w14:paraId="2FC3F6E2" w14:textId="77777777" w:rsidR="006A408C" w:rsidRDefault="006A408C" w:rsidP="006A408C">
      <w:pPr>
        <w:ind w:right="639"/>
        <w:jc w:val="center"/>
        <w:rPr>
          <w:rFonts w:asciiTheme="minorHAnsi" w:hAnsiTheme="minorHAnsi"/>
          <w:b/>
          <w:sz w:val="28"/>
          <w:szCs w:val="28"/>
        </w:rPr>
      </w:pPr>
    </w:p>
    <w:p w14:paraId="0BE307DC" w14:textId="666E0CB9" w:rsidR="003E53CF" w:rsidRPr="00CD278C" w:rsidRDefault="00C84B14" w:rsidP="00EB1739">
      <w:pPr>
        <w:ind w:right="639"/>
        <w:jc w:val="center"/>
        <w:rPr>
          <w:rFonts w:asciiTheme="minorHAnsi" w:hAnsiTheme="minorHAnsi"/>
          <w:b/>
          <w:bCs/>
          <w:sz w:val="28"/>
          <w:szCs w:val="28"/>
          <w:u w:val="single"/>
        </w:rPr>
      </w:pPr>
      <w:r>
        <w:rPr>
          <w:b/>
          <w:bCs/>
        </w:rPr>
        <w:t xml:space="preserve">                        </w:t>
      </w:r>
      <w:r w:rsidR="00AA0F7F" w:rsidRPr="00CD278C">
        <w:rPr>
          <w:b/>
          <w:bCs/>
        </w:rPr>
        <w:t>SEPT 202</w:t>
      </w:r>
      <w:r w:rsidR="00A80B04">
        <w:rPr>
          <w:b/>
          <w:bCs/>
        </w:rPr>
        <w:t>6</w:t>
      </w:r>
      <w:r w:rsidR="00AA0F7F"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20"/>
        <w:gridCol w:w="2458"/>
        <w:gridCol w:w="3212"/>
        <w:gridCol w:w="2700"/>
      </w:tblGrid>
      <w:tr w:rsidR="00CD73AF" w:rsidRPr="00B52C9E" w14:paraId="76FBF253" w14:textId="77777777" w:rsidTr="00CD278C">
        <w:trPr>
          <w:trHeight w:val="1101"/>
          <w:jc w:val="center"/>
        </w:trPr>
        <w:tc>
          <w:tcPr>
            <w:tcW w:w="5513" w:type="dxa"/>
            <w:gridSpan w:val="3"/>
          </w:tcPr>
          <w:p w14:paraId="6A6CF0A6"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sidRPr="00CD73AF">
              <w:rPr>
                <w:rFonts w:asciiTheme="minorHAnsi" w:hAnsiTheme="minorHAnsi" w:cstheme="minorHAnsi"/>
                <w:b/>
                <w:sz w:val="22"/>
                <w:szCs w:val="22"/>
              </w:rPr>
              <w:t>Colour Code</w:t>
            </w:r>
            <w:r>
              <w:rPr>
                <w:rFonts w:asciiTheme="minorHAnsi" w:hAnsiTheme="minorHAnsi" w:cstheme="minorHAnsi"/>
                <w:b/>
                <w:sz w:val="22"/>
                <w:szCs w:val="22"/>
              </w:rPr>
              <w:t>:</w:t>
            </w:r>
          </w:p>
          <w:p w14:paraId="70590B2F"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w:t>
            </w:r>
            <w:r w:rsidR="00587D7B" w:rsidRPr="00CD278C">
              <w:rPr>
                <w:rFonts w:asciiTheme="minorHAnsi" w:hAnsiTheme="minorHAnsi" w:cstheme="minorHAnsi"/>
                <w:bCs/>
                <w:color w:val="0070C0"/>
                <w:sz w:val="22"/>
                <w:szCs w:val="22"/>
              </w:rPr>
              <w:t>/International Days</w:t>
            </w:r>
            <w:r w:rsidRPr="00CD278C">
              <w:rPr>
                <w:rFonts w:asciiTheme="minorHAnsi" w:hAnsiTheme="minorHAnsi" w:cstheme="minorHAnsi"/>
                <w:bCs/>
                <w:color w:val="0070C0"/>
                <w:sz w:val="22"/>
                <w:szCs w:val="22"/>
              </w:rPr>
              <w:t>- Blue</w:t>
            </w:r>
          </w:p>
          <w:p w14:paraId="65CEBF9D" w14:textId="3F591F1B" w:rsidR="00AF695B"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w:t>
            </w:r>
            <w:r w:rsidR="00587D7B" w:rsidRPr="00CD278C">
              <w:rPr>
                <w:rFonts w:asciiTheme="minorHAnsi" w:hAnsiTheme="minorHAnsi" w:cstheme="minorHAnsi"/>
                <w:bCs/>
                <w:color w:val="FF0000"/>
                <w:sz w:val="22"/>
                <w:szCs w:val="22"/>
              </w:rPr>
              <w:t>/</w:t>
            </w:r>
            <w:r w:rsidRPr="00CD278C">
              <w:rPr>
                <w:rFonts w:asciiTheme="minorHAnsi" w:hAnsiTheme="minorHAnsi" w:cstheme="minorHAnsi"/>
                <w:bCs/>
                <w:color w:val="FF0000"/>
                <w:sz w:val="22"/>
                <w:szCs w:val="22"/>
              </w:rPr>
              <w:t xml:space="preserve"> – Red</w:t>
            </w:r>
          </w:p>
          <w:p w14:paraId="4799C586" w14:textId="77777777" w:rsidR="00AF695B" w:rsidRDefault="00AF695B"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5912" w:type="dxa"/>
            <w:gridSpan w:val="2"/>
          </w:tcPr>
          <w:p w14:paraId="713B7733"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CD278C" w:rsidRDefault="00CD278C" w:rsidP="00CD278C">
            <w:pPr>
              <w:pStyle w:val="CalendarInformation"/>
              <w:framePr w:hSpace="0" w:wrap="auto" w:vAnchor="margin" w:hAnchor="text" w:xAlign="left" w:yAlign="inline"/>
              <w:jc w:val="center"/>
            </w:pPr>
            <w:r>
              <w:t xml:space="preserve">Aug – Dec – </w:t>
            </w:r>
            <w:r w:rsidR="00A748B1">
              <w:t>67</w:t>
            </w:r>
          </w:p>
          <w:p w14:paraId="03BDB5C9" w14:textId="44CD2527" w:rsidR="00CD278C" w:rsidRDefault="00CD278C" w:rsidP="00CD278C">
            <w:pPr>
              <w:pStyle w:val="CalendarInformation"/>
              <w:framePr w:hSpace="0" w:wrap="auto" w:vAnchor="margin" w:hAnchor="text" w:xAlign="left" w:yAlign="inline"/>
              <w:jc w:val="center"/>
            </w:pPr>
            <w:r>
              <w:t xml:space="preserve">Jan – </w:t>
            </w:r>
            <w:r w:rsidR="00DD7A9C">
              <w:t>Apr</w:t>
            </w:r>
            <w:r>
              <w:t xml:space="preserve"> – </w:t>
            </w:r>
            <w:r w:rsidR="00DD7A9C">
              <w:t>60</w:t>
            </w:r>
          </w:p>
          <w:p w14:paraId="1FF3864F" w14:textId="45769574" w:rsidR="00CD278C" w:rsidRDefault="00CD278C" w:rsidP="00CD278C">
            <w:pPr>
              <w:pStyle w:val="CalendarInformation"/>
              <w:framePr w:hSpace="0" w:wrap="auto" w:vAnchor="margin" w:hAnchor="text" w:xAlign="left" w:yAlign="inline"/>
              <w:jc w:val="center"/>
            </w:pPr>
            <w:r>
              <w:t>Apr – Jun -</w:t>
            </w:r>
            <w:r w:rsidR="00DD7A9C">
              <w:t>58</w:t>
            </w:r>
          </w:p>
          <w:p w14:paraId="7371FCCB" w14:textId="31C70978" w:rsidR="00CD73AF" w:rsidRPr="00CD73AF" w:rsidRDefault="00CD278C"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w:t>
            </w:r>
            <w:r w:rsidR="00DD7A9C">
              <w:t>5</w:t>
            </w:r>
            <w:r>
              <w:t xml:space="preserve"> days</w:t>
            </w:r>
          </w:p>
        </w:tc>
      </w:tr>
      <w:tr w:rsidR="00597516" w:rsidRPr="00B52C9E" w14:paraId="70AF3AC2" w14:textId="77777777" w:rsidTr="009D0C11">
        <w:trPr>
          <w:trHeight w:val="142"/>
          <w:jc w:val="center"/>
        </w:trPr>
        <w:tc>
          <w:tcPr>
            <w:tcW w:w="1435" w:type="dxa"/>
            <w:vAlign w:val="center"/>
          </w:tcPr>
          <w:p w14:paraId="3A8C60A6" w14:textId="77777777" w:rsidR="00597516" w:rsidRPr="00B52C9E" w:rsidRDefault="00597516"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620" w:type="dxa"/>
            <w:vAlign w:val="center"/>
          </w:tcPr>
          <w:p w14:paraId="36649BF1" w14:textId="77777777" w:rsidR="00597516" w:rsidRPr="00B52C9E" w:rsidRDefault="00597516"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670" w:type="dxa"/>
            <w:gridSpan w:val="2"/>
            <w:vAlign w:val="center"/>
          </w:tcPr>
          <w:p w14:paraId="4CBF4C02" w14:textId="77777777"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700" w:type="dxa"/>
            <w:vAlign w:val="center"/>
          </w:tcPr>
          <w:p w14:paraId="0CCD7929" w14:textId="77777777" w:rsidR="00790FBB" w:rsidRDefault="00790FBB" w:rsidP="00790FBB">
            <w:pPr>
              <w:jc w:val="center"/>
              <w:rPr>
                <w:rFonts w:asciiTheme="minorHAnsi" w:hAnsiTheme="minorHAnsi" w:cstheme="minorHAnsi"/>
                <w:b/>
                <w:sz w:val="22"/>
                <w:szCs w:val="22"/>
              </w:rPr>
            </w:pPr>
          </w:p>
          <w:p w14:paraId="61D3D24C" w14:textId="7DB7BCA8"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711B5A" w:rsidRPr="00B52C9E" w:rsidRDefault="00711B5A" w:rsidP="00790FBB">
            <w:pPr>
              <w:jc w:val="center"/>
              <w:rPr>
                <w:rFonts w:asciiTheme="minorHAnsi" w:hAnsiTheme="minorHAnsi" w:cstheme="minorHAnsi"/>
                <w:b/>
                <w:sz w:val="22"/>
                <w:szCs w:val="22"/>
              </w:rPr>
            </w:pPr>
          </w:p>
        </w:tc>
      </w:tr>
      <w:tr w:rsidR="00597516" w:rsidRPr="00B52C9E" w14:paraId="6EAF195A" w14:textId="77777777" w:rsidTr="00523A5F">
        <w:trPr>
          <w:trHeight w:val="633"/>
          <w:jc w:val="center"/>
        </w:trPr>
        <w:tc>
          <w:tcPr>
            <w:tcW w:w="1435" w:type="dxa"/>
            <w:vMerge w:val="restart"/>
            <w:vAlign w:val="center"/>
          </w:tcPr>
          <w:p w14:paraId="64C03356" w14:textId="77777777" w:rsidR="006B6089" w:rsidRPr="00B52C9E" w:rsidRDefault="006B6089" w:rsidP="006B6089">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6B6089" w:rsidRPr="00B52C9E" w:rsidRDefault="006B6089" w:rsidP="006B6089">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sidR="009361AA">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597516" w:rsidRPr="00CD278C" w:rsidRDefault="00597516" w:rsidP="00597516">
            <w:pPr>
              <w:rPr>
                <w:rFonts w:asciiTheme="minorHAnsi" w:hAnsiTheme="minorHAnsi" w:cstheme="minorHAnsi"/>
                <w:b/>
                <w:color w:val="00B050"/>
                <w:sz w:val="22"/>
                <w:szCs w:val="22"/>
              </w:rPr>
            </w:pPr>
          </w:p>
          <w:p w14:paraId="361933DC" w14:textId="4BC47DE3" w:rsidR="00A71676" w:rsidRPr="00CD278C" w:rsidRDefault="00A71676" w:rsidP="00A71676">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A71676" w:rsidRPr="00B52C9E" w:rsidRDefault="00A71676" w:rsidP="00A71676">
            <w:pPr>
              <w:rPr>
                <w:rFonts w:asciiTheme="minorHAnsi" w:hAnsiTheme="minorHAnsi" w:cstheme="minorHAnsi"/>
                <w:b/>
                <w:sz w:val="22"/>
                <w:szCs w:val="22"/>
              </w:rPr>
            </w:pPr>
            <w:r w:rsidRPr="00CD278C">
              <w:rPr>
                <w:b/>
                <w:bCs/>
                <w:color w:val="00B050"/>
                <w:sz w:val="14"/>
                <w:szCs w:val="14"/>
              </w:rPr>
              <w:t>(Years 4/6/7/8/10)</w:t>
            </w:r>
          </w:p>
        </w:tc>
        <w:tc>
          <w:tcPr>
            <w:tcW w:w="1620" w:type="dxa"/>
            <w:vAlign w:val="center"/>
          </w:tcPr>
          <w:p w14:paraId="0650AF73" w14:textId="1D54C96E" w:rsidR="0038469A" w:rsidRDefault="00F17E38" w:rsidP="0038469A">
            <w:pPr>
              <w:jc w:val="center"/>
              <w:rPr>
                <w:rFonts w:asciiTheme="minorHAnsi" w:hAnsiTheme="minorHAnsi" w:cstheme="minorHAnsi"/>
                <w:b/>
                <w:bCs/>
                <w:sz w:val="22"/>
                <w:szCs w:val="22"/>
              </w:rPr>
            </w:pPr>
            <w:r>
              <w:rPr>
                <w:rFonts w:asciiTheme="minorHAnsi" w:hAnsiTheme="minorHAnsi" w:cstheme="minorHAnsi"/>
                <w:b/>
                <w:bCs/>
                <w:sz w:val="22"/>
                <w:szCs w:val="22"/>
              </w:rPr>
              <w:t>31/8 - 4</w:t>
            </w:r>
            <w:r w:rsidR="000D7232">
              <w:rPr>
                <w:rFonts w:asciiTheme="minorHAnsi" w:hAnsiTheme="minorHAnsi" w:cstheme="minorHAnsi"/>
                <w:b/>
                <w:bCs/>
                <w:sz w:val="22"/>
                <w:szCs w:val="22"/>
              </w:rPr>
              <w:t xml:space="preserve">/9 </w:t>
            </w:r>
          </w:p>
          <w:p w14:paraId="498E3EE8"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5200457A" w14:textId="77777777" w:rsidR="00432605" w:rsidRPr="005938F6" w:rsidRDefault="00432605" w:rsidP="00432605">
            <w:pPr>
              <w:shd w:val="clear" w:color="auto" w:fill="FFFFFF" w:themeFill="background1"/>
              <w:rPr>
                <w:rFonts w:ascii="Aptos" w:hAnsi="Aptos" w:cstheme="minorHAnsi"/>
                <w:b/>
                <w:bCs/>
                <w:color w:val="F79646" w:themeColor="accent6"/>
              </w:rPr>
            </w:pPr>
            <w:r w:rsidRPr="005938F6">
              <w:rPr>
                <w:rFonts w:ascii="Aptos" w:hAnsi="Aptos" w:cstheme="minorHAnsi"/>
                <w:b/>
                <w:bCs/>
                <w:color w:val="F79646" w:themeColor="accent6"/>
              </w:rPr>
              <w:t xml:space="preserve">To understand the Cambridge Assessment and the Paper Pattern </w:t>
            </w:r>
          </w:p>
          <w:p w14:paraId="6F762FDC" w14:textId="77777777" w:rsidR="00432605" w:rsidRPr="00280D33" w:rsidRDefault="00432605" w:rsidP="00432605">
            <w:pPr>
              <w:shd w:val="clear" w:color="auto" w:fill="FFFFFF" w:themeFill="background1"/>
              <w:rPr>
                <w:rFonts w:ascii="Aptos" w:hAnsi="Aptos" w:cstheme="minorHAnsi"/>
              </w:rPr>
            </w:pPr>
            <w:r w:rsidRPr="00280D33">
              <w:rPr>
                <w:rFonts w:ascii="Aptos" w:hAnsi="Aptos" w:cstheme="minorHAnsi"/>
              </w:rPr>
              <w:t>To explain the content overview</w:t>
            </w:r>
          </w:p>
          <w:p w14:paraId="24170342" w14:textId="77777777" w:rsidR="00432605" w:rsidRPr="00280D33" w:rsidRDefault="00432605" w:rsidP="00432605">
            <w:pPr>
              <w:shd w:val="clear" w:color="auto" w:fill="FFFFFF" w:themeFill="background1"/>
              <w:rPr>
                <w:rFonts w:ascii="Aptos" w:hAnsi="Aptos" w:cstheme="minorHAnsi"/>
              </w:rPr>
            </w:pPr>
            <w:r w:rsidRPr="00280D33">
              <w:rPr>
                <w:rFonts w:ascii="Aptos" w:hAnsi="Aptos" w:cstheme="minorHAnsi"/>
              </w:rPr>
              <w:t>To describe the notebook rules [NAP, Index] and classroom rules to be followed.</w:t>
            </w:r>
          </w:p>
          <w:p w14:paraId="711033C7" w14:textId="61273A38" w:rsidR="00597516" w:rsidRPr="00953B4A" w:rsidRDefault="00432605" w:rsidP="00432605">
            <w:pPr>
              <w:pStyle w:val="CalendarInformation"/>
              <w:framePr w:hSpace="0" w:wrap="auto" w:vAnchor="margin" w:hAnchor="text" w:xAlign="left" w:yAlign="inline"/>
              <w:rPr>
                <w:rFonts w:asciiTheme="minorHAnsi" w:hAnsiTheme="minorHAnsi" w:cstheme="minorHAnsi"/>
                <w:color w:val="000000"/>
                <w:sz w:val="24"/>
                <w:szCs w:val="24"/>
              </w:rPr>
            </w:pPr>
            <w:r w:rsidRPr="00953B4A">
              <w:rPr>
                <w:rFonts w:ascii="Aptos" w:hAnsi="Aptos" w:cstheme="minorHAnsi"/>
                <w:b/>
                <w:bCs/>
                <w:color w:val="F79646" w:themeColor="accent6"/>
                <w:sz w:val="24"/>
                <w:szCs w:val="24"/>
              </w:rPr>
              <w:t>Baseline Assessment</w:t>
            </w:r>
          </w:p>
        </w:tc>
        <w:tc>
          <w:tcPr>
            <w:tcW w:w="2700" w:type="dxa"/>
          </w:tcPr>
          <w:p w14:paraId="266E4FD5" w14:textId="798F9181" w:rsidR="00F17E38" w:rsidRDefault="00F17E38" w:rsidP="00F17E38">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F17E38" w:rsidRDefault="00F17E38" w:rsidP="00F17E38">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597516" w:rsidRPr="00523A5F" w:rsidRDefault="00523A5F" w:rsidP="00523A5F">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00F17E38" w:rsidRPr="009C147A">
              <w:rPr>
                <w:color w:val="00B050"/>
                <w:sz w:val="16"/>
                <w:szCs w:val="16"/>
              </w:rPr>
              <w:t xml:space="preserve"> tracker-Autumn 1 </w:t>
            </w:r>
          </w:p>
        </w:tc>
      </w:tr>
      <w:tr w:rsidR="00597516" w:rsidRPr="00B52C9E" w14:paraId="5EF6508F" w14:textId="77777777" w:rsidTr="00523A5F">
        <w:trPr>
          <w:trHeight w:val="624"/>
          <w:jc w:val="center"/>
        </w:trPr>
        <w:tc>
          <w:tcPr>
            <w:tcW w:w="1435" w:type="dxa"/>
            <w:vMerge/>
            <w:vAlign w:val="center"/>
          </w:tcPr>
          <w:p w14:paraId="4E6C76EC"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5661DFB1" w14:textId="26F64EA6" w:rsidR="006A408C" w:rsidRPr="00B52C9E" w:rsidRDefault="008877E7" w:rsidP="00CD278C">
            <w:pPr>
              <w:jc w:val="center"/>
              <w:rPr>
                <w:rFonts w:asciiTheme="minorHAnsi" w:hAnsiTheme="minorHAnsi" w:cstheme="minorHAnsi"/>
                <w:b/>
                <w:bCs/>
                <w:sz w:val="22"/>
                <w:szCs w:val="22"/>
              </w:rPr>
            </w:pPr>
            <w:r>
              <w:rPr>
                <w:rFonts w:asciiTheme="minorHAnsi" w:hAnsiTheme="minorHAnsi" w:cstheme="minorHAnsi"/>
                <w:b/>
                <w:bCs/>
                <w:sz w:val="22"/>
                <w:szCs w:val="22"/>
              </w:rPr>
              <w:t xml:space="preserve">7/9 </w:t>
            </w:r>
            <w:r w:rsidR="000D7232">
              <w:rPr>
                <w:rFonts w:asciiTheme="minorHAnsi" w:hAnsiTheme="minorHAnsi" w:cstheme="minorHAnsi"/>
                <w:b/>
                <w:bCs/>
                <w:sz w:val="22"/>
                <w:szCs w:val="22"/>
              </w:rPr>
              <w:t>–</w:t>
            </w:r>
            <w:r>
              <w:rPr>
                <w:rFonts w:asciiTheme="minorHAnsi" w:hAnsiTheme="minorHAnsi" w:cstheme="minorHAnsi"/>
                <w:b/>
                <w:bCs/>
                <w:sz w:val="22"/>
                <w:szCs w:val="22"/>
              </w:rPr>
              <w:t xml:space="preserve"> </w:t>
            </w:r>
            <w:r w:rsidR="000D7232">
              <w:rPr>
                <w:rFonts w:asciiTheme="minorHAnsi" w:hAnsiTheme="minorHAnsi" w:cstheme="minorHAnsi"/>
                <w:b/>
                <w:bCs/>
                <w:sz w:val="22"/>
                <w:szCs w:val="22"/>
              </w:rPr>
              <w:t xml:space="preserve">11/9 </w:t>
            </w:r>
          </w:p>
          <w:p w14:paraId="03CF65FE"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3D25C910" w14:textId="77777777" w:rsidR="00D67761" w:rsidRPr="005938F6" w:rsidRDefault="00D67761" w:rsidP="00D67761">
            <w:pPr>
              <w:rPr>
                <w:rFonts w:ascii="Aptos" w:hAnsi="Aptos" w:cstheme="minorHAnsi"/>
                <w:b/>
                <w:bCs/>
                <w:color w:val="F79646" w:themeColor="accent6"/>
              </w:rPr>
            </w:pPr>
            <w:r w:rsidRPr="005938F6">
              <w:rPr>
                <w:rFonts w:ascii="Aptos" w:hAnsi="Aptos" w:cstheme="minorHAnsi"/>
                <w:b/>
                <w:bCs/>
                <w:color w:val="F79646" w:themeColor="accent6"/>
              </w:rPr>
              <w:t>Review of Movement in and out of cells</w:t>
            </w:r>
          </w:p>
          <w:p w14:paraId="6D9F3AC2" w14:textId="77777777" w:rsidR="00D67761" w:rsidRPr="005938F6" w:rsidRDefault="00D67761" w:rsidP="00D67761">
            <w:pPr>
              <w:rPr>
                <w:rFonts w:ascii="Aptos" w:hAnsi="Aptos" w:cstheme="minorHAnsi"/>
                <w:b/>
                <w:bCs/>
                <w:color w:val="F79646" w:themeColor="accent6"/>
              </w:rPr>
            </w:pPr>
          </w:p>
          <w:p w14:paraId="468868D6" w14:textId="109E1D6A" w:rsidR="00597516" w:rsidRPr="00B52C9E" w:rsidRDefault="00D67761" w:rsidP="00D67761">
            <w:pPr>
              <w:shd w:val="clear" w:color="auto" w:fill="FFFFFF" w:themeFill="background1"/>
              <w:rPr>
                <w:rFonts w:asciiTheme="minorHAnsi" w:hAnsiTheme="minorHAnsi" w:cstheme="minorHAnsi"/>
                <w:b/>
                <w:bCs/>
                <w:sz w:val="22"/>
                <w:szCs w:val="22"/>
              </w:rPr>
            </w:pPr>
            <w:r w:rsidRPr="005938F6">
              <w:rPr>
                <w:rFonts w:ascii="Aptos" w:hAnsi="Aptos" w:cstheme="minorHAnsi"/>
                <w:b/>
                <w:bCs/>
                <w:color w:val="F79646" w:themeColor="accent6"/>
              </w:rPr>
              <w:br/>
              <w:t>Review of Enzymes &amp; Biological molecules</w:t>
            </w:r>
          </w:p>
        </w:tc>
        <w:tc>
          <w:tcPr>
            <w:tcW w:w="2700" w:type="dxa"/>
          </w:tcPr>
          <w:p w14:paraId="76D4DB84" w14:textId="77777777" w:rsidR="00597516" w:rsidRPr="00B52C9E" w:rsidRDefault="00597516" w:rsidP="00F17E38">
            <w:pPr>
              <w:shd w:val="clear" w:color="auto" w:fill="FFFFFF" w:themeFill="background1"/>
              <w:rPr>
                <w:rFonts w:asciiTheme="minorHAnsi" w:hAnsiTheme="minorHAnsi" w:cstheme="minorHAnsi"/>
                <w:color w:val="7030A0"/>
                <w:sz w:val="22"/>
                <w:szCs w:val="22"/>
              </w:rPr>
            </w:pPr>
          </w:p>
        </w:tc>
      </w:tr>
      <w:tr w:rsidR="00597516" w:rsidRPr="00B52C9E" w14:paraId="108A034C" w14:textId="77777777" w:rsidTr="00523A5F">
        <w:trPr>
          <w:trHeight w:val="705"/>
          <w:jc w:val="center"/>
        </w:trPr>
        <w:tc>
          <w:tcPr>
            <w:tcW w:w="1435" w:type="dxa"/>
            <w:vMerge/>
            <w:vAlign w:val="center"/>
          </w:tcPr>
          <w:p w14:paraId="2A7D76A9"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2717076E" w14:textId="7B9A59FF" w:rsidR="00D66D53" w:rsidRDefault="008877E7" w:rsidP="00CD278C">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191070F3" w14:textId="77777777" w:rsidR="00B10B79" w:rsidRPr="005938F6" w:rsidRDefault="00B10B79" w:rsidP="00B10B79">
            <w:pPr>
              <w:rPr>
                <w:rFonts w:ascii="Aptos" w:hAnsi="Aptos" w:cstheme="minorHAnsi"/>
                <w:b/>
                <w:bCs/>
                <w:color w:val="F79646" w:themeColor="accent6"/>
              </w:rPr>
            </w:pPr>
            <w:r w:rsidRPr="005938F6">
              <w:rPr>
                <w:rFonts w:ascii="Aptos" w:hAnsi="Aptos" w:cstheme="minorHAnsi"/>
                <w:b/>
                <w:bCs/>
                <w:color w:val="F79646" w:themeColor="accent6"/>
              </w:rPr>
              <w:t xml:space="preserve">Nutrient Cycles </w:t>
            </w:r>
          </w:p>
          <w:p w14:paraId="26C9DC24" w14:textId="77777777" w:rsidR="00B10B79" w:rsidRPr="00280D33" w:rsidRDefault="00B10B79" w:rsidP="00B10B79">
            <w:pPr>
              <w:rPr>
                <w:rFonts w:ascii="Aptos" w:hAnsi="Aptos" w:cstheme="minorHAnsi"/>
                <w:color w:val="000000"/>
              </w:rPr>
            </w:pPr>
            <w:r>
              <w:rPr>
                <w:rFonts w:ascii="Aptos" w:hAnsi="Aptos" w:cstheme="minorHAnsi"/>
                <w:color w:val="000000"/>
              </w:rPr>
              <w:t>To describe the process of carbon &amp; Nitrogen cycle</w:t>
            </w:r>
          </w:p>
          <w:p w14:paraId="290F1DF5" w14:textId="77777777" w:rsidR="00B10B79" w:rsidRPr="00280D33" w:rsidRDefault="00B10B79" w:rsidP="00B10B79">
            <w:pPr>
              <w:rPr>
                <w:rFonts w:ascii="Aptos" w:hAnsi="Aptos" w:cstheme="minorHAnsi"/>
                <w:color w:val="000000"/>
              </w:rPr>
            </w:pPr>
          </w:p>
          <w:p w14:paraId="43FD016B" w14:textId="77777777" w:rsidR="00B10B79" w:rsidRPr="005938F6" w:rsidRDefault="00B10B79" w:rsidP="00B10B79">
            <w:pPr>
              <w:rPr>
                <w:rFonts w:ascii="Aptos" w:hAnsi="Aptos" w:cstheme="minorHAnsi"/>
                <w:b/>
                <w:bCs/>
                <w:color w:val="F79646" w:themeColor="accent6"/>
              </w:rPr>
            </w:pPr>
            <w:r w:rsidRPr="005938F6">
              <w:rPr>
                <w:rFonts w:ascii="Aptos" w:hAnsi="Aptos" w:cstheme="minorHAnsi"/>
                <w:b/>
                <w:bCs/>
                <w:color w:val="F79646" w:themeColor="accent6"/>
              </w:rPr>
              <w:t>Lab - Catalase Activity-1</w:t>
            </w:r>
          </w:p>
          <w:p w14:paraId="3815DCA4" w14:textId="5C2C2F4D" w:rsidR="00597516" w:rsidRPr="00B52C9E" w:rsidRDefault="00B10B79" w:rsidP="00B10B79">
            <w:pPr>
              <w:ind w:firstLine="720"/>
              <w:rPr>
                <w:rFonts w:asciiTheme="minorHAnsi" w:hAnsiTheme="minorHAnsi" w:cstheme="minorHAnsi"/>
                <w:color w:val="000000"/>
                <w:sz w:val="22"/>
                <w:szCs w:val="22"/>
              </w:rPr>
            </w:pPr>
            <w:r w:rsidRPr="00280D33">
              <w:rPr>
                <w:rFonts w:ascii="Aptos" w:hAnsi="Aptos" w:cstheme="minorHAnsi"/>
                <w:color w:val="000000"/>
              </w:rPr>
              <w:t>PT - To recall and show understanding of scientific knowledge</w:t>
            </w:r>
          </w:p>
        </w:tc>
        <w:tc>
          <w:tcPr>
            <w:tcW w:w="2700" w:type="dxa"/>
          </w:tcPr>
          <w:p w14:paraId="52BBFA9C" w14:textId="7D0E0A32" w:rsidR="009C52B5" w:rsidRPr="00B52C9E" w:rsidRDefault="009C52B5" w:rsidP="00F17E38">
            <w:pPr>
              <w:pStyle w:val="CalendarInformation"/>
              <w:framePr w:hSpace="0" w:wrap="auto" w:vAnchor="margin" w:hAnchor="text" w:xAlign="left" w:yAlign="inline"/>
              <w:rPr>
                <w:rFonts w:asciiTheme="minorHAnsi" w:hAnsiTheme="minorHAnsi" w:cstheme="minorHAnsi"/>
                <w:color w:val="FF0000"/>
                <w:sz w:val="22"/>
                <w:szCs w:val="22"/>
              </w:rPr>
            </w:pPr>
          </w:p>
        </w:tc>
      </w:tr>
      <w:tr w:rsidR="009D65C5" w:rsidRPr="00B52C9E" w14:paraId="348F5E0B" w14:textId="77777777" w:rsidTr="00523A5F">
        <w:trPr>
          <w:trHeight w:val="714"/>
          <w:jc w:val="center"/>
        </w:trPr>
        <w:tc>
          <w:tcPr>
            <w:tcW w:w="1435" w:type="dxa"/>
            <w:vMerge/>
            <w:vAlign w:val="center"/>
          </w:tcPr>
          <w:p w14:paraId="19AD3F2C" w14:textId="77777777" w:rsidR="009D65C5" w:rsidRPr="00B52C9E" w:rsidRDefault="009D65C5" w:rsidP="009D65C5">
            <w:pPr>
              <w:jc w:val="center"/>
              <w:rPr>
                <w:rFonts w:asciiTheme="minorHAnsi" w:hAnsiTheme="minorHAnsi" w:cstheme="minorHAnsi"/>
                <w:b/>
                <w:sz w:val="22"/>
                <w:szCs w:val="22"/>
              </w:rPr>
            </w:pPr>
          </w:p>
        </w:tc>
        <w:tc>
          <w:tcPr>
            <w:tcW w:w="1620" w:type="dxa"/>
            <w:vAlign w:val="center"/>
          </w:tcPr>
          <w:p w14:paraId="60F44937" w14:textId="21357D9A" w:rsidR="009D65C5" w:rsidRPr="00B52C9E" w:rsidRDefault="009D65C5" w:rsidP="009D65C5">
            <w:pPr>
              <w:jc w:val="center"/>
              <w:rPr>
                <w:rFonts w:asciiTheme="minorHAnsi" w:hAnsiTheme="minorHAnsi" w:cstheme="minorHAnsi"/>
                <w:b/>
                <w:bCs/>
                <w:sz w:val="22"/>
                <w:szCs w:val="22"/>
              </w:rPr>
            </w:pPr>
            <w:r>
              <w:rPr>
                <w:rFonts w:asciiTheme="minorHAnsi" w:hAnsiTheme="minorHAnsi" w:cstheme="minorHAnsi"/>
                <w:b/>
                <w:bCs/>
                <w:sz w:val="22"/>
                <w:szCs w:val="22"/>
              </w:rPr>
              <w:t>21/9 – 25/9</w:t>
            </w:r>
          </w:p>
        </w:tc>
        <w:tc>
          <w:tcPr>
            <w:tcW w:w="5670" w:type="dxa"/>
            <w:gridSpan w:val="2"/>
          </w:tcPr>
          <w:p w14:paraId="386DB832" w14:textId="77777777" w:rsidR="009D65C5" w:rsidRPr="00280D33" w:rsidRDefault="009D65C5" w:rsidP="009D65C5">
            <w:pPr>
              <w:rPr>
                <w:rFonts w:ascii="Aptos" w:hAnsi="Aptos" w:cstheme="minorHAnsi"/>
                <w:b/>
                <w:bCs/>
              </w:rPr>
            </w:pPr>
            <w:r w:rsidRPr="00280D33">
              <w:rPr>
                <w:rFonts w:ascii="Aptos" w:hAnsi="Aptos" w:cstheme="minorHAnsi"/>
                <w:b/>
                <w:bCs/>
              </w:rPr>
              <w:t>7</w:t>
            </w:r>
            <w:r w:rsidRPr="005938F6">
              <w:rPr>
                <w:rFonts w:ascii="Aptos" w:hAnsi="Aptos" w:cstheme="minorHAnsi"/>
                <w:b/>
                <w:bCs/>
                <w:highlight w:val="green"/>
              </w:rPr>
              <w:t>. Human Nutrition</w:t>
            </w:r>
            <w:r w:rsidRPr="00280D33">
              <w:rPr>
                <w:rFonts w:ascii="Aptos" w:hAnsi="Aptos" w:cstheme="minorHAnsi"/>
              </w:rPr>
              <w:br/>
            </w:r>
            <w:r w:rsidRPr="005938F6">
              <w:rPr>
                <w:rFonts w:ascii="Aptos" w:hAnsi="Aptos" w:cstheme="minorHAnsi"/>
                <w:b/>
                <w:bCs/>
                <w:color w:val="F79646" w:themeColor="accent6"/>
              </w:rPr>
              <w:t>7.1 Diet</w:t>
            </w:r>
          </w:p>
          <w:p w14:paraId="64403206" w14:textId="77777777" w:rsidR="009D65C5" w:rsidRPr="00280D33" w:rsidRDefault="009D65C5" w:rsidP="009D65C5">
            <w:pPr>
              <w:rPr>
                <w:rFonts w:ascii="Aptos" w:hAnsi="Aptos" w:cstheme="minorHAnsi"/>
                <w:b/>
                <w:bCs/>
              </w:rPr>
            </w:pPr>
          </w:p>
          <w:p w14:paraId="0DCC048C" w14:textId="77777777" w:rsidR="009D65C5" w:rsidRPr="00280D33" w:rsidRDefault="009D65C5" w:rsidP="009D65C5">
            <w:pPr>
              <w:rPr>
                <w:rFonts w:ascii="Aptos" w:hAnsi="Aptos" w:cstheme="minorHAnsi"/>
              </w:rPr>
            </w:pPr>
            <w:r w:rsidRPr="00280D33">
              <w:rPr>
                <w:rFonts w:ascii="Aptos" w:hAnsi="Aptos" w:cstheme="minorHAnsi"/>
              </w:rPr>
              <w:t xml:space="preserve">1 Describe what is meant by a balanced diet </w:t>
            </w:r>
          </w:p>
          <w:p w14:paraId="66D725B4" w14:textId="77777777" w:rsidR="009D65C5" w:rsidRPr="00280D33" w:rsidRDefault="009D65C5" w:rsidP="009D65C5">
            <w:pPr>
              <w:rPr>
                <w:rFonts w:ascii="Aptos" w:hAnsi="Aptos" w:cstheme="minorHAnsi"/>
              </w:rPr>
            </w:pPr>
            <w:r w:rsidRPr="00280D33">
              <w:rPr>
                <w:rFonts w:ascii="Aptos" w:hAnsi="Aptos" w:cstheme="minorHAnsi"/>
              </w:rPr>
              <w:t xml:space="preserve">2 State the principal dietary sources and describe the importance of: </w:t>
            </w:r>
          </w:p>
          <w:p w14:paraId="66CE6918" w14:textId="77777777" w:rsidR="009D65C5" w:rsidRPr="00280D33" w:rsidRDefault="009D65C5" w:rsidP="009D65C5">
            <w:pPr>
              <w:pStyle w:val="ListParagraph"/>
              <w:numPr>
                <w:ilvl w:val="0"/>
                <w:numId w:val="12"/>
              </w:numPr>
              <w:rPr>
                <w:rFonts w:ascii="Aptos" w:hAnsi="Aptos" w:cstheme="minorHAnsi"/>
              </w:rPr>
            </w:pPr>
            <w:r w:rsidRPr="00280D33">
              <w:rPr>
                <w:rFonts w:ascii="Aptos" w:hAnsi="Aptos" w:cstheme="minorHAnsi"/>
              </w:rPr>
              <w:t xml:space="preserve">carbohydrates (b) fats and oils (c) proteins (d) vitamins, limited to C and D (e) mineral ions, limited to calcium and iron (f) </w:t>
            </w:r>
            <w:proofErr w:type="spellStart"/>
            <w:r w:rsidRPr="00280D33">
              <w:rPr>
                <w:rFonts w:ascii="Aptos" w:hAnsi="Aptos" w:cstheme="minorHAnsi"/>
              </w:rPr>
              <w:t>fibre</w:t>
            </w:r>
            <w:proofErr w:type="spellEnd"/>
            <w:r w:rsidRPr="00280D33">
              <w:rPr>
                <w:rFonts w:ascii="Aptos" w:hAnsi="Aptos" w:cstheme="minorHAnsi"/>
              </w:rPr>
              <w:t xml:space="preserve"> (roughage) (g) water </w:t>
            </w:r>
          </w:p>
          <w:p w14:paraId="17A29D7B" w14:textId="77777777" w:rsidR="009D65C5" w:rsidRPr="00280D33" w:rsidRDefault="009D65C5" w:rsidP="009D65C5">
            <w:pPr>
              <w:rPr>
                <w:rFonts w:ascii="Aptos" w:hAnsi="Aptos" w:cstheme="minorHAnsi"/>
              </w:rPr>
            </w:pPr>
            <w:r w:rsidRPr="00280D33">
              <w:rPr>
                <w:rFonts w:ascii="Aptos" w:hAnsi="Aptos" w:cstheme="minorHAnsi"/>
              </w:rPr>
              <w:t xml:space="preserve">3 State the causes of scurvy and rickets </w:t>
            </w:r>
          </w:p>
          <w:p w14:paraId="54803067" w14:textId="77777777" w:rsidR="009D65C5" w:rsidRPr="00280D33" w:rsidRDefault="009D65C5" w:rsidP="009D65C5">
            <w:pPr>
              <w:rPr>
                <w:rFonts w:ascii="Aptos" w:hAnsi="Aptos" w:cstheme="minorHAnsi"/>
              </w:rPr>
            </w:pPr>
          </w:p>
          <w:p w14:paraId="54CDCC83" w14:textId="77777777" w:rsidR="009D65C5" w:rsidRDefault="009D65C5" w:rsidP="009D65C5">
            <w:pPr>
              <w:rPr>
                <w:rFonts w:ascii="Aptos" w:hAnsi="Aptos" w:cstheme="minorHAnsi"/>
              </w:rPr>
            </w:pPr>
          </w:p>
          <w:p w14:paraId="5ED2F291" w14:textId="77777777" w:rsidR="007D75E7" w:rsidRDefault="007D75E7" w:rsidP="009D65C5">
            <w:pPr>
              <w:rPr>
                <w:rFonts w:ascii="Aptos" w:hAnsi="Aptos" w:cstheme="minorHAnsi"/>
              </w:rPr>
            </w:pPr>
          </w:p>
          <w:p w14:paraId="59792287" w14:textId="77777777" w:rsidR="007D75E7" w:rsidRPr="00280D33" w:rsidRDefault="007D75E7" w:rsidP="009D65C5">
            <w:pPr>
              <w:rPr>
                <w:rFonts w:ascii="Aptos" w:hAnsi="Aptos" w:cstheme="minorHAnsi"/>
              </w:rPr>
            </w:pPr>
          </w:p>
          <w:p w14:paraId="762BA969" w14:textId="77777777" w:rsidR="009D65C5" w:rsidRPr="005938F6" w:rsidRDefault="009D65C5" w:rsidP="009D65C5">
            <w:pPr>
              <w:rPr>
                <w:rFonts w:ascii="Aptos" w:hAnsi="Aptos" w:cstheme="minorHAnsi"/>
                <w:b/>
                <w:color w:val="F79646" w:themeColor="accent6"/>
              </w:rPr>
            </w:pPr>
            <w:r w:rsidRPr="005938F6">
              <w:rPr>
                <w:rFonts w:ascii="Aptos" w:hAnsi="Aptos" w:cstheme="minorHAnsi"/>
                <w:b/>
                <w:color w:val="F79646" w:themeColor="accent6"/>
              </w:rPr>
              <w:lastRenderedPageBreak/>
              <w:t>7.2 Digestive system</w:t>
            </w:r>
          </w:p>
          <w:p w14:paraId="040F0999" w14:textId="77777777" w:rsidR="009D65C5" w:rsidRPr="00280D33" w:rsidRDefault="009D65C5" w:rsidP="009D65C5">
            <w:pPr>
              <w:rPr>
                <w:rFonts w:ascii="Aptos" w:hAnsi="Aptos" w:cstheme="minorHAnsi"/>
              </w:rPr>
            </w:pPr>
            <w:r w:rsidRPr="00280D33">
              <w:rPr>
                <w:rFonts w:ascii="Aptos" w:hAnsi="Aptos" w:cstheme="minorHAnsi"/>
              </w:rPr>
              <w:t xml:space="preserve">1 Identify in diagrams and images the main organs of the digestive system, limited to: </w:t>
            </w:r>
          </w:p>
          <w:p w14:paraId="4FEFEE26" w14:textId="77777777" w:rsidR="009D65C5" w:rsidRPr="00280D33" w:rsidRDefault="009D65C5" w:rsidP="009D65C5">
            <w:pPr>
              <w:rPr>
                <w:rFonts w:ascii="Aptos" w:hAnsi="Aptos" w:cstheme="minorHAnsi"/>
              </w:rPr>
            </w:pPr>
            <w:r w:rsidRPr="00280D33">
              <w:rPr>
                <w:rFonts w:ascii="Aptos" w:hAnsi="Aptos" w:cstheme="minorHAnsi"/>
              </w:rPr>
              <w:t xml:space="preserve">(a) alimentary canal: mouth, </w:t>
            </w:r>
            <w:proofErr w:type="spellStart"/>
            <w:r w:rsidRPr="00280D33">
              <w:rPr>
                <w:rFonts w:ascii="Aptos" w:hAnsi="Aptos" w:cstheme="minorHAnsi"/>
              </w:rPr>
              <w:t>oesophagus</w:t>
            </w:r>
            <w:proofErr w:type="spellEnd"/>
            <w:r w:rsidRPr="00280D33">
              <w:rPr>
                <w:rFonts w:ascii="Aptos" w:hAnsi="Aptos" w:cstheme="minorHAnsi"/>
              </w:rPr>
              <w:t xml:space="preserve">, stomach, small intestine (duodenum and ileum) and large intestine (colon, rectum, anus) </w:t>
            </w:r>
          </w:p>
          <w:p w14:paraId="42901127" w14:textId="77777777" w:rsidR="009D65C5" w:rsidRPr="00280D33" w:rsidRDefault="009D65C5" w:rsidP="009D65C5">
            <w:pPr>
              <w:rPr>
                <w:rFonts w:ascii="Aptos" w:hAnsi="Aptos" w:cstheme="minorHAnsi"/>
              </w:rPr>
            </w:pPr>
            <w:r w:rsidRPr="00280D33">
              <w:rPr>
                <w:rFonts w:ascii="Aptos" w:hAnsi="Aptos" w:cstheme="minorHAnsi"/>
              </w:rPr>
              <w:t xml:space="preserve">(b) associated organs: salivary glands, pancreas, liver and gall bladder </w:t>
            </w:r>
          </w:p>
          <w:p w14:paraId="16A9C043" w14:textId="2BEEEDD8" w:rsidR="009D65C5" w:rsidRPr="00B52C9E" w:rsidRDefault="009D65C5" w:rsidP="009D65C5">
            <w:pPr>
              <w:rPr>
                <w:rFonts w:asciiTheme="minorHAnsi" w:hAnsiTheme="minorHAnsi" w:cstheme="minorHAnsi"/>
                <w:color w:val="000000"/>
                <w:sz w:val="22"/>
                <w:szCs w:val="22"/>
              </w:rPr>
            </w:pPr>
            <w:r w:rsidRPr="00280D33">
              <w:rPr>
                <w:rFonts w:ascii="Aptos" w:hAnsi="Aptos" w:cstheme="minorHAnsi"/>
              </w:rPr>
              <w:t>2 Describe the functions of the organs of the digestive system listed in 7.2.1, in relation to: ingestion, mechanical digestion, chemical digestion, absorption, assimilation, egestion</w:t>
            </w:r>
          </w:p>
        </w:tc>
        <w:tc>
          <w:tcPr>
            <w:tcW w:w="2700" w:type="dxa"/>
          </w:tcPr>
          <w:p w14:paraId="094198CB" w14:textId="77777777" w:rsidR="009D65C5" w:rsidRPr="00B52C9E" w:rsidRDefault="009D65C5" w:rsidP="009D65C5">
            <w:pPr>
              <w:rPr>
                <w:rFonts w:asciiTheme="minorHAnsi" w:hAnsiTheme="minorHAnsi" w:cstheme="minorHAnsi"/>
                <w:b/>
                <w:bCs/>
                <w:color w:val="FF0000"/>
                <w:sz w:val="22"/>
                <w:szCs w:val="22"/>
              </w:rPr>
            </w:pPr>
          </w:p>
        </w:tc>
      </w:tr>
      <w:tr w:rsidR="009D65C5" w:rsidRPr="00B52C9E" w14:paraId="79F2A724" w14:textId="77777777" w:rsidTr="00BA3823">
        <w:trPr>
          <w:trHeight w:val="705"/>
          <w:jc w:val="center"/>
        </w:trPr>
        <w:tc>
          <w:tcPr>
            <w:tcW w:w="1435" w:type="dxa"/>
            <w:vMerge/>
            <w:vAlign w:val="center"/>
          </w:tcPr>
          <w:p w14:paraId="7B178B9B" w14:textId="77777777" w:rsidR="009D65C5" w:rsidRPr="00B52C9E" w:rsidRDefault="009D65C5" w:rsidP="009D65C5">
            <w:pPr>
              <w:jc w:val="center"/>
              <w:rPr>
                <w:rFonts w:asciiTheme="minorHAnsi" w:hAnsiTheme="minorHAnsi" w:cstheme="minorHAnsi"/>
                <w:b/>
                <w:sz w:val="22"/>
                <w:szCs w:val="22"/>
              </w:rPr>
            </w:pPr>
          </w:p>
        </w:tc>
        <w:tc>
          <w:tcPr>
            <w:tcW w:w="1620" w:type="dxa"/>
            <w:vAlign w:val="center"/>
          </w:tcPr>
          <w:p w14:paraId="1539FA2B" w14:textId="3D1E0C4C" w:rsidR="009D65C5" w:rsidRPr="00B52C9E" w:rsidRDefault="009D65C5" w:rsidP="009D65C5">
            <w:pPr>
              <w:jc w:val="center"/>
              <w:rPr>
                <w:rFonts w:asciiTheme="minorHAnsi" w:hAnsiTheme="minorHAnsi" w:cstheme="minorHAnsi"/>
                <w:b/>
                <w:bCs/>
                <w:sz w:val="22"/>
                <w:szCs w:val="22"/>
              </w:rPr>
            </w:pPr>
            <w:r>
              <w:rPr>
                <w:rFonts w:asciiTheme="minorHAnsi" w:hAnsiTheme="minorHAnsi" w:cstheme="minorHAnsi"/>
                <w:b/>
                <w:bCs/>
                <w:sz w:val="22"/>
                <w:szCs w:val="22"/>
              </w:rPr>
              <w:t>28/9 – 2/10</w:t>
            </w:r>
          </w:p>
        </w:tc>
        <w:tc>
          <w:tcPr>
            <w:tcW w:w="5670" w:type="dxa"/>
            <w:gridSpan w:val="2"/>
          </w:tcPr>
          <w:p w14:paraId="3DFAD363" w14:textId="77777777" w:rsidR="004E128C" w:rsidRPr="005938F6" w:rsidRDefault="004E128C" w:rsidP="004E128C">
            <w:pPr>
              <w:rPr>
                <w:rFonts w:ascii="Aptos" w:hAnsi="Aptos" w:cstheme="minorHAnsi"/>
                <w:b/>
                <w:bCs/>
                <w:color w:val="F79646" w:themeColor="accent6"/>
              </w:rPr>
            </w:pPr>
            <w:r w:rsidRPr="005938F6">
              <w:rPr>
                <w:rFonts w:ascii="Aptos" w:hAnsi="Aptos" w:cstheme="minorHAnsi"/>
                <w:b/>
                <w:bCs/>
                <w:color w:val="F79646" w:themeColor="accent6"/>
              </w:rPr>
              <w:t>7.3 Physical Digestion</w:t>
            </w:r>
          </w:p>
          <w:p w14:paraId="5A8C6557" w14:textId="77777777" w:rsidR="004E128C" w:rsidRPr="00280D33" w:rsidRDefault="004E128C" w:rsidP="004E128C">
            <w:pPr>
              <w:rPr>
                <w:rFonts w:ascii="Aptos" w:hAnsi="Aptos" w:cstheme="minorHAnsi"/>
              </w:rPr>
            </w:pPr>
            <w:r w:rsidRPr="00280D33">
              <w:rPr>
                <w:rFonts w:ascii="Aptos" w:hAnsi="Aptos" w:cstheme="minorHAnsi"/>
              </w:rPr>
              <w:t xml:space="preserve">1 Describe physical digestion as the breakdown of food into smaller pieces without chemical change to the food molecules </w:t>
            </w:r>
          </w:p>
          <w:p w14:paraId="5718956B" w14:textId="77777777" w:rsidR="004E128C" w:rsidRPr="00280D33" w:rsidRDefault="004E128C" w:rsidP="004E128C">
            <w:pPr>
              <w:rPr>
                <w:rFonts w:ascii="Aptos" w:hAnsi="Aptos" w:cstheme="minorHAnsi"/>
              </w:rPr>
            </w:pPr>
            <w:r w:rsidRPr="00280D33">
              <w:rPr>
                <w:rFonts w:ascii="Aptos" w:hAnsi="Aptos" w:cstheme="minorHAnsi"/>
              </w:rPr>
              <w:t xml:space="preserve">2 State that physical digestion increases the surface area of food for the action of enzymes in chemical digestion </w:t>
            </w:r>
          </w:p>
          <w:p w14:paraId="65290967" w14:textId="77777777" w:rsidR="004E128C" w:rsidRPr="00280D33" w:rsidRDefault="004E128C" w:rsidP="004E128C">
            <w:pPr>
              <w:rPr>
                <w:rFonts w:ascii="Aptos" w:hAnsi="Aptos" w:cstheme="minorHAnsi"/>
              </w:rPr>
            </w:pPr>
            <w:r w:rsidRPr="00280D33">
              <w:rPr>
                <w:rFonts w:ascii="Aptos" w:hAnsi="Aptos" w:cstheme="minorHAnsi"/>
              </w:rPr>
              <w:t xml:space="preserve">3 Identify in diagrams and images the types of human teeth: incisors, canines, premolars and molars </w:t>
            </w:r>
          </w:p>
          <w:p w14:paraId="725AA4F5" w14:textId="77777777" w:rsidR="004E128C" w:rsidRPr="00280D33" w:rsidRDefault="004E128C" w:rsidP="004E128C">
            <w:pPr>
              <w:rPr>
                <w:rFonts w:ascii="Aptos" w:hAnsi="Aptos" w:cstheme="minorHAnsi"/>
              </w:rPr>
            </w:pPr>
            <w:r w:rsidRPr="00280D33">
              <w:rPr>
                <w:rFonts w:ascii="Aptos" w:hAnsi="Aptos" w:cstheme="minorHAnsi"/>
              </w:rPr>
              <w:t>4 Describe the structure of human teeth, limited to: enamel, dentine, pulp, nerves, blood vessels and cement, and understand that teeth are embedded in bone and the gums</w:t>
            </w:r>
          </w:p>
          <w:p w14:paraId="1A774477" w14:textId="77777777" w:rsidR="004E128C" w:rsidRPr="00280D33" w:rsidRDefault="004E128C" w:rsidP="004E128C">
            <w:pPr>
              <w:rPr>
                <w:rFonts w:ascii="Aptos" w:hAnsi="Aptos" w:cstheme="minorHAnsi"/>
              </w:rPr>
            </w:pPr>
            <w:r w:rsidRPr="00280D33">
              <w:rPr>
                <w:rFonts w:ascii="Aptos" w:hAnsi="Aptos" w:cstheme="minorHAnsi"/>
              </w:rPr>
              <w:t>5 Outline the role of bile in emulsifying fats and oils to increase the surface area for chemical digestion</w:t>
            </w:r>
          </w:p>
          <w:p w14:paraId="6C8A4DA3" w14:textId="77777777" w:rsidR="004E128C" w:rsidRPr="00280D33" w:rsidRDefault="004E128C" w:rsidP="004E128C">
            <w:pPr>
              <w:rPr>
                <w:rFonts w:ascii="Aptos" w:hAnsi="Aptos" w:cstheme="minorHAnsi"/>
                <w:color w:val="000000"/>
              </w:rPr>
            </w:pPr>
          </w:p>
          <w:p w14:paraId="10D16034" w14:textId="77777777" w:rsidR="004E128C" w:rsidRPr="005938F6" w:rsidRDefault="004E128C" w:rsidP="004E128C">
            <w:pPr>
              <w:rPr>
                <w:rFonts w:ascii="Aptos" w:hAnsi="Aptos" w:cstheme="minorHAnsi"/>
                <w:b/>
                <w:bCs/>
                <w:color w:val="F79646" w:themeColor="accent6"/>
              </w:rPr>
            </w:pPr>
            <w:r w:rsidRPr="005938F6">
              <w:rPr>
                <w:rFonts w:ascii="Aptos" w:hAnsi="Aptos" w:cstheme="minorHAnsi"/>
                <w:b/>
                <w:bCs/>
                <w:color w:val="F79646" w:themeColor="accent6"/>
              </w:rPr>
              <w:t>Lab Enzyme activity - Amylase on starch-1</w:t>
            </w:r>
          </w:p>
          <w:p w14:paraId="4B645347" w14:textId="77777777" w:rsidR="004E128C" w:rsidRPr="00280D33" w:rsidRDefault="004E128C" w:rsidP="004E128C">
            <w:pPr>
              <w:rPr>
                <w:rFonts w:ascii="Aptos" w:hAnsi="Aptos" w:cstheme="minorHAnsi"/>
                <w:color w:val="000000"/>
              </w:rPr>
            </w:pPr>
          </w:p>
          <w:p w14:paraId="62DBA0F5" w14:textId="77777777" w:rsidR="004E128C" w:rsidRPr="00280D33" w:rsidRDefault="004E128C" w:rsidP="004E128C">
            <w:pPr>
              <w:rPr>
                <w:rFonts w:ascii="Aptos" w:hAnsi="Aptos" w:cstheme="minorHAnsi"/>
                <w:color w:val="000000"/>
              </w:rPr>
            </w:pPr>
            <w:r w:rsidRPr="00280D33">
              <w:rPr>
                <w:rFonts w:ascii="Aptos" w:hAnsi="Aptos" w:cstheme="minorHAnsi"/>
                <w:color w:val="000000"/>
              </w:rPr>
              <w:t>PTS - Describe the simple functions of the basic parts of the digestive system in humans</w:t>
            </w:r>
          </w:p>
          <w:p w14:paraId="6C3F01CF" w14:textId="77777777" w:rsidR="009D65C5" w:rsidRPr="00B52C9E" w:rsidRDefault="009D65C5" w:rsidP="009D65C5">
            <w:pPr>
              <w:rPr>
                <w:rFonts w:asciiTheme="minorHAnsi" w:hAnsiTheme="minorHAnsi" w:cstheme="minorHAnsi"/>
                <w:bCs/>
                <w:sz w:val="22"/>
                <w:szCs w:val="22"/>
              </w:rPr>
            </w:pPr>
          </w:p>
        </w:tc>
        <w:tc>
          <w:tcPr>
            <w:tcW w:w="2700" w:type="dxa"/>
          </w:tcPr>
          <w:p w14:paraId="76156861" w14:textId="1A0C8950" w:rsidR="009D65C5" w:rsidRPr="00CD278C" w:rsidRDefault="009D65C5" w:rsidP="009D65C5">
            <w:pPr>
              <w:rPr>
                <w:color w:val="0070C0"/>
                <w:sz w:val="16"/>
                <w:szCs w:val="16"/>
              </w:rPr>
            </w:pPr>
            <w:r>
              <w:rPr>
                <w:color w:val="0070C0"/>
                <w:sz w:val="16"/>
                <w:szCs w:val="16"/>
              </w:rPr>
              <w:t xml:space="preserve">29 </w:t>
            </w:r>
            <w:r w:rsidRPr="00CD278C">
              <w:rPr>
                <w:color w:val="0070C0"/>
                <w:sz w:val="16"/>
                <w:szCs w:val="16"/>
              </w:rPr>
              <w:t xml:space="preserve"> Leadership Assembly</w:t>
            </w:r>
          </w:p>
          <w:p w14:paraId="3EE5D0C4" w14:textId="77777777" w:rsidR="009D65C5" w:rsidRPr="00D5221D" w:rsidRDefault="009D65C5" w:rsidP="009D65C5">
            <w:pPr>
              <w:pStyle w:val="CalendarInformation"/>
              <w:framePr w:wrap="auto"/>
              <w:rPr>
                <w:rFonts w:asciiTheme="minorHAnsi" w:hAnsiTheme="minorHAnsi" w:cstheme="minorHAnsi"/>
                <w:b/>
                <w:color w:val="0070C0"/>
                <w:sz w:val="22"/>
                <w:szCs w:val="22"/>
              </w:rPr>
            </w:pPr>
          </w:p>
          <w:p w14:paraId="1186C2FA" w14:textId="77777777" w:rsidR="009D65C5" w:rsidRPr="00B52C9E" w:rsidRDefault="009D65C5" w:rsidP="009D65C5">
            <w:pPr>
              <w:pStyle w:val="CalendarInformation"/>
              <w:framePr w:hSpace="0" w:wrap="auto" w:vAnchor="margin" w:hAnchor="text" w:xAlign="left" w:yAlign="inline"/>
              <w:rPr>
                <w:rFonts w:asciiTheme="minorHAnsi" w:hAnsiTheme="minorHAnsi" w:cstheme="minorHAnsi"/>
                <w:b/>
                <w:sz w:val="22"/>
                <w:szCs w:val="22"/>
                <w:highlight w:val="yellow"/>
              </w:rPr>
            </w:pPr>
          </w:p>
        </w:tc>
      </w:tr>
      <w:tr w:rsidR="004F0778" w:rsidRPr="00B52C9E" w14:paraId="768FC0F4" w14:textId="77777777" w:rsidTr="00BA3823">
        <w:trPr>
          <w:trHeight w:val="696"/>
          <w:jc w:val="center"/>
        </w:trPr>
        <w:tc>
          <w:tcPr>
            <w:tcW w:w="1435" w:type="dxa"/>
            <w:vMerge w:val="restart"/>
            <w:vAlign w:val="center"/>
          </w:tcPr>
          <w:p w14:paraId="387F9E17" w14:textId="77777777" w:rsidR="004F0778" w:rsidRPr="00D72866" w:rsidRDefault="004F0778" w:rsidP="004F0778">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4F0778" w:rsidRDefault="004F0778" w:rsidP="004F0778">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 xml:space="preserve">17 </w:t>
            </w:r>
            <w:r w:rsidRPr="00B52C9E">
              <w:rPr>
                <w:rFonts w:asciiTheme="minorHAnsi" w:hAnsiTheme="minorHAnsi" w:cstheme="minorHAnsi"/>
                <w:sz w:val="22"/>
                <w:szCs w:val="22"/>
                <w:highlight w:val="cyan"/>
              </w:rPr>
              <w:t>working days</w:t>
            </w:r>
            <w:r w:rsidRPr="003312CC">
              <w:rPr>
                <w:b/>
                <w:bCs/>
                <w:sz w:val="13"/>
                <w:szCs w:val="13"/>
              </w:rPr>
              <w:t xml:space="preserve"> </w:t>
            </w:r>
          </w:p>
          <w:p w14:paraId="0C477D0C" w14:textId="673A0392" w:rsidR="004F0778" w:rsidRPr="00CD278C" w:rsidRDefault="004F0778" w:rsidP="004F0778">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4F0778" w:rsidRPr="00CD278C" w:rsidRDefault="004F0778" w:rsidP="004F0778">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4F0778" w:rsidRPr="00B52C9E" w:rsidRDefault="004F0778" w:rsidP="004F0778">
            <w:pPr>
              <w:ind w:left="1596" w:hanging="1596"/>
              <w:rPr>
                <w:rFonts w:asciiTheme="minorHAnsi" w:hAnsiTheme="minorHAnsi" w:cstheme="minorHAnsi"/>
                <w:b/>
                <w:sz w:val="22"/>
                <w:szCs w:val="22"/>
              </w:rPr>
            </w:pPr>
          </w:p>
        </w:tc>
        <w:tc>
          <w:tcPr>
            <w:tcW w:w="1620" w:type="dxa"/>
            <w:vAlign w:val="center"/>
          </w:tcPr>
          <w:p w14:paraId="60DE3E64" w14:textId="1FC6063C" w:rsidR="004F0778" w:rsidRPr="00CD406C" w:rsidRDefault="004F0778" w:rsidP="004F0778">
            <w:pPr>
              <w:jc w:val="center"/>
              <w:rPr>
                <w:rFonts w:asciiTheme="minorHAnsi" w:hAnsiTheme="minorHAnsi" w:cstheme="minorHAnsi"/>
                <w:b/>
                <w:bCs/>
                <w:sz w:val="22"/>
                <w:szCs w:val="22"/>
              </w:rPr>
            </w:pPr>
            <w:r>
              <w:rPr>
                <w:rFonts w:asciiTheme="minorHAnsi" w:hAnsiTheme="minorHAnsi" w:cstheme="minorHAnsi"/>
                <w:b/>
                <w:bCs/>
                <w:sz w:val="22"/>
                <w:szCs w:val="22"/>
              </w:rPr>
              <w:t>5/10 – 9/10</w:t>
            </w:r>
          </w:p>
        </w:tc>
        <w:tc>
          <w:tcPr>
            <w:tcW w:w="5670" w:type="dxa"/>
            <w:gridSpan w:val="2"/>
          </w:tcPr>
          <w:p w14:paraId="24C524AB" w14:textId="77777777" w:rsidR="004F0778" w:rsidRPr="005938F6" w:rsidRDefault="004F0778" w:rsidP="004F0778">
            <w:pPr>
              <w:rPr>
                <w:rFonts w:ascii="Aptos" w:hAnsi="Aptos" w:cstheme="minorHAnsi"/>
                <w:b/>
                <w:bCs/>
                <w:color w:val="F79646" w:themeColor="accent6"/>
              </w:rPr>
            </w:pPr>
            <w:r w:rsidRPr="005938F6">
              <w:rPr>
                <w:rFonts w:ascii="Aptos" w:hAnsi="Aptos" w:cstheme="minorHAnsi"/>
                <w:b/>
                <w:bCs/>
                <w:color w:val="F79646" w:themeColor="accent6"/>
              </w:rPr>
              <w:t>7.4 Chemical Digestion</w:t>
            </w:r>
          </w:p>
          <w:p w14:paraId="3A1C8CB0" w14:textId="77777777" w:rsidR="004F0778" w:rsidRPr="00280D33" w:rsidRDefault="004F0778" w:rsidP="004F0778">
            <w:pPr>
              <w:rPr>
                <w:rFonts w:ascii="Aptos" w:hAnsi="Aptos" w:cstheme="minorHAnsi"/>
              </w:rPr>
            </w:pPr>
            <w:r w:rsidRPr="00280D33">
              <w:rPr>
                <w:rFonts w:ascii="Aptos" w:hAnsi="Aptos" w:cstheme="minorHAnsi"/>
              </w:rPr>
              <w:t xml:space="preserve">1 Describe chemical digestion as the </w:t>
            </w:r>
            <w:proofErr w:type="spellStart"/>
            <w:r w:rsidRPr="00280D33">
              <w:rPr>
                <w:rFonts w:ascii="Aptos" w:hAnsi="Aptos" w:cstheme="minorHAnsi"/>
              </w:rPr>
              <w:t>break down</w:t>
            </w:r>
            <w:proofErr w:type="spellEnd"/>
            <w:r w:rsidRPr="00280D33">
              <w:rPr>
                <w:rFonts w:ascii="Aptos" w:hAnsi="Aptos" w:cstheme="minorHAnsi"/>
              </w:rPr>
              <w:t xml:space="preserve"> of large insoluble molecules into small soluble molecules </w:t>
            </w:r>
          </w:p>
          <w:p w14:paraId="744E0A3C" w14:textId="77777777" w:rsidR="004F0778" w:rsidRPr="00280D33" w:rsidRDefault="004F0778" w:rsidP="004F0778">
            <w:pPr>
              <w:rPr>
                <w:rFonts w:ascii="Aptos" w:hAnsi="Aptos" w:cstheme="minorHAnsi"/>
              </w:rPr>
            </w:pPr>
            <w:r w:rsidRPr="00280D33">
              <w:rPr>
                <w:rFonts w:ascii="Aptos" w:hAnsi="Aptos" w:cstheme="minorHAnsi"/>
              </w:rPr>
              <w:t xml:space="preserve">2 State the role of chemical digestion in producing small soluble molecules that can be absorbed </w:t>
            </w:r>
          </w:p>
          <w:p w14:paraId="70EB98E1" w14:textId="77777777" w:rsidR="004F0778" w:rsidRPr="00280D33" w:rsidRDefault="004F0778" w:rsidP="004F0778">
            <w:pPr>
              <w:rPr>
                <w:rFonts w:ascii="Aptos" w:hAnsi="Aptos" w:cstheme="minorHAnsi"/>
              </w:rPr>
            </w:pPr>
            <w:r w:rsidRPr="00280D33">
              <w:rPr>
                <w:rFonts w:ascii="Aptos" w:hAnsi="Aptos" w:cstheme="minorHAnsi"/>
              </w:rPr>
              <w:t>3 Describe the functions of enzymes as follows:</w:t>
            </w:r>
          </w:p>
          <w:p w14:paraId="1954DDF6" w14:textId="77777777" w:rsidR="004F0778" w:rsidRPr="00280D33" w:rsidRDefault="004F0778" w:rsidP="004F0778">
            <w:pPr>
              <w:rPr>
                <w:rFonts w:ascii="Aptos" w:hAnsi="Aptos" w:cstheme="minorHAnsi"/>
              </w:rPr>
            </w:pPr>
            <w:r w:rsidRPr="00280D33">
              <w:rPr>
                <w:rFonts w:ascii="Aptos" w:hAnsi="Aptos" w:cstheme="minorHAnsi"/>
              </w:rPr>
              <w:t xml:space="preserve"> (a) amylase breaks down starch to simple reducing sugars </w:t>
            </w:r>
          </w:p>
          <w:p w14:paraId="67D3E155" w14:textId="77777777" w:rsidR="004F0778" w:rsidRPr="00280D33" w:rsidRDefault="004F0778" w:rsidP="004F0778">
            <w:pPr>
              <w:rPr>
                <w:rFonts w:ascii="Aptos" w:hAnsi="Aptos" w:cstheme="minorHAnsi"/>
              </w:rPr>
            </w:pPr>
            <w:r w:rsidRPr="00280D33">
              <w:rPr>
                <w:rFonts w:ascii="Aptos" w:hAnsi="Aptos" w:cstheme="minorHAnsi"/>
              </w:rPr>
              <w:t xml:space="preserve">(b) proteases break down protein to amino acids </w:t>
            </w:r>
          </w:p>
          <w:p w14:paraId="46787835" w14:textId="77777777" w:rsidR="004F0778" w:rsidRPr="00280D33" w:rsidRDefault="004F0778" w:rsidP="004F0778">
            <w:pPr>
              <w:rPr>
                <w:rFonts w:ascii="Aptos" w:hAnsi="Aptos" w:cstheme="minorHAnsi"/>
              </w:rPr>
            </w:pPr>
            <w:r w:rsidRPr="00280D33">
              <w:rPr>
                <w:rFonts w:ascii="Aptos" w:hAnsi="Aptos" w:cstheme="minorHAnsi"/>
              </w:rPr>
              <w:t>(c) lipase breaks down fats and oils to fatty acids and glycerol</w:t>
            </w:r>
          </w:p>
          <w:p w14:paraId="16A86C89" w14:textId="77777777" w:rsidR="004F0778" w:rsidRPr="00280D33" w:rsidRDefault="004F0778" w:rsidP="004F0778">
            <w:pPr>
              <w:rPr>
                <w:rFonts w:ascii="Aptos" w:hAnsi="Aptos" w:cstheme="minorHAnsi"/>
              </w:rPr>
            </w:pPr>
            <w:r w:rsidRPr="00280D33">
              <w:rPr>
                <w:rFonts w:ascii="Aptos" w:hAnsi="Aptos" w:cstheme="minorHAnsi"/>
              </w:rPr>
              <w:t xml:space="preserve">4 Describe the digestion of starch in the digestive system: </w:t>
            </w:r>
          </w:p>
          <w:p w14:paraId="56589118" w14:textId="77777777" w:rsidR="004F0778" w:rsidRPr="00280D33" w:rsidRDefault="004F0778" w:rsidP="004F0778">
            <w:pPr>
              <w:rPr>
                <w:rFonts w:ascii="Aptos" w:hAnsi="Aptos" w:cstheme="minorHAnsi"/>
              </w:rPr>
            </w:pPr>
            <w:r w:rsidRPr="00280D33">
              <w:rPr>
                <w:rFonts w:ascii="Aptos" w:hAnsi="Aptos" w:cstheme="minorHAnsi"/>
              </w:rPr>
              <w:lastRenderedPageBreak/>
              <w:t xml:space="preserve">(a) amylase breaks down starch to maltose </w:t>
            </w:r>
          </w:p>
          <w:p w14:paraId="1EC330F2" w14:textId="77777777" w:rsidR="004F0778" w:rsidRPr="00280D33" w:rsidRDefault="004F0778" w:rsidP="004F0778">
            <w:pPr>
              <w:rPr>
                <w:rFonts w:ascii="Aptos" w:hAnsi="Aptos" w:cstheme="minorHAnsi"/>
              </w:rPr>
            </w:pPr>
            <w:r w:rsidRPr="00280D33">
              <w:rPr>
                <w:rFonts w:ascii="Aptos" w:hAnsi="Aptos" w:cstheme="minorHAnsi"/>
              </w:rPr>
              <w:t xml:space="preserve">(b) maltase breaks down maltose to glucose on the membranes of the epithelium lining the small intestine </w:t>
            </w:r>
          </w:p>
          <w:p w14:paraId="4139649E" w14:textId="77777777" w:rsidR="004F0778" w:rsidRPr="00280D33" w:rsidRDefault="004F0778" w:rsidP="004F0778">
            <w:pPr>
              <w:rPr>
                <w:rFonts w:ascii="Aptos" w:hAnsi="Aptos" w:cstheme="minorHAnsi"/>
              </w:rPr>
            </w:pPr>
            <w:r w:rsidRPr="00280D33">
              <w:rPr>
                <w:rFonts w:ascii="Aptos" w:hAnsi="Aptos" w:cstheme="minorHAnsi"/>
              </w:rPr>
              <w:t xml:space="preserve">5 Describe the digestion of protein by proteases in the digestive system: </w:t>
            </w:r>
          </w:p>
          <w:p w14:paraId="51D5DDC9" w14:textId="77777777" w:rsidR="004F0778" w:rsidRPr="00280D33" w:rsidRDefault="004F0778" w:rsidP="004F0778">
            <w:pPr>
              <w:rPr>
                <w:rFonts w:ascii="Aptos" w:hAnsi="Aptos" w:cstheme="minorHAnsi"/>
              </w:rPr>
            </w:pPr>
            <w:r w:rsidRPr="00280D33">
              <w:rPr>
                <w:rFonts w:ascii="Aptos" w:hAnsi="Aptos" w:cstheme="minorHAnsi"/>
              </w:rPr>
              <w:t xml:space="preserve">(a) pepsin breaks down protein in the acidic conditions of the stomach </w:t>
            </w:r>
          </w:p>
          <w:p w14:paraId="14AA4070" w14:textId="77777777" w:rsidR="004F0778" w:rsidRPr="00280D33" w:rsidRDefault="004F0778" w:rsidP="004F0778">
            <w:pPr>
              <w:rPr>
                <w:rFonts w:ascii="Aptos" w:hAnsi="Aptos" w:cstheme="minorHAnsi"/>
              </w:rPr>
            </w:pPr>
            <w:r w:rsidRPr="00280D33">
              <w:rPr>
                <w:rFonts w:ascii="Aptos" w:hAnsi="Aptos" w:cstheme="minorHAnsi"/>
              </w:rPr>
              <w:t xml:space="preserve">(b) trypsin breaks down protein in the alkaline conditions of the small intestine </w:t>
            </w:r>
          </w:p>
          <w:p w14:paraId="6276C90D" w14:textId="77777777" w:rsidR="004F0778" w:rsidRPr="00280D33" w:rsidRDefault="004F0778" w:rsidP="004F0778">
            <w:pPr>
              <w:rPr>
                <w:rFonts w:ascii="Aptos" w:hAnsi="Aptos" w:cstheme="minorHAnsi"/>
              </w:rPr>
            </w:pPr>
            <w:r w:rsidRPr="00280D33">
              <w:rPr>
                <w:rFonts w:ascii="Aptos" w:hAnsi="Aptos" w:cstheme="minorHAnsi"/>
              </w:rPr>
              <w:t xml:space="preserve">6 Explain that bile is an alkaline mixture that </w:t>
            </w:r>
            <w:proofErr w:type="spellStart"/>
            <w:r w:rsidRPr="00280D33">
              <w:rPr>
                <w:rFonts w:ascii="Aptos" w:hAnsi="Aptos" w:cstheme="minorHAnsi"/>
              </w:rPr>
              <w:t>neutralises</w:t>
            </w:r>
            <w:proofErr w:type="spellEnd"/>
            <w:r w:rsidRPr="00280D33">
              <w:rPr>
                <w:rFonts w:ascii="Aptos" w:hAnsi="Aptos" w:cstheme="minorHAnsi"/>
              </w:rPr>
              <w:t xml:space="preserve"> the acidic mixture of food and gastric juices entering the duodenum from the stomach, to provide a suitable pH for enzyme action</w:t>
            </w:r>
          </w:p>
          <w:p w14:paraId="020BD2B1" w14:textId="77777777" w:rsidR="004F0778" w:rsidRPr="00280D33" w:rsidRDefault="004F0778" w:rsidP="004F0778">
            <w:pPr>
              <w:rPr>
                <w:rFonts w:ascii="Aptos" w:hAnsi="Aptos" w:cstheme="minorHAnsi"/>
                <w:b/>
                <w:bCs/>
                <w:color w:val="000000"/>
              </w:rPr>
            </w:pPr>
            <w:r w:rsidRPr="00280D33">
              <w:rPr>
                <w:rFonts w:ascii="Aptos" w:hAnsi="Aptos" w:cstheme="minorHAnsi"/>
                <w:color w:val="000000"/>
              </w:rPr>
              <w:br/>
            </w:r>
            <w:r w:rsidRPr="005938F6">
              <w:rPr>
                <w:rFonts w:ascii="Aptos" w:hAnsi="Aptos" w:cstheme="minorHAnsi"/>
                <w:b/>
                <w:bCs/>
                <w:color w:val="F79646" w:themeColor="accent6"/>
              </w:rPr>
              <w:t>7.5 Absorption</w:t>
            </w:r>
          </w:p>
          <w:p w14:paraId="1A9E710C" w14:textId="77777777" w:rsidR="004F0778" w:rsidRPr="00280D33" w:rsidRDefault="004F0778" w:rsidP="004F0778">
            <w:pPr>
              <w:rPr>
                <w:rFonts w:ascii="Aptos" w:hAnsi="Aptos" w:cstheme="minorHAnsi"/>
              </w:rPr>
            </w:pPr>
            <w:r w:rsidRPr="00280D33">
              <w:rPr>
                <w:rFonts w:ascii="Aptos" w:hAnsi="Aptos" w:cstheme="minorHAnsi"/>
              </w:rPr>
              <w:t xml:space="preserve">1 Explain the significance of villi and microvilli in increasing the internal surface area of the small intestine </w:t>
            </w:r>
          </w:p>
          <w:p w14:paraId="4B639B4C" w14:textId="77777777" w:rsidR="004F0778" w:rsidRPr="00280D33" w:rsidRDefault="004F0778" w:rsidP="004F0778">
            <w:pPr>
              <w:rPr>
                <w:rFonts w:ascii="Aptos" w:hAnsi="Aptos" w:cstheme="minorHAnsi"/>
              </w:rPr>
            </w:pPr>
            <w:r w:rsidRPr="00280D33">
              <w:rPr>
                <w:rFonts w:ascii="Aptos" w:hAnsi="Aptos" w:cstheme="minorHAnsi"/>
              </w:rPr>
              <w:t>2 Describe the structure of a villus</w:t>
            </w:r>
          </w:p>
          <w:p w14:paraId="47499D75" w14:textId="77777777" w:rsidR="004F0778" w:rsidRPr="00280D33" w:rsidRDefault="004F0778" w:rsidP="004F0778">
            <w:pPr>
              <w:rPr>
                <w:rFonts w:ascii="Aptos" w:hAnsi="Aptos" w:cstheme="minorHAnsi"/>
              </w:rPr>
            </w:pPr>
            <w:r w:rsidRPr="00280D33">
              <w:rPr>
                <w:rFonts w:ascii="Aptos" w:hAnsi="Aptos" w:cstheme="minorHAnsi"/>
              </w:rPr>
              <w:t>3 Describe the roles of capillaries and lacteals in villi</w:t>
            </w:r>
          </w:p>
          <w:p w14:paraId="6E2A6C17" w14:textId="77777777" w:rsidR="004F0778" w:rsidRPr="00280D33" w:rsidRDefault="004F0778" w:rsidP="004F0778">
            <w:pPr>
              <w:rPr>
                <w:rFonts w:ascii="Aptos" w:hAnsi="Aptos" w:cstheme="minorHAnsi"/>
                <w:color w:val="000000"/>
              </w:rPr>
            </w:pPr>
            <w:r w:rsidRPr="00280D33">
              <w:rPr>
                <w:rFonts w:ascii="Aptos" w:hAnsi="Aptos" w:cstheme="minorHAnsi"/>
                <w:color w:val="000000"/>
              </w:rPr>
              <w:t>PTS - Describe the ways in which nutrients and water are transported within animals, including humans</w:t>
            </w:r>
          </w:p>
          <w:p w14:paraId="490C6828" w14:textId="77777777" w:rsidR="004F0778" w:rsidRPr="00B52C9E" w:rsidRDefault="004F0778" w:rsidP="004F0778">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00467924" w14:textId="77777777" w:rsidR="004F0778" w:rsidRDefault="004F0778" w:rsidP="004F0778">
            <w:pPr>
              <w:pStyle w:val="CalendarInformation"/>
              <w:framePr w:hSpace="0" w:wrap="auto" w:vAnchor="margin" w:hAnchor="text" w:xAlign="left" w:yAlign="inline"/>
            </w:pPr>
            <w:r w:rsidRPr="00CD278C">
              <w:lastRenderedPageBreak/>
              <w:t xml:space="preserve">5 World Teachers' Day </w:t>
            </w:r>
          </w:p>
          <w:p w14:paraId="7C049A99" w14:textId="6E1F2C5D" w:rsidR="004F0778" w:rsidRPr="009C147A" w:rsidRDefault="004F0778" w:rsidP="004F0778">
            <w:pPr>
              <w:shd w:val="clear" w:color="auto" w:fill="FFFFFF" w:themeFill="background1"/>
              <w:rPr>
                <w:color w:val="00B050"/>
                <w:sz w:val="16"/>
                <w:szCs w:val="16"/>
              </w:rPr>
            </w:pPr>
            <w:r>
              <w:rPr>
                <w:color w:val="00B050"/>
                <w:sz w:val="16"/>
                <w:szCs w:val="16"/>
              </w:rPr>
              <w:t xml:space="preserve">9 </w:t>
            </w:r>
            <w:r w:rsidRPr="009C147A">
              <w:rPr>
                <w:color w:val="00B050"/>
                <w:sz w:val="16"/>
                <w:szCs w:val="16"/>
              </w:rPr>
              <w:t xml:space="preserve">Progress tracker-Autumn-1 </w:t>
            </w:r>
          </w:p>
          <w:p w14:paraId="57ABD824" w14:textId="1E077E35" w:rsidR="004F0778" w:rsidRPr="00B52C9E" w:rsidRDefault="004F0778" w:rsidP="004F0778">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9B1D50" w:rsidRPr="00B52C9E" w14:paraId="11ED0C80" w14:textId="77777777" w:rsidTr="00BA3823">
        <w:trPr>
          <w:trHeight w:val="804"/>
          <w:jc w:val="center"/>
        </w:trPr>
        <w:tc>
          <w:tcPr>
            <w:tcW w:w="1435" w:type="dxa"/>
            <w:vMerge/>
            <w:vAlign w:val="center"/>
          </w:tcPr>
          <w:p w14:paraId="03EA55B8" w14:textId="77777777" w:rsidR="009B1D50" w:rsidRPr="00B52C9E" w:rsidRDefault="009B1D50" w:rsidP="009B1D50">
            <w:pPr>
              <w:rPr>
                <w:rFonts w:asciiTheme="minorHAnsi" w:hAnsiTheme="minorHAnsi" w:cstheme="minorHAnsi"/>
                <w:b/>
                <w:sz w:val="22"/>
                <w:szCs w:val="22"/>
              </w:rPr>
            </w:pPr>
          </w:p>
        </w:tc>
        <w:tc>
          <w:tcPr>
            <w:tcW w:w="1620" w:type="dxa"/>
            <w:vAlign w:val="center"/>
          </w:tcPr>
          <w:p w14:paraId="6F86615C" w14:textId="4358B209" w:rsidR="009B1D50" w:rsidRPr="00B52C9E" w:rsidRDefault="009B1D50" w:rsidP="009B1D50">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5670" w:type="dxa"/>
            <w:gridSpan w:val="2"/>
          </w:tcPr>
          <w:p w14:paraId="42015721" w14:textId="77777777" w:rsidR="009B1D50" w:rsidRDefault="009B1D50" w:rsidP="009B1D50">
            <w:pPr>
              <w:rPr>
                <w:rFonts w:ascii="Aptos" w:hAnsi="Aptos" w:cstheme="minorHAnsi"/>
                <w:b/>
                <w:bCs/>
                <w:color w:val="000000"/>
              </w:rPr>
            </w:pPr>
            <w:r w:rsidRPr="005938F6">
              <w:rPr>
                <w:rFonts w:ascii="Aptos" w:hAnsi="Aptos" w:cstheme="minorHAnsi"/>
                <w:b/>
                <w:bCs/>
                <w:color w:val="000000"/>
                <w:highlight w:val="green"/>
              </w:rPr>
              <w:t>9 Transport in humans</w:t>
            </w:r>
          </w:p>
          <w:p w14:paraId="48786A59" w14:textId="77777777" w:rsidR="009B1D50" w:rsidRPr="00280D33" w:rsidRDefault="009B1D50" w:rsidP="009B1D50">
            <w:pPr>
              <w:rPr>
                <w:rFonts w:ascii="Aptos" w:hAnsi="Aptos" w:cstheme="minorHAnsi"/>
                <w:b/>
                <w:bCs/>
                <w:color w:val="000000"/>
              </w:rPr>
            </w:pPr>
          </w:p>
          <w:p w14:paraId="4E94BE9C" w14:textId="77777777" w:rsidR="009B1D50" w:rsidRPr="005938F6" w:rsidRDefault="009B1D50" w:rsidP="009B1D50">
            <w:pPr>
              <w:rPr>
                <w:rFonts w:ascii="Aptos" w:hAnsi="Aptos" w:cstheme="minorHAnsi"/>
                <w:b/>
                <w:color w:val="F79646" w:themeColor="accent6"/>
                <w:u w:val="single"/>
              </w:rPr>
            </w:pPr>
            <w:r w:rsidRPr="005938F6">
              <w:rPr>
                <w:rFonts w:ascii="Aptos" w:hAnsi="Aptos" w:cstheme="minorHAnsi"/>
                <w:b/>
                <w:color w:val="F79646" w:themeColor="accent6"/>
              </w:rPr>
              <w:t>9.1 Circulatory systems</w:t>
            </w:r>
          </w:p>
          <w:p w14:paraId="3B613E30" w14:textId="77777777" w:rsidR="009B1D50" w:rsidRPr="00280D33" w:rsidRDefault="009B1D50" w:rsidP="009B1D50">
            <w:pPr>
              <w:rPr>
                <w:rFonts w:ascii="Aptos" w:hAnsi="Aptos" w:cstheme="minorHAnsi"/>
              </w:rPr>
            </w:pPr>
            <w:r w:rsidRPr="00280D33">
              <w:rPr>
                <w:rFonts w:ascii="Aptos" w:hAnsi="Aptos" w:cstheme="minorHAnsi"/>
              </w:rPr>
              <w:t xml:space="preserve">1 Describe the circulatory system as a system of blood vessels with a pump and valves to ensure one-way flow of blood </w:t>
            </w:r>
          </w:p>
          <w:p w14:paraId="1C9B9746" w14:textId="77777777" w:rsidR="009B1D50" w:rsidRPr="00280D33" w:rsidRDefault="009B1D50" w:rsidP="009B1D50">
            <w:pPr>
              <w:rPr>
                <w:rFonts w:ascii="Aptos" w:hAnsi="Aptos" w:cstheme="minorHAnsi"/>
              </w:rPr>
            </w:pPr>
            <w:r w:rsidRPr="00280D33">
              <w:rPr>
                <w:rFonts w:ascii="Aptos" w:hAnsi="Aptos" w:cstheme="minorHAnsi"/>
              </w:rPr>
              <w:t xml:space="preserve">2Describe the single circulation of a fish </w:t>
            </w:r>
          </w:p>
          <w:p w14:paraId="1807181F" w14:textId="77777777" w:rsidR="009B1D50" w:rsidRPr="00280D33" w:rsidRDefault="009B1D50" w:rsidP="009B1D50">
            <w:pPr>
              <w:rPr>
                <w:rFonts w:ascii="Aptos" w:hAnsi="Aptos" w:cstheme="minorHAnsi"/>
              </w:rPr>
            </w:pPr>
            <w:r w:rsidRPr="00280D33">
              <w:rPr>
                <w:rFonts w:ascii="Aptos" w:hAnsi="Aptos" w:cstheme="minorHAnsi"/>
              </w:rPr>
              <w:t xml:space="preserve">3 Describe the double circulation of a mammal </w:t>
            </w:r>
          </w:p>
          <w:p w14:paraId="63351FDF" w14:textId="77777777" w:rsidR="009B1D50" w:rsidRPr="00280D33" w:rsidRDefault="009B1D50" w:rsidP="009B1D50">
            <w:pPr>
              <w:rPr>
                <w:rFonts w:ascii="Aptos" w:hAnsi="Aptos" w:cstheme="minorHAnsi"/>
              </w:rPr>
            </w:pPr>
            <w:r w:rsidRPr="00280D33">
              <w:rPr>
                <w:rFonts w:ascii="Aptos" w:hAnsi="Aptos" w:cstheme="minorHAnsi"/>
              </w:rPr>
              <w:t xml:space="preserve">4Explain the advantages of double circulation </w:t>
            </w:r>
          </w:p>
          <w:p w14:paraId="08149A36" w14:textId="77777777" w:rsidR="009B1D50" w:rsidRPr="00280D33" w:rsidRDefault="009B1D50" w:rsidP="009B1D50">
            <w:pPr>
              <w:rPr>
                <w:rFonts w:ascii="Aptos" w:hAnsi="Aptos" w:cstheme="minorHAnsi"/>
              </w:rPr>
            </w:pPr>
            <w:r w:rsidRPr="00280D33">
              <w:rPr>
                <w:rFonts w:ascii="Aptos" w:hAnsi="Aptos" w:cstheme="minorHAnsi"/>
              </w:rPr>
              <w:t>5 Identify in diagrams and images the structures of the mammalian heart, limited to: muscular wall, septum, left and right ventricles, left and right atria, one-way valves and coronary arteries.</w:t>
            </w:r>
          </w:p>
          <w:p w14:paraId="196CC82F" w14:textId="77777777" w:rsidR="009B1D50" w:rsidRPr="00280D33" w:rsidRDefault="009B1D50" w:rsidP="009B1D50">
            <w:pPr>
              <w:rPr>
                <w:rFonts w:ascii="Aptos" w:hAnsi="Aptos" w:cstheme="minorHAnsi"/>
              </w:rPr>
            </w:pPr>
            <w:r w:rsidRPr="00280D33">
              <w:rPr>
                <w:rFonts w:ascii="Aptos" w:hAnsi="Aptos" w:cstheme="minorHAnsi"/>
              </w:rPr>
              <w:t xml:space="preserve">6 Identify in diagrams and images the atrioventricular and semilunar valves in the mammalian heart </w:t>
            </w:r>
          </w:p>
          <w:p w14:paraId="7D48803F" w14:textId="77777777" w:rsidR="009B1D50" w:rsidRPr="00280D33" w:rsidRDefault="009B1D50" w:rsidP="009B1D50">
            <w:pPr>
              <w:pStyle w:val="ListParagraph"/>
              <w:ind w:left="460"/>
              <w:rPr>
                <w:rFonts w:ascii="Aptos" w:hAnsi="Aptos" w:cstheme="minorHAnsi"/>
              </w:rPr>
            </w:pPr>
          </w:p>
          <w:p w14:paraId="616CF489" w14:textId="77777777" w:rsidR="009B1D50" w:rsidRPr="00280D33" w:rsidRDefault="009B1D50" w:rsidP="009B1D50">
            <w:pPr>
              <w:rPr>
                <w:rFonts w:ascii="Aptos" w:hAnsi="Aptos" w:cstheme="minorHAnsi"/>
                <w:b/>
                <w:bCs/>
              </w:rPr>
            </w:pPr>
            <w:r w:rsidRPr="00280D33">
              <w:rPr>
                <w:rFonts w:ascii="Aptos" w:hAnsi="Aptos" w:cstheme="minorHAnsi"/>
                <w:b/>
                <w:bCs/>
              </w:rPr>
              <w:t>Lab- Pulse rate</w:t>
            </w:r>
          </w:p>
          <w:p w14:paraId="2BEE0B28" w14:textId="77777777" w:rsidR="009B1D50" w:rsidRPr="00280D33" w:rsidRDefault="009B1D50" w:rsidP="009B1D50">
            <w:pPr>
              <w:rPr>
                <w:rFonts w:ascii="Aptos" w:hAnsi="Aptos" w:cstheme="minorHAnsi"/>
                <w:b/>
                <w:bCs/>
              </w:rPr>
            </w:pPr>
          </w:p>
          <w:p w14:paraId="662EB9C6" w14:textId="77777777" w:rsidR="009B1D50" w:rsidRPr="00280D33" w:rsidRDefault="009B1D50" w:rsidP="009B1D50">
            <w:pPr>
              <w:rPr>
                <w:rFonts w:ascii="Aptos" w:hAnsi="Aptos" w:cstheme="minorHAnsi"/>
              </w:rPr>
            </w:pPr>
            <w:r w:rsidRPr="00280D33">
              <w:rPr>
                <w:rFonts w:ascii="Aptos" w:hAnsi="Aptos" w:cstheme="minorHAnsi"/>
                <w:highlight w:val="green"/>
              </w:rPr>
              <w:t>PTS - Describe the ways in which nutrients and water are transported within animals, including humans</w:t>
            </w:r>
          </w:p>
          <w:p w14:paraId="2999BC45" w14:textId="77777777" w:rsidR="009B1D50" w:rsidRPr="00280D33" w:rsidRDefault="009B1D50" w:rsidP="009B1D50">
            <w:pPr>
              <w:rPr>
                <w:rFonts w:ascii="Aptos" w:hAnsi="Aptos" w:cstheme="minorHAnsi"/>
                <w:color w:val="000000"/>
              </w:rPr>
            </w:pPr>
          </w:p>
          <w:p w14:paraId="1151ED00" w14:textId="77777777" w:rsidR="009B1D50" w:rsidRPr="00B52C9E" w:rsidRDefault="009B1D50" w:rsidP="009B1D50">
            <w:pPr>
              <w:rPr>
                <w:rFonts w:asciiTheme="minorHAnsi" w:hAnsiTheme="minorHAnsi" w:cstheme="minorHAnsi"/>
                <w:sz w:val="22"/>
                <w:szCs w:val="22"/>
              </w:rPr>
            </w:pPr>
          </w:p>
        </w:tc>
        <w:tc>
          <w:tcPr>
            <w:tcW w:w="2700" w:type="dxa"/>
          </w:tcPr>
          <w:p w14:paraId="01CE8838" w14:textId="20CD1704" w:rsidR="009B1D50" w:rsidRPr="00CD278C" w:rsidRDefault="009B1D50" w:rsidP="009B1D50">
            <w:pPr>
              <w:pStyle w:val="CalendarInformation"/>
              <w:framePr w:hSpace="0" w:wrap="auto" w:vAnchor="margin" w:hAnchor="text" w:xAlign="left" w:yAlign="inline"/>
            </w:pPr>
            <w:r>
              <w:rPr>
                <w:color w:val="00B050"/>
                <w:sz w:val="16"/>
                <w:szCs w:val="16"/>
              </w:rPr>
              <w:t>12</w:t>
            </w:r>
            <w:r w:rsidRPr="009C147A">
              <w:rPr>
                <w:color w:val="00B050"/>
                <w:sz w:val="16"/>
                <w:szCs w:val="16"/>
              </w:rPr>
              <w:t xml:space="preserve"> Progress tracker-Autumn-</w:t>
            </w:r>
            <w:r>
              <w:rPr>
                <w:color w:val="00B050"/>
                <w:sz w:val="16"/>
                <w:szCs w:val="16"/>
              </w:rPr>
              <w:t>2</w:t>
            </w:r>
          </w:p>
          <w:p w14:paraId="3D7149C3" w14:textId="1A7C5837" w:rsidR="009B1D50" w:rsidRPr="00B31675" w:rsidRDefault="009B1D50" w:rsidP="009B1D50">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9B1D50" w:rsidRPr="00DA3B0F" w:rsidRDefault="009B1D50" w:rsidP="009B1D50">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9B1D50" w:rsidRPr="00B52C9E" w:rsidRDefault="009B1D50" w:rsidP="009B1D50">
            <w:pPr>
              <w:pStyle w:val="CalendarInformation"/>
              <w:framePr w:hSpace="0" w:wrap="auto" w:vAnchor="margin" w:hAnchor="text" w:xAlign="left" w:yAlign="inline"/>
              <w:rPr>
                <w:rFonts w:asciiTheme="minorHAnsi" w:hAnsiTheme="minorHAnsi" w:cstheme="minorHAnsi"/>
                <w:bCs/>
                <w:color w:val="FF0000"/>
                <w:sz w:val="22"/>
                <w:szCs w:val="22"/>
              </w:rPr>
            </w:pPr>
          </w:p>
        </w:tc>
      </w:tr>
      <w:tr w:rsidR="009B1D50" w:rsidRPr="00B52C9E" w14:paraId="67D4C6E9" w14:textId="77777777" w:rsidTr="009D0C11">
        <w:trPr>
          <w:trHeight w:val="732"/>
          <w:jc w:val="center"/>
        </w:trPr>
        <w:tc>
          <w:tcPr>
            <w:tcW w:w="1435" w:type="dxa"/>
            <w:vMerge/>
            <w:vAlign w:val="center"/>
          </w:tcPr>
          <w:p w14:paraId="4E053BF4" w14:textId="77777777" w:rsidR="009B1D50" w:rsidRPr="00B52C9E" w:rsidRDefault="009B1D50" w:rsidP="009B1D50">
            <w:pPr>
              <w:rPr>
                <w:rFonts w:asciiTheme="minorHAnsi" w:hAnsiTheme="minorHAnsi" w:cstheme="minorHAnsi"/>
                <w:b/>
                <w:sz w:val="22"/>
                <w:szCs w:val="22"/>
              </w:rPr>
            </w:pPr>
          </w:p>
        </w:tc>
        <w:tc>
          <w:tcPr>
            <w:tcW w:w="1620" w:type="dxa"/>
            <w:shd w:val="clear" w:color="auto" w:fill="EAF1DD" w:themeFill="accent3" w:themeFillTint="33"/>
            <w:vAlign w:val="center"/>
          </w:tcPr>
          <w:p w14:paraId="74CC9D1D" w14:textId="4ADCD7DD" w:rsidR="009B1D50" w:rsidRPr="00B52C9E" w:rsidRDefault="009B1D50" w:rsidP="009B1D50">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8370" w:type="dxa"/>
            <w:gridSpan w:val="3"/>
            <w:shd w:val="clear" w:color="auto" w:fill="EAF1DD" w:themeFill="accent3" w:themeFillTint="33"/>
          </w:tcPr>
          <w:p w14:paraId="0859CB33" w14:textId="77777777" w:rsidR="009B1D50" w:rsidRDefault="009B1D50" w:rsidP="009B1D50">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9B1D50" w:rsidRPr="00F318D9" w:rsidRDefault="009B1D50" w:rsidP="009B1D50">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2F0CD5" w:rsidRPr="00B52C9E" w14:paraId="099B4FA7" w14:textId="77777777" w:rsidTr="009D0C11">
        <w:trPr>
          <w:trHeight w:val="69"/>
          <w:jc w:val="center"/>
        </w:trPr>
        <w:tc>
          <w:tcPr>
            <w:tcW w:w="1435" w:type="dxa"/>
            <w:vAlign w:val="center"/>
          </w:tcPr>
          <w:p w14:paraId="68DFBED8" w14:textId="77777777" w:rsidR="002F0CD5" w:rsidRPr="00B52C9E" w:rsidRDefault="002F0CD5" w:rsidP="002F0CD5">
            <w:pPr>
              <w:rPr>
                <w:rFonts w:asciiTheme="minorHAnsi" w:hAnsiTheme="minorHAnsi" w:cstheme="minorHAnsi"/>
                <w:b/>
                <w:sz w:val="22"/>
                <w:szCs w:val="22"/>
              </w:rPr>
            </w:pPr>
          </w:p>
        </w:tc>
        <w:tc>
          <w:tcPr>
            <w:tcW w:w="1620" w:type="dxa"/>
            <w:vAlign w:val="center"/>
          </w:tcPr>
          <w:p w14:paraId="7E237C30" w14:textId="21843034" w:rsidR="002F0CD5" w:rsidRDefault="002F0CD5" w:rsidP="002F0CD5">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2F0CD5" w:rsidRDefault="002F0CD5" w:rsidP="002F0CD5">
            <w:pPr>
              <w:jc w:val="center"/>
              <w:rPr>
                <w:rFonts w:asciiTheme="minorHAnsi" w:hAnsiTheme="minorHAnsi" w:cstheme="minorHAnsi"/>
                <w:b/>
                <w:bCs/>
                <w:sz w:val="22"/>
                <w:szCs w:val="22"/>
              </w:rPr>
            </w:pPr>
          </w:p>
        </w:tc>
        <w:tc>
          <w:tcPr>
            <w:tcW w:w="5670" w:type="dxa"/>
            <w:gridSpan w:val="2"/>
          </w:tcPr>
          <w:p w14:paraId="51378420" w14:textId="77777777" w:rsidR="002F0CD5" w:rsidRDefault="002F0CD5" w:rsidP="002F0CD5">
            <w:pPr>
              <w:rPr>
                <w:rFonts w:ascii="Aptos" w:hAnsi="Aptos" w:cstheme="minorHAnsi"/>
                <w:b/>
                <w:bCs/>
                <w:color w:val="F79646" w:themeColor="accent6"/>
              </w:rPr>
            </w:pPr>
            <w:r w:rsidRPr="005938F6">
              <w:rPr>
                <w:rFonts w:ascii="Aptos" w:hAnsi="Aptos" w:cstheme="minorHAnsi"/>
                <w:b/>
                <w:bCs/>
                <w:color w:val="F79646" w:themeColor="accent6"/>
              </w:rPr>
              <w:t>9.2 Heart (ECG + Effect of physical activity)</w:t>
            </w:r>
          </w:p>
          <w:p w14:paraId="59D4A467" w14:textId="77777777" w:rsidR="002F0CD5" w:rsidRPr="00280D33" w:rsidRDefault="002F0CD5" w:rsidP="002F0CD5">
            <w:pPr>
              <w:rPr>
                <w:rFonts w:ascii="Aptos" w:hAnsi="Aptos" w:cstheme="minorHAnsi"/>
                <w:b/>
                <w:bCs/>
                <w:color w:val="000000"/>
              </w:rPr>
            </w:pPr>
          </w:p>
          <w:p w14:paraId="4DB3E905" w14:textId="77777777" w:rsidR="002F0CD5" w:rsidRPr="00280D33" w:rsidRDefault="002F0CD5" w:rsidP="002F0CD5">
            <w:pPr>
              <w:autoSpaceDE w:val="0"/>
              <w:autoSpaceDN w:val="0"/>
              <w:adjustRightInd w:val="0"/>
              <w:rPr>
                <w:rFonts w:ascii="Aptos" w:hAnsi="Aptos" w:cstheme="minorHAnsi"/>
                <w:bCs/>
              </w:rPr>
            </w:pPr>
            <w:r w:rsidRPr="00280D33">
              <w:rPr>
                <w:rFonts w:ascii="Aptos" w:hAnsi="Aptos" w:cstheme="minorHAnsi"/>
                <w:bCs/>
              </w:rPr>
              <w:t xml:space="preserve">1.Explain the relative thickness of: </w:t>
            </w:r>
          </w:p>
          <w:p w14:paraId="09FF4A59" w14:textId="77777777" w:rsidR="002F0CD5" w:rsidRPr="00280D33" w:rsidRDefault="002F0CD5" w:rsidP="002F0CD5">
            <w:pPr>
              <w:autoSpaceDE w:val="0"/>
              <w:autoSpaceDN w:val="0"/>
              <w:adjustRightInd w:val="0"/>
              <w:rPr>
                <w:rFonts w:ascii="Aptos" w:hAnsi="Aptos" w:cstheme="minorHAnsi"/>
                <w:bCs/>
              </w:rPr>
            </w:pPr>
            <w:r w:rsidRPr="00280D33">
              <w:rPr>
                <w:rFonts w:ascii="Aptos" w:hAnsi="Aptos" w:cstheme="minorHAnsi"/>
                <w:bCs/>
              </w:rPr>
              <w:t xml:space="preserve">(a)the muscle walls of the left and right ventricles </w:t>
            </w:r>
          </w:p>
          <w:p w14:paraId="21D3F088" w14:textId="77777777" w:rsidR="002F0CD5" w:rsidRPr="00280D33" w:rsidRDefault="002F0CD5" w:rsidP="002F0CD5">
            <w:pPr>
              <w:autoSpaceDE w:val="0"/>
              <w:autoSpaceDN w:val="0"/>
              <w:adjustRightInd w:val="0"/>
              <w:rPr>
                <w:rFonts w:ascii="Aptos" w:hAnsi="Aptos" w:cstheme="minorHAnsi"/>
                <w:bCs/>
              </w:rPr>
            </w:pPr>
            <w:r w:rsidRPr="00280D33">
              <w:rPr>
                <w:rFonts w:ascii="Aptos" w:hAnsi="Aptos" w:cstheme="minorHAnsi"/>
                <w:bCs/>
              </w:rPr>
              <w:t>(b) the muscle walls of the atria compared to those of the ventricles</w:t>
            </w:r>
          </w:p>
          <w:p w14:paraId="5ABF4DB9" w14:textId="77777777" w:rsidR="002F0CD5" w:rsidRPr="00280D33" w:rsidRDefault="002F0CD5" w:rsidP="002F0CD5">
            <w:pPr>
              <w:autoSpaceDE w:val="0"/>
              <w:autoSpaceDN w:val="0"/>
              <w:adjustRightInd w:val="0"/>
              <w:rPr>
                <w:rFonts w:ascii="Aptos" w:hAnsi="Aptos" w:cstheme="minorHAnsi"/>
              </w:rPr>
            </w:pPr>
            <w:r w:rsidRPr="00280D33">
              <w:rPr>
                <w:rFonts w:ascii="Aptos" w:hAnsi="Aptos" w:cstheme="minorHAnsi"/>
              </w:rPr>
              <w:t>2Describe the functioning of the heart in terms of the contraction of muscles of the atria and ventricles and the action of the valves.</w:t>
            </w:r>
          </w:p>
          <w:p w14:paraId="78159483" w14:textId="77777777" w:rsidR="002F0CD5" w:rsidRPr="00280D33" w:rsidRDefault="002F0CD5" w:rsidP="002F0CD5">
            <w:pPr>
              <w:autoSpaceDE w:val="0"/>
              <w:autoSpaceDN w:val="0"/>
              <w:adjustRightInd w:val="0"/>
              <w:rPr>
                <w:rFonts w:ascii="Aptos" w:hAnsi="Aptos" w:cstheme="minorHAnsi"/>
              </w:rPr>
            </w:pPr>
            <w:r w:rsidRPr="00280D33">
              <w:rPr>
                <w:rFonts w:ascii="Aptos" w:hAnsi="Aptos" w:cstheme="minorHAnsi"/>
              </w:rPr>
              <w:t>3.State that the activity of the heart may be monitored by ECG, pulse rate and listening to sounds of valves closing</w:t>
            </w:r>
          </w:p>
          <w:p w14:paraId="6EEF4B6A" w14:textId="77777777" w:rsidR="002F0CD5" w:rsidRPr="00280D33" w:rsidRDefault="002F0CD5" w:rsidP="002F0CD5">
            <w:pPr>
              <w:autoSpaceDE w:val="0"/>
              <w:autoSpaceDN w:val="0"/>
              <w:adjustRightInd w:val="0"/>
              <w:rPr>
                <w:rFonts w:ascii="Aptos" w:hAnsi="Aptos" w:cstheme="minorHAnsi"/>
              </w:rPr>
            </w:pPr>
          </w:p>
          <w:p w14:paraId="6D2D1C03" w14:textId="77777777" w:rsidR="002F0CD5" w:rsidRPr="00280D33" w:rsidRDefault="002F0CD5" w:rsidP="002F0CD5">
            <w:pPr>
              <w:autoSpaceDE w:val="0"/>
              <w:autoSpaceDN w:val="0"/>
              <w:adjustRightInd w:val="0"/>
              <w:rPr>
                <w:rFonts w:ascii="Aptos" w:hAnsi="Aptos" w:cstheme="minorHAnsi"/>
              </w:rPr>
            </w:pPr>
          </w:p>
          <w:p w14:paraId="76989EB1" w14:textId="77777777" w:rsidR="002F0CD5" w:rsidRPr="005938F6" w:rsidRDefault="002F0CD5" w:rsidP="002F0CD5">
            <w:pPr>
              <w:autoSpaceDE w:val="0"/>
              <w:autoSpaceDN w:val="0"/>
              <w:adjustRightInd w:val="0"/>
              <w:rPr>
                <w:rFonts w:ascii="Aptos" w:hAnsi="Aptos" w:cstheme="minorHAnsi"/>
                <w:b/>
                <w:color w:val="F79646" w:themeColor="accent6"/>
              </w:rPr>
            </w:pPr>
            <w:r w:rsidRPr="005938F6">
              <w:rPr>
                <w:rFonts w:ascii="Aptos" w:hAnsi="Aptos" w:cstheme="minorHAnsi"/>
                <w:b/>
                <w:color w:val="F79646" w:themeColor="accent6"/>
              </w:rPr>
              <w:t>9.2 Heart and coronary heart diseases</w:t>
            </w:r>
          </w:p>
          <w:p w14:paraId="580CD307" w14:textId="77777777" w:rsidR="002F0CD5" w:rsidRPr="00280D33" w:rsidRDefault="002F0CD5" w:rsidP="002F0CD5">
            <w:pPr>
              <w:autoSpaceDE w:val="0"/>
              <w:autoSpaceDN w:val="0"/>
              <w:adjustRightInd w:val="0"/>
              <w:rPr>
                <w:rFonts w:ascii="Aptos" w:hAnsi="Aptos" w:cstheme="minorHAnsi"/>
              </w:rPr>
            </w:pPr>
            <w:r w:rsidRPr="00280D33">
              <w:rPr>
                <w:rFonts w:ascii="Aptos" w:hAnsi="Aptos" w:cstheme="minorHAnsi"/>
              </w:rPr>
              <w:t>1.Describe coronary heart disease in terms of the blockage of coronary arteries and state the possible risk factors including: diet, lack of exercise, stress, smoking, genetic predisposition, age and sex</w:t>
            </w:r>
          </w:p>
          <w:p w14:paraId="7F088E94" w14:textId="77777777" w:rsidR="002F0CD5" w:rsidRPr="00280D33" w:rsidRDefault="002F0CD5" w:rsidP="002F0CD5">
            <w:pPr>
              <w:autoSpaceDE w:val="0"/>
              <w:autoSpaceDN w:val="0"/>
              <w:adjustRightInd w:val="0"/>
              <w:rPr>
                <w:rFonts w:ascii="Aptos" w:hAnsi="Aptos" w:cstheme="minorHAnsi"/>
              </w:rPr>
            </w:pPr>
            <w:r w:rsidRPr="00280D33">
              <w:rPr>
                <w:rFonts w:ascii="Aptos" w:hAnsi="Aptos" w:cstheme="minorHAnsi"/>
              </w:rPr>
              <w:t>2Discuss the roles of diet and exercise in reducing the risk of coronary heart disease</w:t>
            </w:r>
          </w:p>
          <w:p w14:paraId="0652B835" w14:textId="77777777" w:rsidR="002F0CD5" w:rsidRPr="00280D33" w:rsidRDefault="002F0CD5" w:rsidP="002F0CD5">
            <w:pPr>
              <w:rPr>
                <w:rFonts w:ascii="Aptos" w:hAnsi="Aptos" w:cstheme="minorHAnsi"/>
                <w:color w:val="000000"/>
              </w:rPr>
            </w:pPr>
          </w:p>
          <w:p w14:paraId="7AC4DA17" w14:textId="77777777" w:rsidR="002F0CD5" w:rsidRPr="00B52C9E" w:rsidRDefault="002F0CD5" w:rsidP="002F0CD5">
            <w:pPr>
              <w:pStyle w:val="CalendarInformation"/>
              <w:framePr w:hSpace="0" w:wrap="auto" w:vAnchor="margin" w:hAnchor="text" w:xAlign="left" w:yAlign="inline"/>
              <w:rPr>
                <w:rFonts w:asciiTheme="minorHAnsi" w:hAnsiTheme="minorHAnsi" w:cstheme="minorHAnsi"/>
                <w:b/>
                <w:color w:val="000000"/>
                <w:sz w:val="22"/>
                <w:szCs w:val="22"/>
              </w:rPr>
            </w:pPr>
          </w:p>
        </w:tc>
        <w:tc>
          <w:tcPr>
            <w:tcW w:w="2700" w:type="dxa"/>
          </w:tcPr>
          <w:p w14:paraId="3C7DE3F7" w14:textId="1D699840" w:rsidR="002F0CD5" w:rsidRPr="00CD278C" w:rsidRDefault="002F0CD5" w:rsidP="002F0CD5">
            <w:pPr>
              <w:pStyle w:val="CalendarInformation"/>
              <w:framePr w:hSpace="0" w:wrap="auto" w:vAnchor="margin" w:hAnchor="text" w:xAlign="left" w:yAlign="inline"/>
              <w:rPr>
                <w:b/>
                <w:bCs/>
                <w:color w:val="0070C0"/>
              </w:rPr>
            </w:pPr>
            <w:r w:rsidRPr="00CD278C">
              <w:rPr>
                <w:b/>
                <w:bCs/>
                <w:color w:val="0070C0"/>
              </w:rPr>
              <w:t>2</w:t>
            </w:r>
            <w:r>
              <w:rPr>
                <w:b/>
                <w:bCs/>
                <w:color w:val="0070C0"/>
              </w:rPr>
              <w:t>7</w:t>
            </w:r>
            <w:r w:rsidRPr="00CD278C">
              <w:rPr>
                <w:b/>
                <w:bCs/>
                <w:color w:val="0070C0"/>
              </w:rPr>
              <w:t xml:space="preserve"> Awards Day (IGCSE/AS/A Level) </w:t>
            </w:r>
          </w:p>
          <w:p w14:paraId="72FEDA4C" w14:textId="77777777" w:rsidR="002F0CD5" w:rsidRPr="00CD278C" w:rsidRDefault="002F0CD5" w:rsidP="002F0CD5">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2F0CD5" w:rsidRPr="00CD278C" w:rsidRDefault="002F0CD5" w:rsidP="002F0CD5">
            <w:pPr>
              <w:pStyle w:val="CalendarInformation"/>
              <w:framePr w:wrap="auto"/>
              <w:rPr>
                <w:b/>
                <w:bCs/>
                <w:color w:val="0070C0"/>
              </w:rPr>
            </w:pPr>
          </w:p>
        </w:tc>
      </w:tr>
      <w:tr w:rsidR="00610BE6" w:rsidRPr="00B52C9E" w14:paraId="48D05062" w14:textId="77777777" w:rsidTr="009D0C11">
        <w:trPr>
          <w:trHeight w:val="453"/>
          <w:jc w:val="center"/>
        </w:trPr>
        <w:tc>
          <w:tcPr>
            <w:tcW w:w="1435" w:type="dxa"/>
            <w:vMerge w:val="restart"/>
            <w:vAlign w:val="center"/>
          </w:tcPr>
          <w:p w14:paraId="24541817" w14:textId="77777777" w:rsidR="00610BE6" w:rsidRPr="00B52C9E" w:rsidRDefault="00610BE6" w:rsidP="00610BE6">
            <w:pPr>
              <w:rPr>
                <w:rFonts w:asciiTheme="minorHAnsi" w:hAnsiTheme="minorHAnsi" w:cstheme="minorHAnsi"/>
                <w:b/>
                <w:sz w:val="22"/>
                <w:szCs w:val="22"/>
              </w:rPr>
            </w:pPr>
            <w:r w:rsidRPr="00B52C9E">
              <w:rPr>
                <w:rFonts w:asciiTheme="minorHAnsi" w:hAnsiTheme="minorHAnsi" w:cstheme="minorHAnsi"/>
                <w:b/>
                <w:sz w:val="22"/>
                <w:szCs w:val="22"/>
              </w:rPr>
              <w:t>NOVEMBER</w:t>
            </w:r>
          </w:p>
          <w:p w14:paraId="492CF595" w14:textId="66EBF387" w:rsidR="00610BE6" w:rsidRPr="00B52C9E" w:rsidRDefault="00610BE6" w:rsidP="00610BE6">
            <w:pPr>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620" w:type="dxa"/>
            <w:vAlign w:val="center"/>
          </w:tcPr>
          <w:p w14:paraId="21F11974" w14:textId="17A08B1F" w:rsidR="00610BE6" w:rsidRPr="00B52C9E" w:rsidRDefault="00610BE6" w:rsidP="00610BE6">
            <w:pPr>
              <w:jc w:val="center"/>
              <w:rPr>
                <w:rFonts w:asciiTheme="minorHAnsi" w:hAnsiTheme="minorHAnsi" w:cstheme="minorHAnsi"/>
                <w:b/>
                <w:bCs/>
                <w:sz w:val="22"/>
                <w:szCs w:val="22"/>
              </w:rPr>
            </w:pPr>
            <w:r>
              <w:rPr>
                <w:rFonts w:asciiTheme="minorHAnsi" w:hAnsiTheme="minorHAnsi" w:cstheme="minorHAnsi"/>
                <w:b/>
                <w:bCs/>
                <w:sz w:val="22"/>
                <w:szCs w:val="22"/>
              </w:rPr>
              <w:t>2/11 – 6/11</w:t>
            </w:r>
          </w:p>
        </w:tc>
        <w:tc>
          <w:tcPr>
            <w:tcW w:w="5670" w:type="dxa"/>
            <w:gridSpan w:val="2"/>
          </w:tcPr>
          <w:p w14:paraId="7AD5157B" w14:textId="77777777" w:rsidR="00610BE6" w:rsidRPr="005938F6" w:rsidRDefault="00610BE6" w:rsidP="00610BE6">
            <w:pPr>
              <w:rPr>
                <w:rFonts w:ascii="Aptos" w:hAnsi="Aptos" w:cstheme="minorHAnsi"/>
                <w:b/>
                <w:bCs/>
                <w:color w:val="F79646" w:themeColor="accent6"/>
              </w:rPr>
            </w:pPr>
            <w:r w:rsidRPr="005938F6">
              <w:rPr>
                <w:rFonts w:ascii="Aptos" w:hAnsi="Aptos" w:cstheme="minorHAnsi"/>
                <w:b/>
                <w:bCs/>
                <w:color w:val="F79646" w:themeColor="accent6"/>
              </w:rPr>
              <w:t>9.4 Blood</w:t>
            </w:r>
          </w:p>
          <w:p w14:paraId="5BA6167B"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1List the components of blood as: red blood cells, white blood cells, platelets and plasma </w:t>
            </w:r>
          </w:p>
          <w:p w14:paraId="0DB94C38"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2 Identify red and white blood cells in photomicrographs and diagrams </w:t>
            </w:r>
          </w:p>
          <w:p w14:paraId="18ADCA87"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3 State the functions of the following components of blood: </w:t>
            </w:r>
          </w:p>
          <w:p w14:paraId="5E3F49C6"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(a) red blood cells in transporting oxygen, including the role of hemoglobin </w:t>
            </w:r>
          </w:p>
          <w:p w14:paraId="3CFE1BA1"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(b) white blood cells in phagocytosis and antibody production </w:t>
            </w:r>
          </w:p>
          <w:p w14:paraId="7B76BC23"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(c) platelets in clotting (details are not required) </w:t>
            </w:r>
          </w:p>
          <w:p w14:paraId="151C83F4"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(d) plasma in the transport of blood cells, ions, nutrients, urea, hormones and carbon dioxide</w:t>
            </w:r>
          </w:p>
          <w:p w14:paraId="01FED739"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4 Identify lymphocytes and phagocytes in photomicrographs and diagrams 6 State the functions of: </w:t>
            </w:r>
          </w:p>
          <w:p w14:paraId="2893664C"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(a) lymphocytes – antibody production </w:t>
            </w:r>
          </w:p>
          <w:p w14:paraId="39C83B1E"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 xml:space="preserve">(b) phagocytes – engulfing pathogens by phagocytosis </w:t>
            </w:r>
          </w:p>
          <w:p w14:paraId="5190BFA5" w14:textId="77777777" w:rsidR="00610BE6" w:rsidRPr="00280D33" w:rsidRDefault="00610BE6" w:rsidP="00610BE6">
            <w:pPr>
              <w:autoSpaceDE w:val="0"/>
              <w:autoSpaceDN w:val="0"/>
              <w:adjustRightInd w:val="0"/>
              <w:rPr>
                <w:rFonts w:ascii="Aptos" w:hAnsi="Aptos" w:cstheme="minorHAnsi"/>
              </w:rPr>
            </w:pPr>
            <w:r w:rsidRPr="00280D33">
              <w:rPr>
                <w:rFonts w:ascii="Aptos" w:hAnsi="Aptos" w:cstheme="minorHAnsi"/>
              </w:rPr>
              <w:t>5 Describe the process of clotting as the conversion of fibrinogen to fibrin to form a mesh</w:t>
            </w:r>
          </w:p>
          <w:p w14:paraId="3914FD4D" w14:textId="77777777" w:rsidR="00610BE6" w:rsidRPr="00280D33" w:rsidRDefault="00610BE6" w:rsidP="00610BE6">
            <w:pPr>
              <w:autoSpaceDE w:val="0"/>
              <w:autoSpaceDN w:val="0"/>
              <w:adjustRightInd w:val="0"/>
              <w:rPr>
                <w:rFonts w:ascii="Aptos" w:hAnsi="Aptos" w:cstheme="minorHAnsi"/>
              </w:rPr>
            </w:pPr>
          </w:p>
          <w:p w14:paraId="75463D13" w14:textId="5EA5CB4F" w:rsidR="00610BE6" w:rsidRPr="00C22053" w:rsidRDefault="005F4790" w:rsidP="00610BE6">
            <w:pPr>
              <w:autoSpaceDE w:val="0"/>
              <w:autoSpaceDN w:val="0"/>
              <w:adjustRightInd w:val="0"/>
              <w:rPr>
                <w:rFonts w:ascii="Aptos" w:hAnsi="Aptos" w:cstheme="minorHAnsi"/>
                <w:b/>
                <w:bCs/>
              </w:rPr>
            </w:pPr>
            <w:r w:rsidRPr="00C22053">
              <w:rPr>
                <w:rFonts w:ascii="Aptos" w:hAnsi="Aptos" w:cstheme="minorHAnsi"/>
                <w:b/>
                <w:bCs/>
              </w:rPr>
              <w:t>Re</w:t>
            </w:r>
            <w:r w:rsidR="00C22053" w:rsidRPr="00C22053">
              <w:rPr>
                <w:rFonts w:ascii="Aptos" w:hAnsi="Aptos" w:cstheme="minorHAnsi"/>
                <w:b/>
                <w:bCs/>
              </w:rPr>
              <w:t>vision</w:t>
            </w:r>
          </w:p>
          <w:p w14:paraId="1134988A" w14:textId="77777777" w:rsidR="00610BE6" w:rsidRPr="00B52C9E" w:rsidRDefault="00610BE6" w:rsidP="00610BE6">
            <w:pPr>
              <w:pStyle w:val="CalendarInformation"/>
              <w:framePr w:hSpace="0" w:wrap="auto" w:vAnchor="margin" w:hAnchor="text" w:xAlign="left" w:yAlign="inline"/>
              <w:rPr>
                <w:rFonts w:asciiTheme="minorHAnsi" w:hAnsiTheme="minorHAnsi" w:cstheme="minorHAnsi"/>
                <w:b/>
                <w:color w:val="000000"/>
                <w:sz w:val="22"/>
                <w:szCs w:val="22"/>
              </w:rPr>
            </w:pPr>
          </w:p>
        </w:tc>
        <w:tc>
          <w:tcPr>
            <w:tcW w:w="2700" w:type="dxa"/>
          </w:tcPr>
          <w:p w14:paraId="2CFC3B81" w14:textId="77777777" w:rsidR="00610BE6" w:rsidRDefault="00610BE6" w:rsidP="00610BE6">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610BE6" w:rsidRPr="00B52C9E" w:rsidRDefault="00610BE6" w:rsidP="00610BE6">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FB39F8" w:rsidRPr="00B52C9E" w14:paraId="281F8C5C" w14:textId="77777777" w:rsidTr="00BA3823">
        <w:trPr>
          <w:trHeight w:val="813"/>
          <w:jc w:val="center"/>
        </w:trPr>
        <w:tc>
          <w:tcPr>
            <w:tcW w:w="1435" w:type="dxa"/>
            <w:vMerge/>
            <w:vAlign w:val="center"/>
          </w:tcPr>
          <w:p w14:paraId="7AA8AD25" w14:textId="77777777" w:rsidR="00FB39F8" w:rsidRPr="00B52C9E" w:rsidRDefault="00FB39F8" w:rsidP="00FB39F8">
            <w:pPr>
              <w:jc w:val="center"/>
              <w:rPr>
                <w:rFonts w:asciiTheme="minorHAnsi" w:hAnsiTheme="minorHAnsi" w:cstheme="minorHAnsi"/>
                <w:b/>
                <w:sz w:val="22"/>
                <w:szCs w:val="22"/>
              </w:rPr>
            </w:pPr>
          </w:p>
        </w:tc>
        <w:tc>
          <w:tcPr>
            <w:tcW w:w="1620" w:type="dxa"/>
            <w:vAlign w:val="center"/>
          </w:tcPr>
          <w:p w14:paraId="18233CEB" w14:textId="31C82B17" w:rsidR="00FB39F8" w:rsidRPr="00B52C9E" w:rsidRDefault="00FB39F8" w:rsidP="00FB39F8">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5670" w:type="dxa"/>
            <w:gridSpan w:val="2"/>
          </w:tcPr>
          <w:p w14:paraId="51BD4FC1" w14:textId="77777777" w:rsidR="00FB39F8" w:rsidRPr="00280D33" w:rsidRDefault="00FB39F8" w:rsidP="00FB39F8">
            <w:pPr>
              <w:pStyle w:val="CalendarInformation"/>
              <w:framePr w:hSpace="0" w:wrap="auto" w:vAnchor="margin" w:hAnchor="text" w:xAlign="left" w:yAlign="inline"/>
              <w:rPr>
                <w:rFonts w:ascii="Aptos" w:hAnsi="Aptos" w:cstheme="minorHAnsi"/>
                <w:sz w:val="24"/>
                <w:szCs w:val="24"/>
              </w:rPr>
            </w:pPr>
          </w:p>
          <w:p w14:paraId="1AE4C802" w14:textId="66A983F7" w:rsidR="00FB39F8" w:rsidRPr="00B52C9E" w:rsidRDefault="00FB39F8" w:rsidP="00FB39F8">
            <w:pPr>
              <w:rPr>
                <w:rFonts w:asciiTheme="minorHAnsi" w:hAnsiTheme="minorHAnsi" w:cstheme="minorHAnsi"/>
                <w:bCs/>
                <w:sz w:val="22"/>
                <w:szCs w:val="22"/>
              </w:rPr>
            </w:pPr>
            <w:r w:rsidRPr="00280D33">
              <w:rPr>
                <w:rFonts w:ascii="Aptos" w:hAnsi="Aptos" w:cstheme="minorHAnsi"/>
              </w:rPr>
              <w:t>Term 1 Exam</w:t>
            </w:r>
          </w:p>
        </w:tc>
        <w:tc>
          <w:tcPr>
            <w:tcW w:w="2700" w:type="dxa"/>
          </w:tcPr>
          <w:p w14:paraId="078126C8" w14:textId="313572D4" w:rsidR="00FB39F8" w:rsidRPr="002913C9" w:rsidRDefault="00FB39F8" w:rsidP="00FB39F8">
            <w:pPr>
              <w:pStyle w:val="CalendarInformation"/>
              <w:framePr w:hSpace="0" w:wrap="auto" w:vAnchor="margin" w:hAnchor="text" w:xAlign="left" w:yAlign="inline"/>
              <w:rPr>
                <w:bCs/>
              </w:rPr>
            </w:pPr>
            <w:r w:rsidRPr="002913C9">
              <w:rPr>
                <w:bCs/>
                <w:sz w:val="16"/>
                <w:szCs w:val="16"/>
              </w:rPr>
              <w:t>5/11 to 19/11 -</w:t>
            </w:r>
            <w:r w:rsidRPr="002913C9">
              <w:rPr>
                <w:bCs/>
              </w:rPr>
              <w:t>Term1 Examinations window (Years 10-13)</w:t>
            </w:r>
          </w:p>
          <w:p w14:paraId="5F9D1445" w14:textId="5BF022DF" w:rsidR="00FB39F8" w:rsidRPr="002913C9" w:rsidRDefault="00FB39F8" w:rsidP="00FB39F8">
            <w:pPr>
              <w:pStyle w:val="CalendarInformation"/>
              <w:framePr w:hSpace="0" w:wrap="auto" w:vAnchor="margin" w:hAnchor="text" w:xAlign="left" w:yAlign="inline"/>
              <w:rPr>
                <w:bCs/>
              </w:rPr>
            </w:pPr>
            <w:r w:rsidRPr="002913C9">
              <w:rPr>
                <w:bCs/>
                <w:sz w:val="16"/>
                <w:szCs w:val="16"/>
              </w:rPr>
              <w:t xml:space="preserve">14 </w:t>
            </w:r>
            <w:r w:rsidRPr="002913C9">
              <w:rPr>
                <w:bCs/>
              </w:rPr>
              <w:t>International Day</w:t>
            </w:r>
          </w:p>
        </w:tc>
      </w:tr>
      <w:tr w:rsidR="00FB39F8" w:rsidRPr="00B52C9E" w14:paraId="182BE4DB" w14:textId="77777777" w:rsidTr="009D0C11">
        <w:trPr>
          <w:trHeight w:val="525"/>
          <w:jc w:val="center"/>
        </w:trPr>
        <w:tc>
          <w:tcPr>
            <w:tcW w:w="1435" w:type="dxa"/>
            <w:vMerge/>
            <w:vAlign w:val="center"/>
          </w:tcPr>
          <w:p w14:paraId="5D587179" w14:textId="77777777" w:rsidR="00FB39F8" w:rsidRPr="00B52C9E" w:rsidRDefault="00FB39F8" w:rsidP="00FB39F8">
            <w:pPr>
              <w:jc w:val="center"/>
              <w:rPr>
                <w:rFonts w:asciiTheme="minorHAnsi" w:hAnsiTheme="minorHAnsi" w:cstheme="minorHAnsi"/>
                <w:b/>
                <w:sz w:val="22"/>
                <w:szCs w:val="22"/>
              </w:rPr>
            </w:pPr>
          </w:p>
        </w:tc>
        <w:tc>
          <w:tcPr>
            <w:tcW w:w="1620" w:type="dxa"/>
            <w:vAlign w:val="center"/>
          </w:tcPr>
          <w:p w14:paraId="75A5D398" w14:textId="03E4A71C" w:rsidR="00FB39F8" w:rsidRPr="00B52C9E" w:rsidRDefault="00FB39F8" w:rsidP="00FB39F8">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5670" w:type="dxa"/>
            <w:gridSpan w:val="2"/>
          </w:tcPr>
          <w:p w14:paraId="0AF54FDE" w14:textId="77777777" w:rsidR="00FB39F8" w:rsidRPr="00280D33" w:rsidRDefault="00FB39F8" w:rsidP="00FB39F8">
            <w:pPr>
              <w:pStyle w:val="CalendarInformation"/>
              <w:framePr w:hSpace="0" w:wrap="auto" w:vAnchor="margin" w:hAnchor="text" w:xAlign="left" w:yAlign="inline"/>
              <w:rPr>
                <w:rFonts w:ascii="Aptos" w:hAnsi="Aptos" w:cstheme="minorHAnsi"/>
                <w:sz w:val="24"/>
                <w:szCs w:val="24"/>
              </w:rPr>
            </w:pPr>
          </w:p>
          <w:p w14:paraId="75B36A99" w14:textId="0005B0D3" w:rsidR="00FB39F8" w:rsidRPr="00B52C9E" w:rsidRDefault="00FB39F8" w:rsidP="00FB39F8">
            <w:pPr>
              <w:rPr>
                <w:rFonts w:asciiTheme="minorHAnsi" w:hAnsiTheme="minorHAnsi" w:cstheme="minorHAnsi"/>
                <w:color w:val="1A1A1A"/>
                <w:sz w:val="22"/>
                <w:szCs w:val="22"/>
              </w:rPr>
            </w:pPr>
            <w:r w:rsidRPr="00280D33">
              <w:rPr>
                <w:rFonts w:ascii="Aptos" w:hAnsi="Aptos" w:cstheme="minorHAnsi"/>
              </w:rPr>
              <w:t>Term 1 Exam</w:t>
            </w:r>
          </w:p>
        </w:tc>
        <w:tc>
          <w:tcPr>
            <w:tcW w:w="2700" w:type="dxa"/>
          </w:tcPr>
          <w:p w14:paraId="4BD97B9B" w14:textId="77777777" w:rsidR="00FB39F8" w:rsidRDefault="00FB39F8" w:rsidP="00FB39F8">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FB39F8" w:rsidRPr="00796F4C" w:rsidRDefault="00FB39F8" w:rsidP="00FB39F8">
            <w:pPr>
              <w:pStyle w:val="CalendarInformation"/>
              <w:framePr w:hSpace="0" w:wrap="auto" w:vAnchor="margin" w:hAnchor="text" w:xAlign="left" w:yAlign="inline"/>
              <w:rPr>
                <w:rFonts w:asciiTheme="minorHAnsi" w:hAnsiTheme="minorHAnsi" w:cstheme="minorHAnsi"/>
                <w:b/>
                <w:color w:val="00B050"/>
                <w:sz w:val="22"/>
                <w:szCs w:val="22"/>
              </w:rPr>
            </w:pPr>
          </w:p>
        </w:tc>
      </w:tr>
      <w:tr w:rsidR="00EB6938" w:rsidRPr="00B52C9E" w14:paraId="376F51CE" w14:textId="77777777" w:rsidTr="009D0C11">
        <w:trPr>
          <w:trHeight w:val="444"/>
          <w:jc w:val="center"/>
        </w:trPr>
        <w:tc>
          <w:tcPr>
            <w:tcW w:w="1435" w:type="dxa"/>
            <w:vMerge/>
            <w:vAlign w:val="center"/>
          </w:tcPr>
          <w:p w14:paraId="66F7707C" w14:textId="77777777" w:rsidR="00EB6938" w:rsidRPr="00B52C9E" w:rsidRDefault="00EB6938" w:rsidP="00EB6938">
            <w:pPr>
              <w:jc w:val="center"/>
              <w:rPr>
                <w:rFonts w:asciiTheme="minorHAnsi" w:hAnsiTheme="minorHAnsi" w:cstheme="minorHAnsi"/>
                <w:b/>
                <w:sz w:val="22"/>
                <w:szCs w:val="22"/>
              </w:rPr>
            </w:pPr>
          </w:p>
        </w:tc>
        <w:tc>
          <w:tcPr>
            <w:tcW w:w="1620" w:type="dxa"/>
            <w:vAlign w:val="center"/>
          </w:tcPr>
          <w:p w14:paraId="399391B8" w14:textId="4C18984F" w:rsidR="00EB6938" w:rsidRDefault="00EB6938" w:rsidP="00EB6938">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EB6938" w:rsidRPr="00B52C9E" w:rsidRDefault="00EB6938" w:rsidP="00EB6938">
            <w:pPr>
              <w:jc w:val="center"/>
              <w:rPr>
                <w:rFonts w:asciiTheme="minorHAnsi" w:hAnsiTheme="minorHAnsi" w:cstheme="minorHAnsi"/>
                <w:b/>
                <w:bCs/>
                <w:sz w:val="22"/>
                <w:szCs w:val="22"/>
              </w:rPr>
            </w:pPr>
          </w:p>
        </w:tc>
        <w:tc>
          <w:tcPr>
            <w:tcW w:w="5670" w:type="dxa"/>
            <w:gridSpan w:val="2"/>
          </w:tcPr>
          <w:p w14:paraId="4AF45FFE" w14:textId="77777777" w:rsidR="00EB6938" w:rsidRPr="00280D33" w:rsidRDefault="00EB6938" w:rsidP="00EB6938">
            <w:pPr>
              <w:rPr>
                <w:rFonts w:ascii="Aptos" w:hAnsi="Aptos" w:cstheme="minorHAnsi"/>
                <w:color w:val="000000"/>
              </w:rPr>
            </w:pPr>
            <w:r w:rsidRPr="005938F6">
              <w:rPr>
                <w:rFonts w:ascii="Aptos" w:hAnsi="Aptos" w:cstheme="minorHAnsi"/>
                <w:b/>
                <w:bCs/>
                <w:color w:val="000000"/>
                <w:highlight w:val="green"/>
              </w:rPr>
              <w:t>8 Transport in plants</w:t>
            </w:r>
            <w:r w:rsidRPr="00280D33">
              <w:rPr>
                <w:rFonts w:ascii="Aptos" w:hAnsi="Aptos" w:cstheme="minorHAnsi"/>
                <w:color w:val="000000"/>
              </w:rPr>
              <w:br/>
            </w:r>
            <w:r w:rsidRPr="005938F6">
              <w:rPr>
                <w:rFonts w:ascii="Aptos" w:hAnsi="Aptos" w:cstheme="minorHAnsi"/>
                <w:b/>
                <w:bCs/>
                <w:color w:val="F79646" w:themeColor="accent6"/>
              </w:rPr>
              <w:t>8.1 Xylem and Phloem</w:t>
            </w:r>
          </w:p>
          <w:p w14:paraId="1C137090" w14:textId="77777777" w:rsidR="00EB6938" w:rsidRPr="00280D33" w:rsidRDefault="00EB6938" w:rsidP="00EB6938">
            <w:pPr>
              <w:rPr>
                <w:rFonts w:ascii="Aptos" w:hAnsi="Aptos" w:cstheme="minorHAnsi"/>
              </w:rPr>
            </w:pPr>
            <w:r w:rsidRPr="00280D33">
              <w:rPr>
                <w:rFonts w:ascii="Aptos" w:hAnsi="Aptos" w:cstheme="minorHAnsi"/>
              </w:rPr>
              <w:t xml:space="preserve">State the functions of xylem and phloem: </w:t>
            </w:r>
          </w:p>
          <w:p w14:paraId="30D1FD42" w14:textId="77777777" w:rsidR="00EB6938" w:rsidRPr="00280D33" w:rsidRDefault="00EB6938" w:rsidP="00EB6938">
            <w:pPr>
              <w:rPr>
                <w:rFonts w:ascii="Aptos" w:hAnsi="Aptos" w:cstheme="minorHAnsi"/>
              </w:rPr>
            </w:pPr>
            <w:r w:rsidRPr="00280D33">
              <w:rPr>
                <w:rFonts w:ascii="Aptos" w:hAnsi="Aptos" w:cstheme="minorHAnsi"/>
              </w:rPr>
              <w:t xml:space="preserve">(a) xylem – transport of water and mineral ions, and support </w:t>
            </w:r>
          </w:p>
          <w:p w14:paraId="02EDA89E" w14:textId="77777777" w:rsidR="00EB6938" w:rsidRPr="00280D33" w:rsidRDefault="00EB6938" w:rsidP="00EB6938">
            <w:pPr>
              <w:rPr>
                <w:rFonts w:ascii="Aptos" w:hAnsi="Aptos" w:cstheme="minorHAnsi"/>
              </w:rPr>
            </w:pPr>
            <w:r w:rsidRPr="00280D33">
              <w:rPr>
                <w:rFonts w:ascii="Aptos" w:hAnsi="Aptos" w:cstheme="minorHAnsi"/>
              </w:rPr>
              <w:t xml:space="preserve">(b) phloem – transport of sucrose and amino acids </w:t>
            </w:r>
          </w:p>
          <w:p w14:paraId="726A6E7E" w14:textId="77777777" w:rsidR="00EB6938" w:rsidRPr="00280D33" w:rsidRDefault="00EB6938" w:rsidP="00EB6938">
            <w:pPr>
              <w:rPr>
                <w:rFonts w:ascii="Aptos" w:hAnsi="Aptos" w:cstheme="minorHAnsi"/>
              </w:rPr>
            </w:pPr>
            <w:r w:rsidRPr="00280D33">
              <w:rPr>
                <w:rFonts w:ascii="Aptos" w:hAnsi="Aptos" w:cstheme="minorHAnsi"/>
              </w:rPr>
              <w:t xml:space="preserve">2 Identify in diagrams and images the position of xylem and phloem as seen in sections of roots, stems and leaves of non-woody dicotyledonous plants </w:t>
            </w:r>
          </w:p>
          <w:p w14:paraId="781DC159" w14:textId="77777777" w:rsidR="00EB6938" w:rsidRPr="00280D33" w:rsidRDefault="00EB6938" w:rsidP="00EB6938">
            <w:pPr>
              <w:rPr>
                <w:rFonts w:ascii="Aptos" w:hAnsi="Aptos" w:cstheme="minorHAnsi"/>
              </w:rPr>
            </w:pPr>
            <w:r w:rsidRPr="00280D33">
              <w:rPr>
                <w:rFonts w:ascii="Aptos" w:hAnsi="Aptos" w:cstheme="minorHAnsi"/>
              </w:rPr>
              <w:t xml:space="preserve"> 3 Relate the structure of xylem vessels to their function, limited to: </w:t>
            </w:r>
          </w:p>
          <w:p w14:paraId="288F618E" w14:textId="77777777" w:rsidR="00EB6938" w:rsidRPr="00280D33" w:rsidRDefault="00EB6938" w:rsidP="00EB6938">
            <w:pPr>
              <w:rPr>
                <w:rFonts w:ascii="Aptos" w:hAnsi="Aptos" w:cstheme="minorHAnsi"/>
              </w:rPr>
            </w:pPr>
            <w:r w:rsidRPr="00280D33">
              <w:rPr>
                <w:rFonts w:ascii="Aptos" w:hAnsi="Aptos" w:cstheme="minorHAnsi"/>
              </w:rPr>
              <w:t xml:space="preserve">(a) thick walls with lignin (details of lignification are not required) </w:t>
            </w:r>
          </w:p>
          <w:p w14:paraId="1F9E3F8F" w14:textId="77777777" w:rsidR="00EB6938" w:rsidRPr="00280D33" w:rsidRDefault="00EB6938" w:rsidP="00EB6938">
            <w:pPr>
              <w:rPr>
                <w:rFonts w:ascii="Aptos" w:hAnsi="Aptos" w:cstheme="minorHAnsi"/>
              </w:rPr>
            </w:pPr>
            <w:r w:rsidRPr="00280D33">
              <w:rPr>
                <w:rFonts w:ascii="Aptos" w:hAnsi="Aptos" w:cstheme="minorHAnsi"/>
              </w:rPr>
              <w:t xml:space="preserve">(b) no cell contents </w:t>
            </w:r>
          </w:p>
          <w:p w14:paraId="14F9028E" w14:textId="77777777" w:rsidR="00EB6938" w:rsidRPr="00280D33" w:rsidRDefault="00EB6938" w:rsidP="00EB6938">
            <w:pPr>
              <w:rPr>
                <w:rFonts w:ascii="Aptos" w:hAnsi="Aptos" w:cstheme="minorHAnsi"/>
              </w:rPr>
            </w:pPr>
            <w:r w:rsidRPr="00280D33">
              <w:rPr>
                <w:rFonts w:ascii="Aptos" w:hAnsi="Aptos" w:cstheme="minorHAnsi"/>
              </w:rPr>
              <w:t xml:space="preserve">(c) cells joined end to end with no cross walls to form a long continuous tube </w:t>
            </w:r>
          </w:p>
          <w:p w14:paraId="2FE3BE81" w14:textId="77777777" w:rsidR="00EB6938" w:rsidRPr="00280D33" w:rsidRDefault="00EB6938" w:rsidP="00EB6938">
            <w:pPr>
              <w:rPr>
                <w:rFonts w:ascii="Aptos" w:hAnsi="Aptos" w:cstheme="minorHAnsi"/>
                <w:color w:val="000000"/>
              </w:rPr>
            </w:pPr>
            <w:r w:rsidRPr="00280D33">
              <w:rPr>
                <w:rFonts w:ascii="Aptos" w:hAnsi="Aptos" w:cstheme="minorHAnsi"/>
                <w:color w:val="000000"/>
              </w:rPr>
              <w:br/>
            </w:r>
          </w:p>
          <w:p w14:paraId="4F102830" w14:textId="77777777" w:rsidR="00EB6938" w:rsidRPr="005938F6" w:rsidRDefault="00EB6938" w:rsidP="00EB6938">
            <w:pPr>
              <w:rPr>
                <w:rFonts w:ascii="Aptos" w:hAnsi="Aptos" w:cstheme="minorHAnsi"/>
                <w:b/>
                <w:bCs/>
                <w:color w:val="F79646" w:themeColor="accent6"/>
              </w:rPr>
            </w:pPr>
            <w:r w:rsidRPr="005938F6">
              <w:rPr>
                <w:rFonts w:ascii="Aptos" w:hAnsi="Aptos" w:cstheme="minorHAnsi"/>
                <w:b/>
                <w:bCs/>
                <w:color w:val="F79646" w:themeColor="accent6"/>
              </w:rPr>
              <w:t>8.2 Water uptake</w:t>
            </w:r>
          </w:p>
          <w:p w14:paraId="39E2A4A9" w14:textId="77777777" w:rsidR="00EB6938" w:rsidRPr="00280D33" w:rsidRDefault="00EB6938" w:rsidP="00EB6938">
            <w:pPr>
              <w:pStyle w:val="NoSpacing"/>
              <w:rPr>
                <w:rFonts w:ascii="Aptos" w:hAnsi="Aptos" w:cstheme="minorHAnsi"/>
              </w:rPr>
            </w:pPr>
            <w:r w:rsidRPr="00280D33">
              <w:rPr>
                <w:rFonts w:ascii="Aptos" w:hAnsi="Aptos" w:cstheme="minorHAnsi"/>
              </w:rPr>
              <w:t xml:space="preserve">1 Identify in diagrams and images root hair cells and state their functions </w:t>
            </w:r>
          </w:p>
          <w:p w14:paraId="46D3BE76" w14:textId="77777777" w:rsidR="00EB6938" w:rsidRPr="00280D33" w:rsidRDefault="00EB6938" w:rsidP="00EB6938">
            <w:pPr>
              <w:pStyle w:val="NoSpacing"/>
              <w:rPr>
                <w:rFonts w:ascii="Aptos" w:hAnsi="Aptos" w:cstheme="minorHAnsi"/>
              </w:rPr>
            </w:pPr>
            <w:r w:rsidRPr="00280D33">
              <w:rPr>
                <w:rFonts w:ascii="Aptos" w:hAnsi="Aptos" w:cstheme="minorHAnsi"/>
              </w:rPr>
              <w:t xml:space="preserve">2 State that the large surface area of root hairs increases the uptake of water and mineral ions </w:t>
            </w:r>
          </w:p>
          <w:p w14:paraId="443E9141" w14:textId="77777777" w:rsidR="00EB6938" w:rsidRPr="00280D33" w:rsidRDefault="00EB6938" w:rsidP="00EB6938">
            <w:pPr>
              <w:pStyle w:val="NoSpacing"/>
              <w:rPr>
                <w:rFonts w:ascii="Aptos" w:hAnsi="Aptos" w:cstheme="minorHAnsi"/>
              </w:rPr>
            </w:pPr>
            <w:r w:rsidRPr="00280D33">
              <w:rPr>
                <w:rFonts w:ascii="Aptos" w:hAnsi="Aptos" w:cstheme="minorHAnsi"/>
              </w:rPr>
              <w:t xml:space="preserve">3 Outline the pathway taken by water through the root, stem and leaf as: root hair cells, root cortex cells, xylem, mesophyll cells </w:t>
            </w:r>
          </w:p>
          <w:p w14:paraId="2F574308" w14:textId="77777777" w:rsidR="00EB6938" w:rsidRPr="00280D33" w:rsidRDefault="00EB6938" w:rsidP="00EB6938">
            <w:pPr>
              <w:pStyle w:val="NoSpacing"/>
              <w:rPr>
                <w:rFonts w:ascii="Aptos" w:hAnsi="Aptos" w:cstheme="minorHAnsi"/>
              </w:rPr>
            </w:pPr>
            <w:r w:rsidRPr="00280D33">
              <w:rPr>
                <w:rFonts w:ascii="Aptos" w:hAnsi="Aptos" w:cstheme="minorHAnsi"/>
              </w:rPr>
              <w:t>4 Investigate, using a suitable stain, the pathway of water through the above-ground parts of a plant</w:t>
            </w:r>
          </w:p>
          <w:p w14:paraId="41B34A45" w14:textId="77777777" w:rsidR="00EB6938" w:rsidRPr="00280D33" w:rsidRDefault="00EB6938" w:rsidP="00EB6938">
            <w:pPr>
              <w:pStyle w:val="NoSpacing"/>
              <w:rPr>
                <w:rFonts w:ascii="Aptos" w:hAnsi="Aptos" w:cstheme="minorHAnsi"/>
              </w:rPr>
            </w:pPr>
            <w:r w:rsidRPr="00280D33">
              <w:rPr>
                <w:rFonts w:ascii="Aptos" w:hAnsi="Aptos" w:cstheme="minorHAnsi"/>
              </w:rPr>
              <w:t>PTS- Explore the requirements of plants for life and growth (air, light, water, nutrients from soil and room to grow) and how they vary from plant to plant</w:t>
            </w:r>
          </w:p>
          <w:p w14:paraId="4D5DF08A" w14:textId="00A63666" w:rsidR="00EB6938" w:rsidRPr="00B52C9E" w:rsidRDefault="00EB6938" w:rsidP="00EB6938">
            <w:pPr>
              <w:autoSpaceDE w:val="0"/>
              <w:autoSpaceDN w:val="0"/>
              <w:adjustRightInd w:val="0"/>
              <w:rPr>
                <w:rFonts w:asciiTheme="minorHAnsi" w:hAnsiTheme="minorHAnsi" w:cstheme="minorHAnsi"/>
                <w:sz w:val="22"/>
                <w:szCs w:val="22"/>
              </w:rPr>
            </w:pPr>
          </w:p>
        </w:tc>
        <w:tc>
          <w:tcPr>
            <w:tcW w:w="2700" w:type="dxa"/>
          </w:tcPr>
          <w:p w14:paraId="295AA351" w14:textId="77777777" w:rsidR="00EB6938" w:rsidRPr="00CD278C" w:rsidRDefault="00EB6938" w:rsidP="00EB6938">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EB6938" w:rsidRPr="00CD278C" w:rsidRDefault="00EB6938" w:rsidP="00EB6938">
            <w:pPr>
              <w:pStyle w:val="CalendarInformation"/>
              <w:framePr w:hSpace="0" w:wrap="auto" w:vAnchor="margin" w:hAnchor="text" w:xAlign="left" w:yAlign="inline"/>
              <w:rPr>
                <w:color w:val="0070C0"/>
              </w:rPr>
            </w:pPr>
            <w:r w:rsidRPr="00CD278C">
              <w:rPr>
                <w:b/>
                <w:bCs/>
                <w:color w:val="0070C0"/>
              </w:rPr>
              <w:t>2</w:t>
            </w:r>
            <w:r>
              <w:rPr>
                <w:b/>
                <w:bCs/>
                <w:color w:val="0070C0"/>
              </w:rPr>
              <w:t>6</w:t>
            </w:r>
            <w:r w:rsidRPr="00CD278C">
              <w:rPr>
                <w:color w:val="0070C0"/>
              </w:rPr>
              <w:t xml:space="preserve"> National Day Celebrations</w:t>
            </w:r>
          </w:p>
          <w:p w14:paraId="5C5EAF13" w14:textId="795FE74C" w:rsidR="00EB6938" w:rsidRPr="00B52C9E" w:rsidRDefault="00EB6938" w:rsidP="00EB6938">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404E83" w:rsidRPr="00B52C9E" w14:paraId="69D5860A" w14:textId="77777777" w:rsidTr="009D0C11">
        <w:trPr>
          <w:trHeight w:val="858"/>
          <w:jc w:val="center"/>
        </w:trPr>
        <w:tc>
          <w:tcPr>
            <w:tcW w:w="1435" w:type="dxa"/>
            <w:vMerge w:val="restart"/>
            <w:vAlign w:val="center"/>
          </w:tcPr>
          <w:p w14:paraId="44A226E0" w14:textId="77777777" w:rsidR="00404E83" w:rsidRPr="00B52C9E" w:rsidRDefault="00404E83" w:rsidP="00404E83">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404E83" w:rsidRPr="00B52C9E" w:rsidRDefault="00404E83" w:rsidP="00404E83">
            <w:pPr>
              <w:rPr>
                <w:rFonts w:asciiTheme="minorHAnsi" w:hAnsiTheme="minorHAnsi" w:cstheme="minorHAnsi"/>
                <w:b/>
                <w:sz w:val="22"/>
                <w:szCs w:val="22"/>
              </w:rPr>
            </w:pPr>
            <w:r>
              <w:rPr>
                <w:rFonts w:asciiTheme="minorHAnsi" w:hAnsiTheme="minorHAnsi" w:cstheme="minorHAnsi"/>
                <w:sz w:val="22"/>
                <w:szCs w:val="22"/>
                <w:highlight w:val="cyan"/>
              </w:rPr>
              <w:t>7</w:t>
            </w:r>
            <w:r w:rsidRPr="00B52C9E">
              <w:rPr>
                <w:rFonts w:asciiTheme="minorHAnsi" w:hAnsiTheme="minorHAnsi" w:cstheme="minorHAnsi"/>
                <w:sz w:val="22"/>
                <w:szCs w:val="22"/>
                <w:highlight w:val="cyan"/>
              </w:rPr>
              <w:t xml:space="preserve"> working days</w:t>
            </w:r>
          </w:p>
        </w:tc>
        <w:tc>
          <w:tcPr>
            <w:tcW w:w="1620" w:type="dxa"/>
            <w:vAlign w:val="center"/>
          </w:tcPr>
          <w:p w14:paraId="39232339" w14:textId="404D6E98" w:rsidR="00404E83" w:rsidRPr="00B52C9E" w:rsidRDefault="00404E83" w:rsidP="00404E83">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5670" w:type="dxa"/>
            <w:gridSpan w:val="2"/>
          </w:tcPr>
          <w:p w14:paraId="1410DF44" w14:textId="77777777" w:rsidR="00404E83" w:rsidRPr="005938F6" w:rsidRDefault="00404E83" w:rsidP="00404E83">
            <w:pPr>
              <w:rPr>
                <w:rFonts w:ascii="Aptos" w:hAnsi="Aptos" w:cstheme="minorHAnsi"/>
                <w:b/>
                <w:bCs/>
                <w:color w:val="F79646" w:themeColor="accent6"/>
              </w:rPr>
            </w:pPr>
            <w:r w:rsidRPr="005938F6">
              <w:rPr>
                <w:rFonts w:ascii="Aptos" w:hAnsi="Aptos" w:cstheme="minorHAnsi"/>
                <w:b/>
                <w:bCs/>
                <w:color w:val="F79646" w:themeColor="accent6"/>
              </w:rPr>
              <w:t>8.3 Transpiration</w:t>
            </w:r>
          </w:p>
          <w:p w14:paraId="6651E66D" w14:textId="77777777" w:rsidR="00404E83" w:rsidRPr="00280D33" w:rsidRDefault="00404E83" w:rsidP="00404E83">
            <w:pPr>
              <w:rPr>
                <w:rFonts w:ascii="Aptos" w:hAnsi="Aptos" w:cstheme="minorHAnsi"/>
                <w:bCs/>
              </w:rPr>
            </w:pPr>
            <w:r w:rsidRPr="00280D33">
              <w:rPr>
                <w:rFonts w:ascii="Aptos" w:hAnsi="Aptos" w:cstheme="minorHAnsi"/>
                <w:bCs/>
              </w:rPr>
              <w:t xml:space="preserve">1 Define transpiration as loss of water </w:t>
            </w:r>
            <w:proofErr w:type="spellStart"/>
            <w:r w:rsidRPr="00280D33">
              <w:rPr>
                <w:rFonts w:ascii="Aptos" w:hAnsi="Aptos" w:cstheme="minorHAnsi"/>
                <w:bCs/>
              </w:rPr>
              <w:t>vapour</w:t>
            </w:r>
            <w:proofErr w:type="spellEnd"/>
            <w:r w:rsidRPr="00280D33">
              <w:rPr>
                <w:rFonts w:ascii="Aptos" w:hAnsi="Aptos" w:cstheme="minorHAnsi"/>
                <w:bCs/>
              </w:rPr>
              <w:t xml:space="preserve"> from plant leaves by evaporation of water at the surfaces of the mesophyll cells followed by diffusion of water </w:t>
            </w:r>
            <w:proofErr w:type="spellStart"/>
            <w:r w:rsidRPr="00280D33">
              <w:rPr>
                <w:rFonts w:ascii="Aptos" w:hAnsi="Aptos" w:cstheme="minorHAnsi"/>
                <w:bCs/>
              </w:rPr>
              <w:t>vapour</w:t>
            </w:r>
            <w:proofErr w:type="spellEnd"/>
            <w:r w:rsidRPr="00280D33">
              <w:rPr>
                <w:rFonts w:ascii="Aptos" w:hAnsi="Aptos" w:cstheme="minorHAnsi"/>
                <w:bCs/>
              </w:rPr>
              <w:t xml:space="preserve"> through the stomata</w:t>
            </w:r>
          </w:p>
          <w:p w14:paraId="6F01E2AC" w14:textId="77777777" w:rsidR="00404E83" w:rsidRPr="00280D33" w:rsidRDefault="00404E83" w:rsidP="00404E83">
            <w:pPr>
              <w:rPr>
                <w:rFonts w:ascii="Aptos" w:hAnsi="Aptos" w:cstheme="minorHAnsi"/>
                <w:bCs/>
              </w:rPr>
            </w:pPr>
            <w:r w:rsidRPr="00280D33">
              <w:rPr>
                <w:rFonts w:ascii="Aptos" w:hAnsi="Aptos" w:cstheme="minorHAnsi"/>
                <w:bCs/>
              </w:rPr>
              <w:t>2 Investigate and describe the effects of variation of temperature and humidity on transpiration rate</w:t>
            </w:r>
          </w:p>
          <w:p w14:paraId="3661E316" w14:textId="77777777" w:rsidR="00404E83" w:rsidRPr="00280D33" w:rsidRDefault="00404E83" w:rsidP="00404E83">
            <w:pPr>
              <w:rPr>
                <w:rFonts w:ascii="Aptos" w:hAnsi="Aptos" w:cstheme="minorHAnsi"/>
                <w:bCs/>
              </w:rPr>
            </w:pPr>
            <w:r w:rsidRPr="00280D33">
              <w:rPr>
                <w:rFonts w:ascii="Aptos" w:hAnsi="Aptos" w:cstheme="minorHAnsi"/>
                <w:bCs/>
              </w:rPr>
              <w:lastRenderedPageBreak/>
              <w:t xml:space="preserve">3 Explain how water </w:t>
            </w:r>
            <w:proofErr w:type="spellStart"/>
            <w:r w:rsidRPr="00280D33">
              <w:rPr>
                <w:rFonts w:ascii="Aptos" w:hAnsi="Aptos" w:cstheme="minorHAnsi"/>
                <w:bCs/>
              </w:rPr>
              <w:t>vapour</w:t>
            </w:r>
            <w:proofErr w:type="spellEnd"/>
            <w:r w:rsidRPr="00280D33">
              <w:rPr>
                <w:rFonts w:ascii="Aptos" w:hAnsi="Aptos" w:cstheme="minorHAnsi"/>
                <w:bCs/>
              </w:rPr>
              <w:t xml:space="preserve"> loss is related to the large surface area of cell surfaces, interconnecting air spaces and stomata</w:t>
            </w:r>
          </w:p>
          <w:p w14:paraId="64518D8B" w14:textId="77777777" w:rsidR="00404E83" w:rsidRPr="00280D33" w:rsidRDefault="00404E83" w:rsidP="00404E83">
            <w:pPr>
              <w:rPr>
                <w:rFonts w:ascii="Aptos" w:hAnsi="Aptos" w:cstheme="minorHAnsi"/>
                <w:bCs/>
              </w:rPr>
            </w:pPr>
            <w:r w:rsidRPr="00280D33">
              <w:rPr>
                <w:rFonts w:ascii="Aptos" w:hAnsi="Aptos" w:cstheme="minorHAnsi"/>
                <w:bCs/>
              </w:rPr>
              <w:t>4 Explain the mechanism by which water moves upwards in the xylem in terms of a transpiration pull that draws up a column of water molecules, held together by cohesion</w:t>
            </w:r>
          </w:p>
          <w:p w14:paraId="27B0036F" w14:textId="77777777" w:rsidR="00404E83" w:rsidRPr="00280D33" w:rsidRDefault="00404E83" w:rsidP="00404E83">
            <w:pPr>
              <w:rPr>
                <w:rFonts w:ascii="Aptos" w:hAnsi="Aptos" w:cstheme="minorHAnsi"/>
                <w:bCs/>
              </w:rPr>
            </w:pPr>
            <w:r w:rsidRPr="00280D33">
              <w:rPr>
                <w:rFonts w:ascii="Aptos" w:hAnsi="Aptos" w:cstheme="minorHAnsi"/>
                <w:bCs/>
              </w:rPr>
              <w:t>5 Explain how and why wilting occurs</w:t>
            </w:r>
          </w:p>
          <w:p w14:paraId="26808F6B" w14:textId="77777777" w:rsidR="00404E83" w:rsidRPr="00280D33" w:rsidRDefault="00404E83" w:rsidP="00404E83">
            <w:pPr>
              <w:pStyle w:val="NoSpacing"/>
              <w:rPr>
                <w:rFonts w:ascii="Aptos" w:hAnsi="Aptos" w:cstheme="minorHAnsi"/>
                <w:bCs/>
                <w:highlight w:val="yellow"/>
              </w:rPr>
            </w:pPr>
            <w:r w:rsidRPr="00280D33">
              <w:rPr>
                <w:rFonts w:ascii="Aptos" w:hAnsi="Aptos" w:cstheme="minorHAnsi"/>
                <w:bCs/>
              </w:rPr>
              <w:t>6 Explain the effects of variation of temperature and humidity on transpiration rate</w:t>
            </w:r>
          </w:p>
          <w:p w14:paraId="2D0ACA66" w14:textId="77777777" w:rsidR="00404E83" w:rsidRPr="00280D33" w:rsidRDefault="00404E83" w:rsidP="00404E83">
            <w:pPr>
              <w:rPr>
                <w:rFonts w:ascii="Aptos" w:hAnsi="Aptos" w:cstheme="minorHAnsi"/>
                <w:bCs/>
                <w:highlight w:val="yellow"/>
              </w:rPr>
            </w:pPr>
          </w:p>
          <w:p w14:paraId="12036C52" w14:textId="77777777" w:rsidR="00404E83" w:rsidRDefault="00404E83" w:rsidP="00404E83">
            <w:pPr>
              <w:rPr>
                <w:rFonts w:ascii="Aptos" w:hAnsi="Aptos" w:cstheme="minorHAnsi"/>
                <w:b/>
                <w:bCs/>
                <w:color w:val="000000"/>
              </w:rPr>
            </w:pPr>
          </w:p>
          <w:p w14:paraId="285F4149" w14:textId="77777777" w:rsidR="00404E83" w:rsidRPr="005938F6" w:rsidRDefault="00404E83" w:rsidP="00404E83">
            <w:pPr>
              <w:rPr>
                <w:rFonts w:ascii="Aptos" w:hAnsi="Aptos" w:cstheme="minorHAnsi"/>
                <w:b/>
                <w:bCs/>
                <w:color w:val="F79646" w:themeColor="accent6"/>
              </w:rPr>
            </w:pPr>
            <w:r w:rsidRPr="005938F6">
              <w:rPr>
                <w:rFonts w:ascii="Aptos" w:hAnsi="Aptos" w:cstheme="minorHAnsi"/>
                <w:b/>
                <w:bCs/>
                <w:color w:val="F79646" w:themeColor="accent6"/>
              </w:rPr>
              <w:t>8.4 Translocation</w:t>
            </w:r>
          </w:p>
          <w:p w14:paraId="69584989" w14:textId="77777777" w:rsidR="00404E83" w:rsidRPr="00280D33" w:rsidRDefault="00404E83" w:rsidP="00404E83">
            <w:pPr>
              <w:rPr>
                <w:rFonts w:ascii="Aptos" w:hAnsi="Aptos" w:cstheme="minorHAnsi"/>
                <w:b/>
                <w:bCs/>
                <w:color w:val="000000"/>
              </w:rPr>
            </w:pPr>
          </w:p>
          <w:p w14:paraId="7B09F990" w14:textId="77777777" w:rsidR="00404E83" w:rsidRPr="00280D33" w:rsidRDefault="00404E83" w:rsidP="00404E83">
            <w:pPr>
              <w:pStyle w:val="NoSpacing"/>
              <w:rPr>
                <w:rFonts w:ascii="Aptos" w:hAnsi="Aptos" w:cstheme="minorHAnsi"/>
              </w:rPr>
            </w:pPr>
            <w:r w:rsidRPr="00280D33">
              <w:rPr>
                <w:rFonts w:ascii="Aptos" w:hAnsi="Aptos" w:cstheme="minorHAnsi"/>
              </w:rPr>
              <w:t xml:space="preserve">1 Describe translocation as the movement of sucrose and amino acids in phloem from sources to sinks </w:t>
            </w:r>
          </w:p>
          <w:p w14:paraId="48B7FFA0" w14:textId="77777777" w:rsidR="00404E83" w:rsidRPr="00280D33" w:rsidRDefault="00404E83" w:rsidP="00404E83">
            <w:pPr>
              <w:pStyle w:val="NoSpacing"/>
              <w:rPr>
                <w:rFonts w:ascii="Aptos" w:hAnsi="Aptos" w:cstheme="minorHAnsi"/>
              </w:rPr>
            </w:pPr>
            <w:r w:rsidRPr="00280D33">
              <w:rPr>
                <w:rFonts w:ascii="Aptos" w:hAnsi="Aptos" w:cstheme="minorHAnsi"/>
              </w:rPr>
              <w:t xml:space="preserve">2 Describe: (a) sources as the parts of plants that release sucrose or amino acids </w:t>
            </w:r>
          </w:p>
          <w:p w14:paraId="55D66FC5" w14:textId="77777777" w:rsidR="00404E83" w:rsidRPr="00280D33" w:rsidRDefault="00404E83" w:rsidP="00404E83">
            <w:pPr>
              <w:pStyle w:val="NoSpacing"/>
              <w:numPr>
                <w:ilvl w:val="0"/>
                <w:numId w:val="13"/>
              </w:numPr>
              <w:ind w:left="343"/>
              <w:rPr>
                <w:rFonts w:ascii="Aptos" w:hAnsi="Aptos" w:cstheme="minorHAnsi"/>
              </w:rPr>
            </w:pPr>
            <w:r w:rsidRPr="00280D33">
              <w:rPr>
                <w:rFonts w:ascii="Aptos" w:hAnsi="Aptos" w:cstheme="minorHAnsi"/>
              </w:rPr>
              <w:t xml:space="preserve">sinks as the parts of plants that use or store sucrose or amino acids </w:t>
            </w:r>
          </w:p>
          <w:p w14:paraId="1E8ABFD2" w14:textId="77777777" w:rsidR="00404E83" w:rsidRPr="00280D33" w:rsidRDefault="00404E83" w:rsidP="00404E83">
            <w:pPr>
              <w:pStyle w:val="NoSpacing"/>
              <w:rPr>
                <w:rFonts w:ascii="Aptos" w:hAnsi="Aptos" w:cstheme="minorHAnsi"/>
              </w:rPr>
            </w:pPr>
            <w:r w:rsidRPr="00280D33">
              <w:rPr>
                <w:rFonts w:ascii="Aptos" w:hAnsi="Aptos" w:cstheme="minorHAnsi"/>
              </w:rPr>
              <w:t>3Explain why some parts of a plant may act as a source and a sink at different times</w:t>
            </w:r>
          </w:p>
          <w:p w14:paraId="0A1E10AC" w14:textId="4BED9A4E" w:rsidR="00404E83" w:rsidRPr="00B52C9E" w:rsidRDefault="00404E83" w:rsidP="00404E83">
            <w:pPr>
              <w:autoSpaceDE w:val="0"/>
              <w:autoSpaceDN w:val="0"/>
              <w:adjustRightInd w:val="0"/>
              <w:rPr>
                <w:rFonts w:asciiTheme="minorHAnsi" w:hAnsiTheme="minorHAnsi" w:cstheme="minorHAnsi"/>
                <w:sz w:val="22"/>
                <w:szCs w:val="22"/>
              </w:rPr>
            </w:pPr>
            <w:r w:rsidRPr="00280D33">
              <w:rPr>
                <w:rFonts w:ascii="Aptos" w:hAnsi="Aptos" w:cstheme="minorHAnsi"/>
                <w:color w:val="242424"/>
                <w:highlight w:val="yellow"/>
              </w:rPr>
              <w:t>ESF3.1.K2</w:t>
            </w:r>
          </w:p>
        </w:tc>
        <w:tc>
          <w:tcPr>
            <w:tcW w:w="2700" w:type="dxa"/>
          </w:tcPr>
          <w:p w14:paraId="2B04BC41" w14:textId="74016EAC" w:rsidR="00404E83" w:rsidRPr="001452E5" w:rsidRDefault="00404E83" w:rsidP="00404E83">
            <w:pPr>
              <w:pStyle w:val="CalendarInformation"/>
              <w:framePr w:hSpace="0" w:wrap="auto" w:vAnchor="margin" w:hAnchor="text" w:xAlign="left" w:yAlign="inline"/>
              <w:rPr>
                <w:color w:val="FF0000"/>
              </w:rPr>
            </w:pPr>
            <w:r w:rsidRPr="001452E5">
              <w:rPr>
                <w:b/>
                <w:bCs/>
                <w:color w:val="FF0000"/>
              </w:rPr>
              <w:lastRenderedPageBreak/>
              <w:t>2-</w:t>
            </w:r>
            <w:r>
              <w:rPr>
                <w:b/>
                <w:bCs/>
                <w:color w:val="FF0000"/>
              </w:rPr>
              <w:t>4</w:t>
            </w:r>
            <w:r w:rsidRPr="001452E5">
              <w:rPr>
                <w:color w:val="FF0000"/>
              </w:rPr>
              <w:t xml:space="preserve"> UAE National Day</w:t>
            </w:r>
          </w:p>
          <w:p w14:paraId="401EA731" w14:textId="79BF0C67" w:rsidR="00404E83" w:rsidRDefault="00404E83" w:rsidP="00404E83">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404E83" w:rsidRPr="00B52C9E" w:rsidRDefault="00404E83" w:rsidP="00404E83">
            <w:pPr>
              <w:pStyle w:val="CalendarInformation"/>
              <w:framePr w:wrap="auto"/>
              <w:spacing w:line="276" w:lineRule="auto"/>
              <w:rPr>
                <w:rFonts w:asciiTheme="minorHAnsi" w:hAnsiTheme="minorHAnsi" w:cstheme="minorHAnsi"/>
                <w:b/>
                <w:color w:val="FF0000"/>
                <w:sz w:val="22"/>
                <w:szCs w:val="22"/>
              </w:rPr>
            </w:pPr>
          </w:p>
        </w:tc>
      </w:tr>
      <w:tr w:rsidR="00D16BD7" w:rsidRPr="00B52C9E" w14:paraId="5A2385AF" w14:textId="77777777" w:rsidTr="009D0C11">
        <w:trPr>
          <w:trHeight w:val="858"/>
          <w:jc w:val="center"/>
        </w:trPr>
        <w:tc>
          <w:tcPr>
            <w:tcW w:w="1435" w:type="dxa"/>
            <w:vMerge/>
            <w:vAlign w:val="center"/>
          </w:tcPr>
          <w:p w14:paraId="3F84212C" w14:textId="77777777" w:rsidR="00D16BD7" w:rsidRPr="00B52C9E" w:rsidRDefault="00D16BD7" w:rsidP="00D16BD7">
            <w:pPr>
              <w:rPr>
                <w:rFonts w:asciiTheme="minorHAnsi" w:hAnsiTheme="minorHAnsi" w:cstheme="minorHAnsi"/>
                <w:b/>
                <w:sz w:val="22"/>
                <w:szCs w:val="22"/>
              </w:rPr>
            </w:pPr>
          </w:p>
        </w:tc>
        <w:tc>
          <w:tcPr>
            <w:tcW w:w="1620" w:type="dxa"/>
            <w:vAlign w:val="center"/>
          </w:tcPr>
          <w:p w14:paraId="5EA1A060" w14:textId="179DF440" w:rsidR="00D16BD7" w:rsidRDefault="00D16BD7" w:rsidP="00D16BD7">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5670" w:type="dxa"/>
            <w:gridSpan w:val="2"/>
          </w:tcPr>
          <w:p w14:paraId="481631B9" w14:textId="77777777" w:rsidR="00D16BD7" w:rsidRPr="00280D33" w:rsidRDefault="00D16BD7" w:rsidP="00D16BD7">
            <w:pPr>
              <w:rPr>
                <w:rFonts w:ascii="Aptos" w:hAnsi="Aptos" w:cstheme="minorHAnsi"/>
                <w:b/>
                <w:bCs/>
                <w:color w:val="000000"/>
              </w:rPr>
            </w:pPr>
          </w:p>
          <w:p w14:paraId="167E67EB" w14:textId="77777777" w:rsidR="00D16BD7" w:rsidRPr="00280D33" w:rsidRDefault="00D16BD7" w:rsidP="00D16BD7">
            <w:pPr>
              <w:rPr>
                <w:rFonts w:ascii="Aptos" w:hAnsi="Aptos" w:cstheme="minorHAnsi"/>
                <w:color w:val="000000"/>
              </w:rPr>
            </w:pPr>
            <w:r w:rsidRPr="00127279">
              <w:rPr>
                <w:rFonts w:ascii="Aptos" w:hAnsi="Aptos" w:cstheme="minorHAnsi"/>
                <w:b/>
                <w:bCs/>
                <w:color w:val="000000"/>
                <w:highlight w:val="green"/>
              </w:rPr>
              <w:t>10 Diseases and Immunity</w:t>
            </w:r>
          </w:p>
          <w:p w14:paraId="0A655075" w14:textId="77777777" w:rsidR="00D16BD7" w:rsidRPr="00127279" w:rsidRDefault="00D16BD7" w:rsidP="00D16BD7">
            <w:pPr>
              <w:rPr>
                <w:rFonts w:ascii="Aptos" w:hAnsi="Aptos" w:cstheme="minorHAnsi"/>
                <w:b/>
                <w:color w:val="F79646" w:themeColor="accent6"/>
              </w:rPr>
            </w:pPr>
            <w:r w:rsidRPr="00127279">
              <w:rPr>
                <w:rFonts w:ascii="Aptos" w:hAnsi="Aptos" w:cstheme="minorHAnsi"/>
                <w:b/>
                <w:color w:val="F79646" w:themeColor="accent6"/>
              </w:rPr>
              <w:t>10.1 Pathogens</w:t>
            </w:r>
          </w:p>
          <w:p w14:paraId="6BCC40D0" w14:textId="77777777" w:rsidR="00D16BD7" w:rsidRPr="00280D33" w:rsidRDefault="00D16BD7" w:rsidP="00D16BD7">
            <w:pPr>
              <w:rPr>
                <w:rFonts w:ascii="Aptos" w:hAnsi="Aptos" w:cstheme="minorHAnsi"/>
              </w:rPr>
            </w:pPr>
            <w:r w:rsidRPr="00280D33">
              <w:rPr>
                <w:rFonts w:ascii="Aptos" w:hAnsi="Aptos" w:cstheme="minorHAnsi"/>
              </w:rPr>
              <w:t xml:space="preserve">1 Describe a pathogen as a disease-causing organism </w:t>
            </w:r>
          </w:p>
          <w:p w14:paraId="15DF6121" w14:textId="77777777" w:rsidR="00D16BD7" w:rsidRPr="00280D33" w:rsidRDefault="00D16BD7" w:rsidP="00D16BD7">
            <w:pPr>
              <w:rPr>
                <w:rFonts w:ascii="Aptos" w:hAnsi="Aptos" w:cstheme="minorHAnsi"/>
              </w:rPr>
            </w:pPr>
            <w:r w:rsidRPr="00280D33">
              <w:rPr>
                <w:rFonts w:ascii="Aptos" w:hAnsi="Aptos" w:cstheme="minorHAnsi"/>
              </w:rPr>
              <w:t xml:space="preserve">2 Describe a transmissible disease as a disease in which the pathogen can be passed from one host to another </w:t>
            </w:r>
          </w:p>
          <w:p w14:paraId="359DE251" w14:textId="77777777" w:rsidR="00D16BD7" w:rsidRPr="00280D33" w:rsidRDefault="00D16BD7" w:rsidP="00D16BD7">
            <w:pPr>
              <w:rPr>
                <w:rFonts w:ascii="Aptos" w:hAnsi="Aptos" w:cstheme="minorHAnsi"/>
              </w:rPr>
            </w:pPr>
            <w:r w:rsidRPr="00280D33">
              <w:rPr>
                <w:rFonts w:ascii="Aptos" w:hAnsi="Aptos" w:cstheme="minorHAnsi"/>
              </w:rPr>
              <w:t xml:space="preserve">3 State that a pathogen is transmitted: </w:t>
            </w:r>
          </w:p>
          <w:p w14:paraId="0500012A" w14:textId="77777777" w:rsidR="00D16BD7" w:rsidRPr="00280D33" w:rsidRDefault="00D16BD7" w:rsidP="00D16BD7">
            <w:pPr>
              <w:rPr>
                <w:rFonts w:ascii="Aptos" w:hAnsi="Aptos" w:cstheme="minorHAnsi"/>
              </w:rPr>
            </w:pPr>
            <w:r w:rsidRPr="00280D33">
              <w:rPr>
                <w:rFonts w:ascii="Aptos" w:hAnsi="Aptos" w:cstheme="minorHAnsi"/>
              </w:rPr>
              <w:t xml:space="preserve">(a) by direct contact, including through blood and other body fluids </w:t>
            </w:r>
          </w:p>
          <w:p w14:paraId="6C396386" w14:textId="77777777" w:rsidR="00D16BD7" w:rsidRPr="00280D33" w:rsidRDefault="00D16BD7" w:rsidP="00D16BD7">
            <w:pPr>
              <w:rPr>
                <w:rFonts w:ascii="Aptos" w:hAnsi="Aptos" w:cstheme="minorHAnsi"/>
              </w:rPr>
            </w:pPr>
            <w:r w:rsidRPr="00280D33">
              <w:rPr>
                <w:rFonts w:ascii="Aptos" w:hAnsi="Aptos" w:cstheme="minorHAnsi"/>
              </w:rPr>
              <w:t>(b) indirectly, including from contaminated surfaces, food, animals and air</w:t>
            </w:r>
          </w:p>
          <w:p w14:paraId="70ABFF84" w14:textId="77777777" w:rsidR="00D16BD7" w:rsidRPr="00280D33" w:rsidRDefault="00D16BD7" w:rsidP="00D16BD7">
            <w:pPr>
              <w:rPr>
                <w:rFonts w:ascii="Aptos" w:hAnsi="Aptos" w:cstheme="minorHAnsi"/>
              </w:rPr>
            </w:pPr>
            <w:r w:rsidRPr="00280D33">
              <w:rPr>
                <w:rFonts w:ascii="Aptos" w:hAnsi="Aptos" w:cstheme="minorHAnsi"/>
              </w:rPr>
              <w:t xml:space="preserve"> 4 Describe the body </w:t>
            </w:r>
            <w:proofErr w:type="spellStart"/>
            <w:r w:rsidRPr="00280D33">
              <w:rPr>
                <w:rFonts w:ascii="Aptos" w:hAnsi="Aptos" w:cstheme="minorHAnsi"/>
              </w:rPr>
              <w:t>defences</w:t>
            </w:r>
            <w:proofErr w:type="spellEnd"/>
            <w:r w:rsidRPr="00280D33">
              <w:rPr>
                <w:rFonts w:ascii="Aptos" w:hAnsi="Aptos" w:cstheme="minorHAnsi"/>
              </w:rPr>
              <w:t xml:space="preserve">, limited to: skin, hairs in the nose, mucus, stomach acid and white blood cells </w:t>
            </w:r>
          </w:p>
          <w:p w14:paraId="11766444" w14:textId="77777777" w:rsidR="00D16BD7" w:rsidRPr="00280D33" w:rsidRDefault="00D16BD7" w:rsidP="00D16BD7">
            <w:pPr>
              <w:rPr>
                <w:rFonts w:ascii="Aptos" w:hAnsi="Aptos" w:cstheme="minorHAnsi"/>
              </w:rPr>
            </w:pPr>
            <w:r w:rsidRPr="00280D33">
              <w:rPr>
                <w:rFonts w:ascii="Aptos" w:hAnsi="Aptos" w:cstheme="minorHAnsi"/>
              </w:rPr>
              <w:t xml:space="preserve">5 Explain the importance of the following in controlling the spread of disease: </w:t>
            </w:r>
          </w:p>
          <w:p w14:paraId="05F13B2E" w14:textId="77777777" w:rsidR="00D16BD7" w:rsidRPr="00280D33" w:rsidRDefault="00D16BD7" w:rsidP="00D16BD7">
            <w:pPr>
              <w:rPr>
                <w:rFonts w:ascii="Aptos" w:hAnsi="Aptos" w:cstheme="minorHAnsi"/>
              </w:rPr>
            </w:pPr>
            <w:r w:rsidRPr="00280D33">
              <w:rPr>
                <w:rFonts w:ascii="Aptos" w:hAnsi="Aptos" w:cstheme="minorHAnsi"/>
              </w:rPr>
              <w:t xml:space="preserve">(a) a clean water supply </w:t>
            </w:r>
          </w:p>
          <w:p w14:paraId="12780936" w14:textId="77777777" w:rsidR="00D16BD7" w:rsidRPr="00280D33" w:rsidRDefault="00D16BD7" w:rsidP="00D16BD7">
            <w:pPr>
              <w:rPr>
                <w:rFonts w:ascii="Aptos" w:hAnsi="Aptos" w:cstheme="minorHAnsi"/>
              </w:rPr>
            </w:pPr>
            <w:r w:rsidRPr="00280D33">
              <w:rPr>
                <w:rFonts w:ascii="Aptos" w:hAnsi="Aptos" w:cstheme="minorHAnsi"/>
              </w:rPr>
              <w:t xml:space="preserve">(b) hygienic food preparation </w:t>
            </w:r>
          </w:p>
          <w:p w14:paraId="22062A9F" w14:textId="77777777" w:rsidR="00D16BD7" w:rsidRPr="00280D33" w:rsidRDefault="00D16BD7" w:rsidP="00D16BD7">
            <w:pPr>
              <w:rPr>
                <w:rFonts w:ascii="Aptos" w:hAnsi="Aptos" w:cstheme="minorHAnsi"/>
              </w:rPr>
            </w:pPr>
            <w:r w:rsidRPr="00280D33">
              <w:rPr>
                <w:rFonts w:ascii="Aptos" w:hAnsi="Aptos" w:cstheme="minorHAnsi"/>
              </w:rPr>
              <w:t xml:space="preserve">(c) good personal hygiene </w:t>
            </w:r>
          </w:p>
          <w:p w14:paraId="619DCC9C" w14:textId="77777777" w:rsidR="00D16BD7" w:rsidRPr="00280D33" w:rsidRDefault="00D16BD7" w:rsidP="00D16BD7">
            <w:pPr>
              <w:rPr>
                <w:rFonts w:ascii="Aptos" w:hAnsi="Aptos" w:cstheme="minorHAnsi"/>
              </w:rPr>
            </w:pPr>
            <w:r w:rsidRPr="00280D33">
              <w:rPr>
                <w:rFonts w:ascii="Aptos" w:hAnsi="Aptos" w:cstheme="minorHAnsi"/>
              </w:rPr>
              <w:t xml:space="preserve">(d) waste disposal </w:t>
            </w:r>
          </w:p>
          <w:p w14:paraId="7DBF5502" w14:textId="77777777" w:rsidR="00D16BD7" w:rsidRPr="00280D33" w:rsidRDefault="00D16BD7" w:rsidP="00D16BD7">
            <w:pPr>
              <w:rPr>
                <w:rFonts w:ascii="Aptos" w:hAnsi="Aptos" w:cstheme="minorHAnsi"/>
              </w:rPr>
            </w:pPr>
            <w:r w:rsidRPr="00280D33">
              <w:rPr>
                <w:rFonts w:ascii="Aptos" w:hAnsi="Aptos" w:cstheme="minorHAnsi"/>
              </w:rPr>
              <w:t>(e) sewage treatment (details of the stages of sewage treatment are not required)</w:t>
            </w:r>
          </w:p>
          <w:p w14:paraId="302D33D9" w14:textId="77777777" w:rsidR="00D16BD7" w:rsidRPr="00280D33" w:rsidRDefault="00D16BD7" w:rsidP="00D16BD7">
            <w:pPr>
              <w:rPr>
                <w:rFonts w:ascii="Aptos" w:hAnsi="Aptos" w:cstheme="minorHAnsi"/>
              </w:rPr>
            </w:pPr>
          </w:p>
          <w:p w14:paraId="512AEB11" w14:textId="77777777" w:rsidR="00D16BD7" w:rsidRPr="00127279" w:rsidRDefault="00D16BD7" w:rsidP="00D16BD7">
            <w:pPr>
              <w:rPr>
                <w:rFonts w:ascii="Aptos" w:hAnsi="Aptos" w:cstheme="minorHAnsi"/>
                <w:b/>
                <w:bCs/>
                <w:color w:val="F79646" w:themeColor="accent6"/>
              </w:rPr>
            </w:pPr>
            <w:r w:rsidRPr="00127279">
              <w:rPr>
                <w:rFonts w:ascii="Aptos" w:hAnsi="Aptos" w:cstheme="minorHAnsi"/>
                <w:b/>
                <w:bCs/>
                <w:color w:val="F79646" w:themeColor="accent6"/>
              </w:rPr>
              <w:t>10.2 Body Defenses</w:t>
            </w:r>
          </w:p>
          <w:p w14:paraId="7688BFD7" w14:textId="77777777" w:rsidR="00D16BD7" w:rsidRPr="00280D33" w:rsidRDefault="00D16BD7" w:rsidP="00D16BD7">
            <w:pPr>
              <w:rPr>
                <w:rFonts w:ascii="Aptos" w:hAnsi="Aptos" w:cstheme="minorHAnsi"/>
              </w:rPr>
            </w:pPr>
            <w:r w:rsidRPr="00280D33">
              <w:rPr>
                <w:rFonts w:ascii="Aptos" w:hAnsi="Aptos" w:cstheme="minorHAnsi"/>
              </w:rPr>
              <w:t xml:space="preserve">6 Describe active immunity as </w:t>
            </w:r>
            <w:proofErr w:type="spellStart"/>
            <w:r w:rsidRPr="00280D33">
              <w:rPr>
                <w:rFonts w:ascii="Aptos" w:hAnsi="Aptos" w:cstheme="minorHAnsi"/>
              </w:rPr>
              <w:t>defence</w:t>
            </w:r>
            <w:proofErr w:type="spellEnd"/>
            <w:r w:rsidRPr="00280D33">
              <w:rPr>
                <w:rFonts w:ascii="Aptos" w:hAnsi="Aptos" w:cstheme="minorHAnsi"/>
              </w:rPr>
              <w:t xml:space="preserve"> against a pathogen by antibody production in the body </w:t>
            </w:r>
          </w:p>
          <w:p w14:paraId="7734A50C" w14:textId="77777777" w:rsidR="00D16BD7" w:rsidRPr="00280D33" w:rsidRDefault="00D16BD7" w:rsidP="00D16BD7">
            <w:pPr>
              <w:rPr>
                <w:rFonts w:ascii="Aptos" w:hAnsi="Aptos" w:cstheme="minorHAnsi"/>
              </w:rPr>
            </w:pPr>
            <w:r w:rsidRPr="00280D33">
              <w:rPr>
                <w:rFonts w:ascii="Aptos" w:hAnsi="Aptos" w:cstheme="minorHAnsi"/>
              </w:rPr>
              <w:t xml:space="preserve">7 State that each pathogen has its own antigens, which have specific shapes </w:t>
            </w:r>
          </w:p>
          <w:p w14:paraId="39ACA6A2" w14:textId="77777777" w:rsidR="00D16BD7" w:rsidRPr="00280D33" w:rsidRDefault="00D16BD7" w:rsidP="00D16BD7">
            <w:pPr>
              <w:rPr>
                <w:rFonts w:ascii="Aptos" w:hAnsi="Aptos" w:cstheme="minorHAnsi"/>
              </w:rPr>
            </w:pPr>
            <w:r w:rsidRPr="00280D33">
              <w:rPr>
                <w:rFonts w:ascii="Aptos" w:hAnsi="Aptos" w:cstheme="minorHAnsi"/>
              </w:rPr>
              <w:t xml:space="preserve">8 Describe antibodies as proteins that bind to antigens leading to direct destruction of pathogens or marking of pathogens for destruction by phagocytes </w:t>
            </w:r>
          </w:p>
          <w:p w14:paraId="2F8176A2" w14:textId="77777777" w:rsidR="00D16BD7" w:rsidRPr="00280D33" w:rsidRDefault="00D16BD7" w:rsidP="00D16BD7">
            <w:pPr>
              <w:rPr>
                <w:rFonts w:ascii="Aptos" w:hAnsi="Aptos" w:cstheme="minorHAnsi"/>
              </w:rPr>
            </w:pPr>
            <w:r w:rsidRPr="00280D33">
              <w:rPr>
                <w:rFonts w:ascii="Aptos" w:hAnsi="Aptos" w:cstheme="minorHAnsi"/>
              </w:rPr>
              <w:t xml:space="preserve">9 State that specific antibodies have complementary shapes which fit specific antigens </w:t>
            </w:r>
          </w:p>
          <w:p w14:paraId="14B10044" w14:textId="77777777" w:rsidR="00D16BD7" w:rsidRPr="00280D33" w:rsidRDefault="00D16BD7" w:rsidP="00D16BD7">
            <w:pPr>
              <w:rPr>
                <w:rFonts w:ascii="Aptos" w:hAnsi="Aptos" w:cstheme="minorHAnsi"/>
              </w:rPr>
            </w:pPr>
          </w:p>
          <w:p w14:paraId="79925E82" w14:textId="6563FB41" w:rsidR="00D16BD7" w:rsidRPr="00B52C9E" w:rsidRDefault="00D16BD7" w:rsidP="00D16BD7">
            <w:pPr>
              <w:pStyle w:val="CalendarInformation"/>
              <w:framePr w:hSpace="0" w:wrap="auto" w:vAnchor="margin" w:hAnchor="text" w:xAlign="left" w:yAlign="inline"/>
              <w:rPr>
                <w:rFonts w:asciiTheme="minorHAnsi" w:hAnsiTheme="minorHAnsi" w:cstheme="minorHAnsi"/>
                <w:sz w:val="22"/>
                <w:szCs w:val="22"/>
              </w:rPr>
            </w:pPr>
            <w:r w:rsidRPr="00280D33">
              <w:rPr>
                <w:rFonts w:ascii="Aptos" w:hAnsi="Aptos" w:cstheme="minorHAnsi"/>
                <w:color w:val="000000"/>
                <w:sz w:val="24"/>
                <w:szCs w:val="24"/>
              </w:rPr>
              <w:t>PTS - Planning different types of scientific enquiries to answer questions, including recognizing and controlling variables where necessary</w:t>
            </w:r>
            <w:r w:rsidRPr="00280D33">
              <w:rPr>
                <w:rFonts w:ascii="Aptos" w:hAnsi="Aptos" w:cstheme="minorHAnsi"/>
                <w:color w:val="000000"/>
                <w:sz w:val="24"/>
                <w:szCs w:val="24"/>
              </w:rPr>
              <w:br/>
            </w:r>
          </w:p>
        </w:tc>
        <w:tc>
          <w:tcPr>
            <w:tcW w:w="2700" w:type="dxa"/>
          </w:tcPr>
          <w:p w14:paraId="17B58D34" w14:textId="64F2A8F7" w:rsidR="00D16BD7" w:rsidRPr="00CD278C" w:rsidRDefault="00D16BD7" w:rsidP="00D16BD7">
            <w:pPr>
              <w:pStyle w:val="CalendarInformation"/>
              <w:framePr w:hSpace="0" w:wrap="auto" w:vAnchor="margin" w:hAnchor="text" w:xAlign="left" w:yAlign="inline"/>
              <w:rPr>
                <w:color w:val="0070C0"/>
              </w:rPr>
            </w:pPr>
            <w:r>
              <w:rPr>
                <w:b/>
                <w:bCs/>
                <w:color w:val="0070C0"/>
              </w:rPr>
              <w:lastRenderedPageBreak/>
              <w:t>8</w:t>
            </w:r>
            <w:r w:rsidRPr="00CD278C">
              <w:rPr>
                <w:b/>
                <w:bCs/>
                <w:color w:val="0070C0"/>
              </w:rPr>
              <w:t xml:space="preserve"> </w:t>
            </w:r>
            <w:r w:rsidRPr="00CD278C">
              <w:rPr>
                <w:color w:val="0070C0"/>
              </w:rPr>
              <w:t>- Year 3 &amp; 4 Sports Day</w:t>
            </w:r>
          </w:p>
          <w:p w14:paraId="2AF6BDF6" w14:textId="24003956" w:rsidR="00D16BD7" w:rsidRPr="00CD278C" w:rsidRDefault="00D16BD7" w:rsidP="00D16BD7">
            <w:pPr>
              <w:pStyle w:val="CalendarInformation"/>
              <w:framePr w:hSpace="0" w:wrap="auto" w:vAnchor="margin" w:hAnchor="text" w:xAlign="left" w:yAlign="inline"/>
              <w:rPr>
                <w:color w:val="0070C0"/>
              </w:rPr>
            </w:pPr>
            <w:r>
              <w:rPr>
                <w:color w:val="0070C0"/>
              </w:rPr>
              <w:t>9</w:t>
            </w:r>
            <w:r w:rsidRPr="00CD278C">
              <w:rPr>
                <w:color w:val="0070C0"/>
              </w:rPr>
              <w:t xml:space="preserve"> - Year 5 &amp; 6 Sports Day</w:t>
            </w:r>
          </w:p>
          <w:p w14:paraId="1F588B34" w14:textId="3513825A" w:rsidR="00D16BD7" w:rsidRDefault="00D16BD7" w:rsidP="00D16BD7">
            <w:pPr>
              <w:pStyle w:val="CalendarInformation"/>
              <w:framePr w:hSpace="0" w:wrap="auto" w:vAnchor="margin" w:hAnchor="text" w:xAlign="left" w:yAlign="inline"/>
              <w:rPr>
                <w:color w:val="000000"/>
              </w:rPr>
            </w:pPr>
            <w:r w:rsidRPr="00CB769D">
              <w:rPr>
                <w:b/>
                <w:bCs/>
                <w:color w:val="000000"/>
              </w:rPr>
              <w:t>1</w:t>
            </w:r>
            <w:r>
              <w:rPr>
                <w:b/>
                <w:bCs/>
                <w:color w:val="000000"/>
              </w:rPr>
              <w:t>0</w:t>
            </w:r>
            <w:r w:rsidRPr="00CB769D">
              <w:rPr>
                <w:color w:val="000000"/>
              </w:rPr>
              <w:t xml:space="preserve"> Parent Consultation Day</w:t>
            </w:r>
            <w:r>
              <w:rPr>
                <w:color w:val="000000"/>
              </w:rPr>
              <w:t xml:space="preserve"> </w:t>
            </w:r>
          </w:p>
          <w:p w14:paraId="5C7A47DB" w14:textId="2B5D5CA1" w:rsidR="00D16BD7" w:rsidRPr="009B40B3" w:rsidRDefault="00D16BD7" w:rsidP="00D16BD7">
            <w:pPr>
              <w:pStyle w:val="CalendarInformation"/>
              <w:framePr w:hSpace="0" w:wrap="auto" w:vAnchor="margin" w:hAnchor="text" w:xAlign="left" w:yAlign="inline"/>
              <w:rPr>
                <w:color w:val="000000"/>
              </w:rPr>
            </w:pPr>
            <w:r w:rsidRPr="00CB769D">
              <w:rPr>
                <w:color w:val="000000"/>
              </w:rPr>
              <w:t xml:space="preserve"> (Non-instructional working day)</w:t>
            </w:r>
          </w:p>
        </w:tc>
      </w:tr>
      <w:tr w:rsidR="00D16BD7" w:rsidRPr="00B52C9E" w14:paraId="5A0B0F5B" w14:textId="77777777" w:rsidTr="00856C7F">
        <w:trPr>
          <w:trHeight w:val="759"/>
          <w:jc w:val="center"/>
        </w:trPr>
        <w:tc>
          <w:tcPr>
            <w:tcW w:w="1435" w:type="dxa"/>
            <w:vMerge/>
            <w:vAlign w:val="center"/>
          </w:tcPr>
          <w:p w14:paraId="1FCC5E59" w14:textId="77777777" w:rsidR="00D16BD7" w:rsidRPr="00B52C9E" w:rsidRDefault="00D16BD7" w:rsidP="00D16BD7">
            <w:pPr>
              <w:jc w:val="center"/>
              <w:rPr>
                <w:rFonts w:asciiTheme="minorHAnsi" w:hAnsiTheme="minorHAnsi" w:cstheme="minorHAnsi"/>
                <w:b/>
                <w:sz w:val="22"/>
                <w:szCs w:val="22"/>
              </w:rPr>
            </w:pPr>
          </w:p>
        </w:tc>
        <w:tc>
          <w:tcPr>
            <w:tcW w:w="9990" w:type="dxa"/>
            <w:gridSpan w:val="4"/>
            <w:shd w:val="clear" w:color="auto" w:fill="EAF1DD" w:themeFill="accent3" w:themeFillTint="33"/>
            <w:vAlign w:val="center"/>
          </w:tcPr>
          <w:p w14:paraId="77BE4933" w14:textId="0D0BDE1C" w:rsidR="00D16BD7" w:rsidRPr="00B52C9E" w:rsidRDefault="00D16BD7" w:rsidP="00D16BD7">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 xml:space="preserve">14/12 – 1/1 </w:t>
            </w:r>
            <w:r w:rsidRPr="00790FBB">
              <w:rPr>
                <w:rFonts w:asciiTheme="minorHAnsi" w:hAnsiTheme="minorHAnsi" w:cstheme="minorHAnsi"/>
                <w:b/>
                <w:bCs/>
                <w:color w:val="FF0000"/>
                <w:sz w:val="22"/>
                <w:szCs w:val="22"/>
              </w:rPr>
              <w:t>Winter Break</w:t>
            </w:r>
            <w:r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5760"/>
        <w:gridCol w:w="2520"/>
      </w:tblGrid>
      <w:tr w:rsidR="00E30A02" w:rsidRPr="00B52C9E" w14:paraId="0409DC4E" w14:textId="77777777" w:rsidTr="0025128A">
        <w:trPr>
          <w:trHeight w:val="593"/>
          <w:jc w:val="center"/>
        </w:trPr>
        <w:tc>
          <w:tcPr>
            <w:tcW w:w="1435" w:type="dxa"/>
            <w:vAlign w:val="center"/>
          </w:tcPr>
          <w:p w14:paraId="24458B80"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760" w:type="dxa"/>
            <w:vAlign w:val="center"/>
          </w:tcPr>
          <w:p w14:paraId="3BB62257"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520" w:type="dxa"/>
            <w:vAlign w:val="center"/>
          </w:tcPr>
          <w:p w14:paraId="555048E8" w14:textId="1FA10AD6" w:rsidR="00E30A02" w:rsidRPr="00B52C9E" w:rsidRDefault="00790FBB"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952D95" w:rsidRPr="00B52C9E" w14:paraId="252EAEA2" w14:textId="77777777" w:rsidTr="009B40B3">
        <w:trPr>
          <w:trHeight w:val="732"/>
          <w:jc w:val="center"/>
        </w:trPr>
        <w:tc>
          <w:tcPr>
            <w:tcW w:w="1435" w:type="dxa"/>
            <w:vMerge w:val="restart"/>
            <w:vAlign w:val="center"/>
          </w:tcPr>
          <w:p w14:paraId="09553EA8" w14:textId="77777777" w:rsidR="00952D95" w:rsidRPr="00B52C9E" w:rsidRDefault="00952D95" w:rsidP="00952D95">
            <w:pPr>
              <w:rPr>
                <w:rFonts w:asciiTheme="minorHAnsi" w:hAnsiTheme="minorHAnsi" w:cstheme="minorHAnsi"/>
                <w:b/>
                <w:sz w:val="22"/>
                <w:szCs w:val="22"/>
              </w:rPr>
            </w:pPr>
            <w:r w:rsidRPr="00B52C9E">
              <w:rPr>
                <w:rFonts w:asciiTheme="minorHAnsi" w:hAnsiTheme="minorHAnsi" w:cstheme="minorHAnsi"/>
                <w:b/>
                <w:sz w:val="22"/>
                <w:szCs w:val="22"/>
              </w:rPr>
              <w:t>JANUARY</w:t>
            </w:r>
          </w:p>
          <w:p w14:paraId="64A7D6DA" w14:textId="77777777" w:rsidR="00952D95" w:rsidRDefault="00952D95" w:rsidP="00952D95">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952D95" w:rsidRPr="00CD278C" w:rsidRDefault="00952D95" w:rsidP="00952D95">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952D95" w:rsidRPr="00CD278C" w:rsidRDefault="00952D95" w:rsidP="00952D95">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952D95" w:rsidRPr="00B52C9E" w:rsidRDefault="00952D95" w:rsidP="00952D95">
            <w:pPr>
              <w:rPr>
                <w:rFonts w:asciiTheme="minorHAnsi" w:hAnsiTheme="minorHAnsi" w:cstheme="minorHAnsi"/>
                <w:b/>
                <w:sz w:val="22"/>
                <w:szCs w:val="22"/>
              </w:rPr>
            </w:pPr>
          </w:p>
        </w:tc>
        <w:tc>
          <w:tcPr>
            <w:tcW w:w="1350" w:type="dxa"/>
            <w:vAlign w:val="center"/>
          </w:tcPr>
          <w:p w14:paraId="405E8C3B" w14:textId="40195A56" w:rsidR="00952D95" w:rsidRPr="00B52C9E" w:rsidRDefault="00952D95" w:rsidP="00952D95">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952D95" w:rsidRPr="00B52C9E" w:rsidRDefault="00952D95" w:rsidP="00952D95">
            <w:pPr>
              <w:rPr>
                <w:rFonts w:asciiTheme="minorHAnsi" w:hAnsiTheme="minorHAnsi" w:cstheme="minorHAnsi"/>
                <w:b/>
                <w:bCs/>
                <w:sz w:val="22"/>
                <w:szCs w:val="22"/>
              </w:rPr>
            </w:pPr>
          </w:p>
        </w:tc>
        <w:tc>
          <w:tcPr>
            <w:tcW w:w="5760" w:type="dxa"/>
          </w:tcPr>
          <w:p w14:paraId="790B041B" w14:textId="77777777" w:rsidR="00952D95" w:rsidRPr="00127279" w:rsidRDefault="00952D95" w:rsidP="00952D95">
            <w:pPr>
              <w:rPr>
                <w:rFonts w:ascii="Aptos" w:hAnsi="Aptos" w:cstheme="minorHAnsi"/>
                <w:b/>
                <w:bCs/>
                <w:color w:val="F79646" w:themeColor="accent6"/>
              </w:rPr>
            </w:pPr>
            <w:r w:rsidRPr="00127279">
              <w:rPr>
                <w:rFonts w:ascii="Aptos" w:hAnsi="Aptos" w:cstheme="minorHAnsi"/>
                <w:b/>
                <w:bCs/>
                <w:color w:val="F79646" w:themeColor="accent6"/>
              </w:rPr>
              <w:t xml:space="preserve">10.3 Immune </w:t>
            </w:r>
            <w:r>
              <w:rPr>
                <w:rFonts w:ascii="Aptos" w:hAnsi="Aptos" w:cstheme="minorHAnsi"/>
                <w:b/>
                <w:bCs/>
                <w:color w:val="F79646" w:themeColor="accent6"/>
              </w:rPr>
              <w:t>response</w:t>
            </w:r>
            <w:r w:rsidRPr="00127279">
              <w:rPr>
                <w:rFonts w:ascii="Aptos" w:hAnsi="Aptos" w:cstheme="minorHAnsi"/>
                <w:b/>
                <w:bCs/>
                <w:color w:val="F79646" w:themeColor="accent6"/>
              </w:rPr>
              <w:t xml:space="preserve"> and 10.4 Vaccination</w:t>
            </w:r>
          </w:p>
          <w:p w14:paraId="36A98136" w14:textId="77777777" w:rsidR="00952D95" w:rsidRPr="00280D33" w:rsidRDefault="00952D95" w:rsidP="00952D95">
            <w:pPr>
              <w:rPr>
                <w:rFonts w:ascii="Aptos" w:hAnsi="Aptos" w:cstheme="minorHAnsi"/>
                <w:b/>
                <w:bCs/>
                <w:color w:val="000000"/>
              </w:rPr>
            </w:pPr>
          </w:p>
          <w:p w14:paraId="1FCEC2C5" w14:textId="77777777" w:rsidR="00952D95" w:rsidRPr="00280D33" w:rsidRDefault="00952D95" w:rsidP="00952D95">
            <w:pPr>
              <w:rPr>
                <w:rFonts w:ascii="Aptos" w:hAnsi="Aptos" w:cstheme="minorHAnsi"/>
                <w:color w:val="000000"/>
              </w:rPr>
            </w:pPr>
            <w:r w:rsidRPr="00280D33">
              <w:rPr>
                <w:rFonts w:ascii="Aptos" w:hAnsi="Aptos" w:cstheme="minorHAnsi"/>
                <w:color w:val="000000"/>
              </w:rPr>
              <w:t>1Define the immune system and describe its role in defending the body against disease.</w:t>
            </w:r>
          </w:p>
          <w:p w14:paraId="5A12C459" w14:textId="77777777" w:rsidR="00952D95" w:rsidRPr="00280D33" w:rsidRDefault="00952D95" w:rsidP="00952D95">
            <w:pPr>
              <w:rPr>
                <w:rFonts w:ascii="Aptos" w:hAnsi="Aptos" w:cstheme="minorHAnsi"/>
                <w:color w:val="000000"/>
              </w:rPr>
            </w:pPr>
            <w:r w:rsidRPr="00280D33">
              <w:rPr>
                <w:rFonts w:ascii="Aptos" w:hAnsi="Aptos" w:cstheme="minorHAnsi"/>
                <w:color w:val="000000"/>
              </w:rPr>
              <w:t>2Differentiate between physical, chemical, and biological barriers to pathogens.</w:t>
            </w:r>
          </w:p>
          <w:p w14:paraId="1D0380CC" w14:textId="77777777" w:rsidR="00952D95" w:rsidRPr="00280D33" w:rsidRDefault="00952D95" w:rsidP="00952D95">
            <w:pPr>
              <w:rPr>
                <w:rFonts w:ascii="Aptos" w:hAnsi="Aptos" w:cstheme="minorHAnsi"/>
                <w:color w:val="000000"/>
              </w:rPr>
            </w:pPr>
            <w:r w:rsidRPr="00280D33">
              <w:rPr>
                <w:rFonts w:ascii="Aptos" w:hAnsi="Aptos" w:cstheme="minorHAnsi"/>
                <w:color w:val="000000"/>
              </w:rPr>
              <w:t>3Explain the roles of white blood cells, including:</w:t>
            </w:r>
            <w:r>
              <w:rPr>
                <w:rFonts w:ascii="Aptos" w:hAnsi="Aptos" w:cstheme="minorHAnsi"/>
                <w:color w:val="000000"/>
              </w:rPr>
              <w:t xml:space="preserve"> </w:t>
            </w:r>
            <w:r w:rsidRPr="00280D33">
              <w:rPr>
                <w:rFonts w:ascii="Aptos" w:hAnsi="Aptos" w:cstheme="minorHAnsi"/>
                <w:color w:val="000000"/>
              </w:rPr>
              <w:t>Phagocytes: ingestion of pathogens</w:t>
            </w:r>
            <w:r>
              <w:rPr>
                <w:rFonts w:ascii="Aptos" w:hAnsi="Aptos" w:cstheme="minorHAnsi"/>
                <w:color w:val="000000"/>
              </w:rPr>
              <w:t xml:space="preserve"> </w:t>
            </w:r>
            <w:r w:rsidRPr="00280D33">
              <w:rPr>
                <w:rFonts w:ascii="Aptos" w:hAnsi="Aptos" w:cstheme="minorHAnsi"/>
                <w:color w:val="000000"/>
              </w:rPr>
              <w:t>.Lymphocytes: production of antibodies and memory cells.</w:t>
            </w:r>
          </w:p>
          <w:p w14:paraId="2A70CC41" w14:textId="77777777" w:rsidR="00952D95" w:rsidRPr="00280D33" w:rsidRDefault="00952D95" w:rsidP="00952D95">
            <w:pPr>
              <w:rPr>
                <w:rFonts w:ascii="Aptos" w:hAnsi="Aptos" w:cstheme="minorHAnsi"/>
              </w:rPr>
            </w:pPr>
            <w:r w:rsidRPr="00280D33">
              <w:rPr>
                <w:rFonts w:ascii="Aptos" w:hAnsi="Aptos" w:cstheme="minorHAnsi"/>
              </w:rPr>
              <w:t xml:space="preserve">4 Explain that active immunity is gained after an infection by a pathogen or by vaccination </w:t>
            </w:r>
          </w:p>
          <w:p w14:paraId="4458B1A7" w14:textId="77777777" w:rsidR="00952D95" w:rsidRPr="00280D33" w:rsidRDefault="00952D95" w:rsidP="00952D95">
            <w:pPr>
              <w:rPr>
                <w:rFonts w:ascii="Aptos" w:hAnsi="Aptos" w:cstheme="minorHAnsi"/>
              </w:rPr>
            </w:pPr>
            <w:r w:rsidRPr="00280D33">
              <w:rPr>
                <w:rFonts w:ascii="Aptos" w:hAnsi="Aptos" w:cstheme="minorHAnsi"/>
              </w:rPr>
              <w:t xml:space="preserve">5 Outline the process of vaccination: </w:t>
            </w:r>
          </w:p>
          <w:p w14:paraId="19A43DEB" w14:textId="77777777" w:rsidR="00952D95" w:rsidRPr="00280D33" w:rsidRDefault="00952D95" w:rsidP="00952D95">
            <w:pPr>
              <w:rPr>
                <w:rFonts w:ascii="Aptos" w:hAnsi="Aptos" w:cstheme="minorHAnsi"/>
                <w:color w:val="000000"/>
              </w:rPr>
            </w:pPr>
          </w:p>
          <w:p w14:paraId="4CE82993" w14:textId="77777777" w:rsidR="00952D95" w:rsidRPr="009C452B" w:rsidRDefault="00952D95" w:rsidP="00952D95">
            <w:pPr>
              <w:autoSpaceDE w:val="0"/>
              <w:autoSpaceDN w:val="0"/>
              <w:adjustRightInd w:val="0"/>
              <w:rPr>
                <w:rFonts w:ascii="Aptos" w:hAnsi="Aptos" w:cstheme="minorHAnsi"/>
                <w:b/>
                <w:color w:val="F79646" w:themeColor="accent6"/>
              </w:rPr>
            </w:pPr>
            <w:r w:rsidRPr="009C452B">
              <w:rPr>
                <w:rFonts w:ascii="Aptos" w:hAnsi="Aptos" w:cstheme="minorHAnsi"/>
                <w:b/>
                <w:color w:val="F79646" w:themeColor="accent6"/>
              </w:rPr>
              <w:t>Lab- Starch digestion</w:t>
            </w:r>
          </w:p>
          <w:p w14:paraId="0380F031" w14:textId="018FD801" w:rsidR="00952D95" w:rsidRPr="00B52C9E" w:rsidRDefault="00952D95" w:rsidP="00952D95">
            <w:pPr>
              <w:pStyle w:val="CalendarInformation"/>
              <w:framePr w:hSpace="0" w:wrap="auto" w:vAnchor="margin" w:hAnchor="text" w:xAlign="left" w:yAlign="inline"/>
              <w:spacing w:line="276" w:lineRule="auto"/>
              <w:rPr>
                <w:rFonts w:asciiTheme="minorHAnsi" w:hAnsiTheme="minorHAnsi" w:cstheme="minorHAnsi"/>
                <w:b/>
                <w:sz w:val="22"/>
                <w:szCs w:val="22"/>
              </w:rPr>
            </w:pPr>
            <w:r w:rsidRPr="00280D33">
              <w:rPr>
                <w:rFonts w:ascii="Aptos" w:hAnsi="Aptos" w:cstheme="minorHAnsi"/>
                <w:color w:val="242424"/>
                <w:highlight w:val="yellow"/>
              </w:rPr>
              <w:t>ESF3.1.K2</w:t>
            </w:r>
            <w:r w:rsidRPr="00280D33">
              <w:rPr>
                <w:rFonts w:ascii="Aptos" w:hAnsi="Aptos" w:cstheme="minorHAnsi"/>
                <w:color w:val="242424"/>
              </w:rPr>
              <w:t xml:space="preserve"> </w:t>
            </w:r>
          </w:p>
        </w:tc>
        <w:tc>
          <w:tcPr>
            <w:tcW w:w="2520" w:type="dxa"/>
          </w:tcPr>
          <w:p w14:paraId="308E3060" w14:textId="14207564" w:rsidR="00952D95" w:rsidRPr="009C147A" w:rsidRDefault="00952D95" w:rsidP="00952D95">
            <w:pPr>
              <w:pStyle w:val="CalendarInformation"/>
              <w:framePr w:hSpace="0" w:wrap="auto" w:vAnchor="margin" w:hAnchor="text" w:xAlign="left" w:yAlign="inline"/>
              <w:rPr>
                <w:sz w:val="16"/>
                <w:szCs w:val="16"/>
              </w:rPr>
            </w:pPr>
            <w:r>
              <w:rPr>
                <w:b/>
                <w:bCs/>
              </w:rPr>
              <w:t xml:space="preserve">4 </w:t>
            </w:r>
            <w:r w:rsidRPr="009C147A">
              <w:t>School reopens.</w:t>
            </w:r>
          </w:p>
          <w:p w14:paraId="2DF4D8D2" w14:textId="1DF48D50" w:rsidR="00952D95" w:rsidRPr="00B52C9E" w:rsidRDefault="00952D95" w:rsidP="00952D95">
            <w:pPr>
              <w:rPr>
                <w:rFonts w:asciiTheme="minorHAnsi" w:hAnsiTheme="minorHAnsi" w:cstheme="minorHAnsi"/>
                <w:b/>
                <w:sz w:val="22"/>
                <w:szCs w:val="22"/>
                <w:highlight w:val="yellow"/>
              </w:rPr>
            </w:pPr>
            <w:r>
              <w:rPr>
                <w:color w:val="00B050"/>
                <w:sz w:val="16"/>
                <w:szCs w:val="16"/>
              </w:rPr>
              <w:t>4</w:t>
            </w:r>
            <w:r w:rsidRPr="009C147A">
              <w:rPr>
                <w:color w:val="00B050"/>
                <w:sz w:val="16"/>
                <w:szCs w:val="16"/>
              </w:rPr>
              <w:t xml:space="preserve"> -Progress Tracker-</w:t>
            </w:r>
            <w:r>
              <w:rPr>
                <w:color w:val="00B050"/>
                <w:sz w:val="16"/>
                <w:szCs w:val="16"/>
              </w:rPr>
              <w:t>Spring 1</w:t>
            </w:r>
          </w:p>
        </w:tc>
      </w:tr>
      <w:tr w:rsidR="00A12DAA" w:rsidRPr="00B52C9E" w14:paraId="1F71BF39" w14:textId="77777777" w:rsidTr="009B40B3">
        <w:trPr>
          <w:trHeight w:val="894"/>
          <w:jc w:val="center"/>
        </w:trPr>
        <w:tc>
          <w:tcPr>
            <w:tcW w:w="1435" w:type="dxa"/>
            <w:vMerge/>
            <w:vAlign w:val="center"/>
          </w:tcPr>
          <w:p w14:paraId="0AEE3520" w14:textId="77777777" w:rsidR="00A12DAA" w:rsidRPr="00B52C9E" w:rsidRDefault="00A12DAA" w:rsidP="00A12DAA">
            <w:pPr>
              <w:jc w:val="center"/>
              <w:rPr>
                <w:rFonts w:asciiTheme="minorHAnsi" w:hAnsiTheme="minorHAnsi" w:cstheme="minorHAnsi"/>
                <w:b/>
                <w:sz w:val="22"/>
                <w:szCs w:val="22"/>
              </w:rPr>
            </w:pPr>
          </w:p>
        </w:tc>
        <w:tc>
          <w:tcPr>
            <w:tcW w:w="1350" w:type="dxa"/>
            <w:vAlign w:val="center"/>
          </w:tcPr>
          <w:p w14:paraId="08CCFBD5" w14:textId="2F0FE8ED" w:rsidR="00A12DAA" w:rsidRPr="0078026B" w:rsidRDefault="00A12DAA" w:rsidP="00A12DAA">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5760" w:type="dxa"/>
          </w:tcPr>
          <w:p w14:paraId="1EA0BAFE" w14:textId="77777777" w:rsidR="00A12DAA" w:rsidRPr="009C452B" w:rsidRDefault="00A12DAA" w:rsidP="00A12DAA">
            <w:pPr>
              <w:rPr>
                <w:rFonts w:ascii="Aptos" w:hAnsi="Aptos" w:cstheme="minorHAnsi"/>
                <w:b/>
                <w:bCs/>
                <w:color w:val="F79646" w:themeColor="accent6"/>
              </w:rPr>
            </w:pPr>
            <w:r w:rsidRPr="009C452B">
              <w:rPr>
                <w:rFonts w:ascii="Aptos" w:hAnsi="Aptos" w:cstheme="minorHAnsi"/>
                <w:b/>
                <w:bCs/>
                <w:color w:val="F79646" w:themeColor="accent6"/>
              </w:rPr>
              <w:t>10.5 Cholera</w:t>
            </w:r>
          </w:p>
          <w:p w14:paraId="17325CA5"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 xml:space="preserve">16 Describe cholera as a disease caused by a bacterium which is transmitted in contaminated water </w:t>
            </w:r>
          </w:p>
          <w:p w14:paraId="0218EC87"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 xml:space="preserve">17 Explain that the cholera bacterium produces a toxin that causes secretion of chloride ions into the small intestine, causing osmotic movement of water </w:t>
            </w:r>
            <w:r w:rsidRPr="00280D33">
              <w:rPr>
                <w:rFonts w:ascii="Aptos" w:hAnsi="Aptos" w:cstheme="minorHAnsi"/>
              </w:rPr>
              <w:lastRenderedPageBreak/>
              <w:t>into the gut, causing diarrhea, dehydration and loss of ions from the blood</w:t>
            </w:r>
          </w:p>
          <w:p w14:paraId="1136AE91" w14:textId="77777777" w:rsidR="00A12DAA" w:rsidRPr="00280D33" w:rsidRDefault="00A12DAA" w:rsidP="00A12DAA">
            <w:pPr>
              <w:rPr>
                <w:rFonts w:ascii="Aptos" w:hAnsi="Aptos" w:cstheme="minorHAnsi"/>
                <w:color w:val="000000"/>
              </w:rPr>
            </w:pPr>
            <w:r w:rsidRPr="00280D33">
              <w:rPr>
                <w:rFonts w:ascii="Aptos" w:hAnsi="Aptos" w:cstheme="minorHAnsi"/>
                <w:color w:val="000000"/>
              </w:rPr>
              <w:br/>
            </w:r>
            <w:r w:rsidRPr="009C452B">
              <w:rPr>
                <w:rFonts w:ascii="Aptos" w:hAnsi="Aptos" w:cstheme="minorHAnsi"/>
                <w:b/>
                <w:bCs/>
                <w:color w:val="000000"/>
                <w:highlight w:val="green"/>
              </w:rPr>
              <w:t>11 Gas Exchange in Humans</w:t>
            </w:r>
            <w:r w:rsidRPr="00280D33">
              <w:rPr>
                <w:rFonts w:ascii="Aptos" w:hAnsi="Aptos" w:cstheme="minorHAnsi"/>
                <w:color w:val="000000"/>
              </w:rPr>
              <w:br/>
            </w:r>
            <w:r w:rsidRPr="009C452B">
              <w:rPr>
                <w:rFonts w:ascii="Aptos" w:hAnsi="Aptos" w:cstheme="minorHAnsi"/>
                <w:b/>
                <w:bCs/>
                <w:color w:val="F79646" w:themeColor="accent6"/>
              </w:rPr>
              <w:t>11.1 Breathing system</w:t>
            </w:r>
          </w:p>
          <w:p w14:paraId="79D3BB01"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1 List the features of gas exchange surfaces in humans, limited to large surface area, thin surface, good blood supply and good ventilation with air</w:t>
            </w:r>
          </w:p>
          <w:p w14:paraId="4ABA0D66"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2 Name and identify the lungs, diaphragm, ribs,</w:t>
            </w:r>
          </w:p>
          <w:p w14:paraId="5EA0DB98"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intercostal muscles, larynx, trachea, bronchi, bronchioles, alveoli and associated capillaries</w:t>
            </w:r>
          </w:p>
          <w:p w14:paraId="5C153261"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3 Name and identify the internal and external</w:t>
            </w:r>
          </w:p>
          <w:p w14:paraId="343A9D1D"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intercostal muscles</w:t>
            </w:r>
          </w:p>
          <w:p w14:paraId="47AA2E43" w14:textId="77777777" w:rsidR="00A12DAA" w:rsidRPr="00280D33" w:rsidRDefault="00A12DAA" w:rsidP="00A12DAA">
            <w:pPr>
              <w:autoSpaceDE w:val="0"/>
              <w:autoSpaceDN w:val="0"/>
              <w:adjustRightInd w:val="0"/>
              <w:rPr>
                <w:rFonts w:ascii="Aptos" w:hAnsi="Aptos" w:cstheme="minorHAnsi"/>
              </w:rPr>
            </w:pPr>
            <w:r w:rsidRPr="00280D33">
              <w:rPr>
                <w:rFonts w:ascii="Aptos" w:hAnsi="Aptos" w:cstheme="minorHAnsi"/>
              </w:rPr>
              <w:t>4 State the functions of the cartilage in the trachea</w:t>
            </w:r>
          </w:p>
          <w:p w14:paraId="66BD9A2D" w14:textId="77777777" w:rsidR="00A12DAA" w:rsidRPr="00280D33" w:rsidRDefault="00A12DAA" w:rsidP="00A12DAA">
            <w:pPr>
              <w:rPr>
                <w:rFonts w:ascii="Aptos" w:hAnsi="Aptos" w:cstheme="minorHAnsi"/>
              </w:rPr>
            </w:pPr>
            <w:r w:rsidRPr="00280D33">
              <w:rPr>
                <w:rFonts w:ascii="Aptos" w:hAnsi="Aptos" w:cstheme="minorHAnsi"/>
              </w:rPr>
              <w:t>5 Explain the role of the ribs, the internal and external intercostal muscles and the diaphragm in producing volume and pressure changes in the thorax leading to the ventilation of the lungs</w:t>
            </w:r>
          </w:p>
          <w:p w14:paraId="12D0A863" w14:textId="77777777" w:rsidR="00A12DAA" w:rsidRPr="00280D33" w:rsidRDefault="00A12DAA" w:rsidP="00A12DAA">
            <w:pPr>
              <w:rPr>
                <w:rFonts w:ascii="Aptos" w:hAnsi="Aptos" w:cstheme="minorHAnsi"/>
              </w:rPr>
            </w:pPr>
          </w:p>
          <w:p w14:paraId="69D890FD" w14:textId="77777777" w:rsidR="00A12DAA" w:rsidRPr="00280D33" w:rsidRDefault="00A12DAA" w:rsidP="00A12DAA">
            <w:pPr>
              <w:rPr>
                <w:rFonts w:ascii="Aptos" w:hAnsi="Aptos" w:cstheme="minorHAnsi"/>
                <w:color w:val="000000"/>
              </w:rPr>
            </w:pPr>
            <w:r w:rsidRPr="00280D33">
              <w:rPr>
                <w:rFonts w:ascii="Aptos" w:hAnsi="Aptos" w:cstheme="minorHAnsi"/>
                <w:color w:val="000000"/>
              </w:rPr>
              <w:t>PTS - Planning different types of scientific enquiries to answer questions, including recognizing and controlling variables where necessary</w:t>
            </w:r>
          </w:p>
          <w:p w14:paraId="343F2E80" w14:textId="77777777" w:rsidR="00A12DAA" w:rsidRPr="00280D33" w:rsidRDefault="00A12DAA" w:rsidP="00A12DAA">
            <w:pPr>
              <w:rPr>
                <w:rFonts w:ascii="Aptos" w:hAnsi="Aptos" w:cstheme="minorHAnsi"/>
                <w:color w:val="000000"/>
              </w:rPr>
            </w:pPr>
          </w:p>
          <w:p w14:paraId="3AE5DA4B" w14:textId="77777777" w:rsidR="00A12DAA" w:rsidRPr="0078026B" w:rsidRDefault="00A12DAA" w:rsidP="00A12DAA">
            <w:pPr>
              <w:autoSpaceDE w:val="0"/>
              <w:autoSpaceDN w:val="0"/>
              <w:adjustRightInd w:val="0"/>
              <w:rPr>
                <w:rFonts w:asciiTheme="minorHAnsi" w:hAnsiTheme="minorHAnsi" w:cstheme="minorHAnsi"/>
                <w:bCs/>
                <w:sz w:val="22"/>
                <w:szCs w:val="22"/>
              </w:rPr>
            </w:pPr>
          </w:p>
        </w:tc>
        <w:tc>
          <w:tcPr>
            <w:tcW w:w="2520" w:type="dxa"/>
          </w:tcPr>
          <w:p w14:paraId="28F022BF" w14:textId="4CCEC6C0" w:rsidR="00A12DAA" w:rsidRPr="00B52C9E" w:rsidRDefault="00A12DAA" w:rsidP="00A12DAA">
            <w:pPr>
              <w:pStyle w:val="CalendarInformation"/>
              <w:framePr w:wrap="auto"/>
              <w:rPr>
                <w:rFonts w:asciiTheme="minorHAnsi" w:hAnsiTheme="minorHAnsi" w:cstheme="minorHAnsi"/>
                <w:b/>
                <w:sz w:val="22"/>
                <w:szCs w:val="22"/>
                <w:highlight w:val="yellow"/>
              </w:rPr>
            </w:pPr>
            <w:r w:rsidRPr="00772049">
              <w:rPr>
                <w:b/>
                <w:bCs/>
                <w:color w:val="0070C0"/>
              </w:rPr>
              <w:lastRenderedPageBreak/>
              <w:t>11-15 Art Exhibition</w:t>
            </w:r>
          </w:p>
        </w:tc>
      </w:tr>
      <w:tr w:rsidR="006C437F" w:rsidRPr="00B52C9E" w14:paraId="4B1FDFE1" w14:textId="77777777" w:rsidTr="0025128A">
        <w:trPr>
          <w:trHeight w:val="930"/>
          <w:jc w:val="center"/>
        </w:trPr>
        <w:tc>
          <w:tcPr>
            <w:tcW w:w="1435" w:type="dxa"/>
            <w:vMerge/>
            <w:vAlign w:val="center"/>
          </w:tcPr>
          <w:p w14:paraId="69C1AC45" w14:textId="77777777" w:rsidR="006C437F" w:rsidRPr="00B52C9E" w:rsidRDefault="006C437F" w:rsidP="006C437F">
            <w:pPr>
              <w:jc w:val="center"/>
              <w:rPr>
                <w:rFonts w:asciiTheme="minorHAnsi" w:hAnsiTheme="minorHAnsi" w:cstheme="minorHAnsi"/>
                <w:b/>
                <w:sz w:val="22"/>
                <w:szCs w:val="22"/>
              </w:rPr>
            </w:pPr>
          </w:p>
        </w:tc>
        <w:tc>
          <w:tcPr>
            <w:tcW w:w="1350" w:type="dxa"/>
            <w:vAlign w:val="center"/>
          </w:tcPr>
          <w:p w14:paraId="45FAC69B" w14:textId="0D9FA669" w:rsidR="006C437F" w:rsidRPr="00B52C9E" w:rsidRDefault="006C437F" w:rsidP="006C437F">
            <w:pPr>
              <w:jc w:val="center"/>
              <w:rPr>
                <w:rFonts w:asciiTheme="minorHAnsi" w:hAnsiTheme="minorHAnsi" w:cstheme="minorHAnsi"/>
                <w:b/>
                <w:bCs/>
                <w:sz w:val="22"/>
                <w:szCs w:val="22"/>
              </w:rPr>
            </w:pPr>
            <w:r>
              <w:rPr>
                <w:rFonts w:asciiTheme="minorHAnsi" w:hAnsiTheme="minorHAnsi" w:cstheme="minorHAnsi"/>
                <w:b/>
                <w:bCs/>
                <w:sz w:val="22"/>
                <w:szCs w:val="22"/>
              </w:rPr>
              <w:t>18/1 – 22/1</w:t>
            </w:r>
          </w:p>
        </w:tc>
        <w:tc>
          <w:tcPr>
            <w:tcW w:w="5760" w:type="dxa"/>
          </w:tcPr>
          <w:p w14:paraId="371B3021" w14:textId="77777777" w:rsidR="006C437F" w:rsidRPr="00280D33" w:rsidRDefault="006C437F" w:rsidP="006C437F">
            <w:pPr>
              <w:rPr>
                <w:rFonts w:ascii="Aptos" w:hAnsi="Aptos" w:cstheme="minorHAnsi"/>
              </w:rPr>
            </w:pPr>
            <w:r w:rsidRPr="009C452B">
              <w:rPr>
                <w:rFonts w:ascii="Aptos" w:hAnsi="Aptos" w:cstheme="minorHAnsi"/>
                <w:b/>
                <w:bCs/>
                <w:color w:val="F79646" w:themeColor="accent6"/>
              </w:rPr>
              <w:t>11.2 Breathing Mechanisms</w:t>
            </w:r>
            <w:r w:rsidRPr="00280D33">
              <w:rPr>
                <w:rFonts w:ascii="Aptos" w:hAnsi="Aptos" w:cstheme="minorHAnsi"/>
                <w:b/>
                <w:bCs/>
                <w:color w:val="000000"/>
              </w:rPr>
              <w:br/>
            </w:r>
            <w:r w:rsidRPr="00280D33">
              <w:rPr>
                <w:rFonts w:ascii="Aptos" w:hAnsi="Aptos" w:cstheme="minorHAnsi"/>
              </w:rPr>
              <w:t>6 State the differences in composition between inspired and expired air, limited to oxygen, carbon dioxide and water vapor.</w:t>
            </w:r>
          </w:p>
          <w:p w14:paraId="291223B4" w14:textId="77777777" w:rsidR="006C437F" w:rsidRPr="00280D33" w:rsidRDefault="006C437F" w:rsidP="006C437F">
            <w:pPr>
              <w:autoSpaceDE w:val="0"/>
              <w:autoSpaceDN w:val="0"/>
              <w:adjustRightInd w:val="0"/>
              <w:rPr>
                <w:rFonts w:ascii="Aptos" w:hAnsi="Aptos" w:cstheme="minorHAnsi"/>
              </w:rPr>
            </w:pPr>
            <w:r w:rsidRPr="00280D33">
              <w:rPr>
                <w:rFonts w:ascii="Aptos" w:hAnsi="Aptos" w:cstheme="minorHAnsi"/>
              </w:rPr>
              <w:t>7 Explain the differences in composition between inspired and expired air.</w:t>
            </w:r>
          </w:p>
          <w:p w14:paraId="37F06F55" w14:textId="77777777" w:rsidR="006C437F" w:rsidRPr="00280D33" w:rsidRDefault="006C437F" w:rsidP="006C437F">
            <w:pPr>
              <w:autoSpaceDE w:val="0"/>
              <w:autoSpaceDN w:val="0"/>
              <w:adjustRightInd w:val="0"/>
              <w:rPr>
                <w:rFonts w:ascii="Aptos" w:hAnsi="Aptos" w:cstheme="minorHAnsi"/>
              </w:rPr>
            </w:pPr>
            <w:r w:rsidRPr="00280D33">
              <w:rPr>
                <w:rFonts w:ascii="Aptos" w:hAnsi="Aptos" w:cstheme="minorHAnsi"/>
              </w:rPr>
              <w:t>8 Use limewater as a test for carbon dioxide to investigate the differences in composition between inspired and expired air.</w:t>
            </w:r>
          </w:p>
          <w:p w14:paraId="1DEBD989" w14:textId="77777777" w:rsidR="006C437F" w:rsidRPr="00280D33" w:rsidRDefault="006C437F" w:rsidP="006C437F">
            <w:pPr>
              <w:autoSpaceDE w:val="0"/>
              <w:autoSpaceDN w:val="0"/>
              <w:adjustRightInd w:val="0"/>
              <w:rPr>
                <w:rFonts w:ascii="Aptos" w:hAnsi="Aptos" w:cstheme="minorHAnsi"/>
              </w:rPr>
            </w:pPr>
            <w:r w:rsidRPr="00280D33">
              <w:rPr>
                <w:rFonts w:ascii="Aptos" w:hAnsi="Aptos" w:cstheme="minorHAnsi"/>
              </w:rPr>
              <w:t>9 Investigate and describe the effects of physical activity on rate and depth of breathing.</w:t>
            </w:r>
          </w:p>
          <w:p w14:paraId="7C052572" w14:textId="77777777" w:rsidR="006C437F" w:rsidRPr="00280D33" w:rsidRDefault="006C437F" w:rsidP="006C437F">
            <w:pPr>
              <w:rPr>
                <w:rFonts w:ascii="Aptos" w:hAnsi="Aptos" w:cstheme="minorHAnsi"/>
              </w:rPr>
            </w:pPr>
            <w:r w:rsidRPr="00280D33">
              <w:rPr>
                <w:rFonts w:ascii="Aptos" w:hAnsi="Aptos" w:cstheme="minorHAnsi"/>
              </w:rPr>
              <w:t>10 Explain the link between physical activity and rate and depth of breathing in terms of the increased carbon dioxide concentration in the blood, detected by the brain, causing an increased rate of breathing.</w:t>
            </w:r>
          </w:p>
          <w:p w14:paraId="6C7A8DF5" w14:textId="77777777" w:rsidR="006C437F" w:rsidRPr="00280D33" w:rsidRDefault="006C437F" w:rsidP="006C437F">
            <w:pPr>
              <w:rPr>
                <w:rFonts w:ascii="Aptos" w:hAnsi="Aptos" w:cstheme="minorHAnsi"/>
              </w:rPr>
            </w:pPr>
          </w:p>
          <w:p w14:paraId="34A4E079" w14:textId="77777777" w:rsidR="006C437F" w:rsidRPr="009C452B" w:rsidRDefault="006C437F" w:rsidP="006C437F">
            <w:pPr>
              <w:rPr>
                <w:rFonts w:ascii="Aptos" w:hAnsi="Aptos" w:cstheme="minorHAnsi"/>
                <w:b/>
                <w:color w:val="F79646" w:themeColor="accent6"/>
              </w:rPr>
            </w:pPr>
            <w:r w:rsidRPr="009C452B">
              <w:rPr>
                <w:rFonts w:ascii="Aptos" w:hAnsi="Aptos" w:cstheme="minorHAnsi"/>
                <w:b/>
                <w:color w:val="F79646" w:themeColor="accent6"/>
              </w:rPr>
              <w:t>Lab - Temperature and rate of respiration-1</w:t>
            </w:r>
          </w:p>
          <w:p w14:paraId="40A20598" w14:textId="77777777" w:rsidR="006C437F" w:rsidRPr="00B52C9E" w:rsidRDefault="006C437F" w:rsidP="006C437F">
            <w:pPr>
              <w:pStyle w:val="CalendarInformation"/>
              <w:framePr w:hSpace="0" w:wrap="auto" w:vAnchor="margin" w:hAnchor="text" w:xAlign="left" w:yAlign="inline"/>
              <w:rPr>
                <w:rFonts w:asciiTheme="minorHAnsi" w:hAnsiTheme="minorHAnsi" w:cstheme="minorHAnsi"/>
                <w:sz w:val="22"/>
                <w:szCs w:val="22"/>
              </w:rPr>
            </w:pPr>
          </w:p>
        </w:tc>
        <w:tc>
          <w:tcPr>
            <w:tcW w:w="2520" w:type="dxa"/>
          </w:tcPr>
          <w:p w14:paraId="2C1C0CB2" w14:textId="39D5DB30" w:rsidR="006C437F" w:rsidRPr="00B52C9E" w:rsidRDefault="006C437F" w:rsidP="006C437F">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Pr>
                <w:b/>
                <w:bCs/>
                <w:color w:val="0070C0"/>
              </w:rPr>
              <w:t>1</w:t>
            </w:r>
            <w:r w:rsidRPr="00CD278C">
              <w:rPr>
                <w:color w:val="0070C0"/>
              </w:rPr>
              <w:t xml:space="preserve"> </w:t>
            </w:r>
            <w:r>
              <w:rPr>
                <w:color w:val="0070C0"/>
              </w:rPr>
              <w:t>TEDx</w:t>
            </w:r>
          </w:p>
        </w:tc>
      </w:tr>
      <w:tr w:rsidR="002D4E61" w:rsidRPr="00B52C9E" w14:paraId="00CEECAF" w14:textId="77777777" w:rsidTr="0025128A">
        <w:trPr>
          <w:trHeight w:val="813"/>
          <w:jc w:val="center"/>
        </w:trPr>
        <w:tc>
          <w:tcPr>
            <w:tcW w:w="1435" w:type="dxa"/>
            <w:vMerge/>
            <w:vAlign w:val="center"/>
          </w:tcPr>
          <w:p w14:paraId="20DCA510" w14:textId="77777777" w:rsidR="002D4E61" w:rsidRPr="00B52C9E" w:rsidRDefault="002D4E61" w:rsidP="002D4E61">
            <w:pPr>
              <w:jc w:val="center"/>
              <w:rPr>
                <w:rFonts w:asciiTheme="minorHAnsi" w:hAnsiTheme="minorHAnsi" w:cstheme="minorHAnsi"/>
                <w:b/>
                <w:sz w:val="22"/>
                <w:szCs w:val="22"/>
              </w:rPr>
            </w:pPr>
          </w:p>
        </w:tc>
        <w:tc>
          <w:tcPr>
            <w:tcW w:w="1350" w:type="dxa"/>
            <w:vAlign w:val="center"/>
          </w:tcPr>
          <w:p w14:paraId="4BB526FC" w14:textId="16BB2770" w:rsidR="002D4E61" w:rsidRPr="009D008F" w:rsidRDefault="002D4E61" w:rsidP="002D4E61">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2D4E61" w:rsidRPr="00B52C9E" w:rsidRDefault="002D4E61" w:rsidP="002D4E61">
            <w:pPr>
              <w:jc w:val="center"/>
              <w:rPr>
                <w:rFonts w:asciiTheme="minorHAnsi" w:hAnsiTheme="minorHAnsi" w:cstheme="minorHAnsi"/>
                <w:b/>
                <w:bCs/>
                <w:sz w:val="22"/>
                <w:szCs w:val="22"/>
              </w:rPr>
            </w:pPr>
          </w:p>
        </w:tc>
        <w:tc>
          <w:tcPr>
            <w:tcW w:w="5760" w:type="dxa"/>
          </w:tcPr>
          <w:p w14:paraId="751D0F52" w14:textId="77777777" w:rsidR="002D4E61" w:rsidRPr="00280D33" w:rsidRDefault="002D4E61" w:rsidP="002D4E61">
            <w:pPr>
              <w:rPr>
                <w:rFonts w:ascii="Aptos" w:hAnsi="Aptos" w:cstheme="minorHAnsi"/>
                <w:b/>
                <w:bCs/>
                <w:color w:val="000000"/>
              </w:rPr>
            </w:pPr>
            <w:r w:rsidRPr="009C452B">
              <w:rPr>
                <w:rFonts w:ascii="Aptos" w:hAnsi="Aptos" w:cstheme="minorHAnsi"/>
                <w:b/>
                <w:bCs/>
                <w:color w:val="000000"/>
                <w:highlight w:val="green"/>
              </w:rPr>
              <w:t>12 Respiration</w:t>
            </w:r>
          </w:p>
          <w:p w14:paraId="76E1AF80" w14:textId="77777777" w:rsidR="002D4E61" w:rsidRPr="00280D33" w:rsidRDefault="002D4E61" w:rsidP="002D4E61">
            <w:pPr>
              <w:rPr>
                <w:rFonts w:ascii="Aptos" w:hAnsi="Aptos" w:cstheme="minorHAnsi"/>
              </w:rPr>
            </w:pPr>
            <w:r w:rsidRPr="00280D33">
              <w:rPr>
                <w:rFonts w:ascii="Aptos" w:hAnsi="Aptos" w:cstheme="minorHAnsi"/>
              </w:rPr>
              <w:t>1 State the uses of energy in living organisms, including: muscle contraction, protein synthesis, cell division, active transport, growth, the passage of nerve impulses and the maintenance of a constant body temperature.</w:t>
            </w:r>
          </w:p>
          <w:p w14:paraId="4B16C54C" w14:textId="77777777" w:rsidR="002D4E61" w:rsidRPr="009C452B" w:rsidRDefault="002D4E61" w:rsidP="002D4E61">
            <w:pPr>
              <w:rPr>
                <w:rFonts w:ascii="Aptos" w:hAnsi="Aptos" w:cstheme="minorHAnsi"/>
                <w:b/>
                <w:color w:val="F79646" w:themeColor="accent6"/>
              </w:rPr>
            </w:pPr>
            <w:r w:rsidRPr="009C452B">
              <w:rPr>
                <w:rFonts w:ascii="Aptos" w:hAnsi="Aptos" w:cstheme="minorHAnsi"/>
                <w:b/>
                <w:color w:val="F79646" w:themeColor="accent6"/>
              </w:rPr>
              <w:lastRenderedPageBreak/>
              <w:t>12.2 Aerobic respiration</w:t>
            </w:r>
          </w:p>
          <w:p w14:paraId="439BE1EE" w14:textId="77777777" w:rsidR="002D4E61" w:rsidRPr="00280D33" w:rsidRDefault="002D4E61" w:rsidP="002D4E61">
            <w:pPr>
              <w:rPr>
                <w:rFonts w:ascii="Aptos" w:hAnsi="Aptos" w:cstheme="minorHAnsi"/>
              </w:rPr>
            </w:pPr>
            <w:r w:rsidRPr="00280D33">
              <w:rPr>
                <w:rFonts w:ascii="Aptos" w:hAnsi="Aptos" w:cstheme="minorHAnsi"/>
              </w:rPr>
              <w:t xml:space="preserve">1 Describe aerobic respiration as the chemical reactions in cells that use oxygen to break down nutrient molecules to release energy </w:t>
            </w:r>
          </w:p>
          <w:p w14:paraId="4E3741D3" w14:textId="77777777" w:rsidR="002D4E61" w:rsidRPr="00280D33" w:rsidRDefault="002D4E61" w:rsidP="002D4E61">
            <w:pPr>
              <w:rPr>
                <w:rFonts w:ascii="Aptos" w:hAnsi="Aptos" w:cstheme="minorHAnsi"/>
              </w:rPr>
            </w:pPr>
            <w:r w:rsidRPr="00280D33">
              <w:rPr>
                <w:rFonts w:ascii="Aptos" w:hAnsi="Aptos" w:cstheme="minorHAnsi"/>
              </w:rPr>
              <w:t xml:space="preserve">2 State the word equation for aerobic respiration as: glucose + oxygen → carbon dioxide + water </w:t>
            </w:r>
          </w:p>
          <w:p w14:paraId="38E517BD" w14:textId="77777777" w:rsidR="002D4E61" w:rsidRPr="00280D33" w:rsidRDefault="002D4E61" w:rsidP="002D4E61">
            <w:pPr>
              <w:rPr>
                <w:rFonts w:ascii="Aptos" w:hAnsi="Aptos" w:cstheme="minorHAnsi"/>
              </w:rPr>
            </w:pPr>
            <w:r w:rsidRPr="00280D33">
              <w:rPr>
                <w:rFonts w:ascii="Aptos" w:hAnsi="Aptos" w:cstheme="minorHAnsi"/>
              </w:rPr>
              <w:t xml:space="preserve">3 State the balanced chemical equation for aerobic respiration as: </w:t>
            </w:r>
          </w:p>
          <w:p w14:paraId="47CC9091" w14:textId="77777777" w:rsidR="002D4E61" w:rsidRPr="00280D33" w:rsidRDefault="002D4E61" w:rsidP="002D4E61">
            <w:pPr>
              <w:rPr>
                <w:rFonts w:ascii="Aptos" w:hAnsi="Aptos" w:cstheme="minorHAnsi"/>
              </w:rPr>
            </w:pPr>
            <w:r w:rsidRPr="00280D33">
              <w:rPr>
                <w:rFonts w:ascii="Aptos" w:hAnsi="Aptos" w:cstheme="minorHAnsi"/>
              </w:rPr>
              <w:t>C6H12O6 + 6O2 → 6CO2 + 6H2O</w:t>
            </w:r>
          </w:p>
          <w:p w14:paraId="0DD2DB87" w14:textId="77777777" w:rsidR="002D4E61" w:rsidRPr="00280D33" w:rsidRDefault="002D4E61" w:rsidP="002D4E61">
            <w:pPr>
              <w:rPr>
                <w:rFonts w:ascii="Aptos" w:hAnsi="Aptos" w:cstheme="minorHAnsi"/>
              </w:rPr>
            </w:pPr>
          </w:p>
          <w:p w14:paraId="6D3C7D24" w14:textId="77777777" w:rsidR="002D4E61" w:rsidRPr="00280D33" w:rsidRDefault="002D4E61" w:rsidP="002D4E61">
            <w:pPr>
              <w:rPr>
                <w:rFonts w:ascii="Aptos" w:hAnsi="Aptos" w:cstheme="minorHAnsi"/>
                <w:b/>
                <w:color w:val="C00000"/>
              </w:rPr>
            </w:pPr>
          </w:p>
          <w:p w14:paraId="4499C9A3" w14:textId="77777777" w:rsidR="002D4E61" w:rsidRPr="009C452B" w:rsidRDefault="002D4E61" w:rsidP="002D4E61">
            <w:pPr>
              <w:rPr>
                <w:rFonts w:ascii="Aptos" w:hAnsi="Aptos" w:cstheme="minorHAnsi"/>
                <w:b/>
                <w:color w:val="F79646" w:themeColor="accent6"/>
              </w:rPr>
            </w:pPr>
            <w:r w:rsidRPr="009C452B">
              <w:rPr>
                <w:rFonts w:ascii="Aptos" w:hAnsi="Aptos" w:cstheme="minorHAnsi"/>
                <w:b/>
                <w:color w:val="F79646" w:themeColor="accent6"/>
              </w:rPr>
              <w:t>12.3 Anaerobic respiration</w:t>
            </w:r>
          </w:p>
          <w:p w14:paraId="5AD939EB" w14:textId="77777777" w:rsidR="002D4E61" w:rsidRPr="00280D33" w:rsidRDefault="002D4E61" w:rsidP="002D4E61">
            <w:pPr>
              <w:rPr>
                <w:rFonts w:ascii="Aptos" w:hAnsi="Aptos" w:cstheme="minorHAnsi"/>
              </w:rPr>
            </w:pPr>
            <w:r w:rsidRPr="00280D33">
              <w:rPr>
                <w:rFonts w:ascii="Aptos" w:hAnsi="Aptos" w:cstheme="minorHAnsi"/>
              </w:rPr>
              <w:t xml:space="preserve">1 Describe anaerobic respiration as the chemical reactions in cells that break down nutrient molecules to release energy without using oxygen </w:t>
            </w:r>
          </w:p>
          <w:p w14:paraId="5A8FE60E" w14:textId="77777777" w:rsidR="002D4E61" w:rsidRPr="00280D33" w:rsidRDefault="002D4E61" w:rsidP="002D4E61">
            <w:pPr>
              <w:rPr>
                <w:rFonts w:ascii="Aptos" w:hAnsi="Aptos" w:cstheme="minorHAnsi"/>
              </w:rPr>
            </w:pPr>
            <w:r w:rsidRPr="00280D33">
              <w:rPr>
                <w:rFonts w:ascii="Aptos" w:hAnsi="Aptos" w:cstheme="minorHAnsi"/>
              </w:rPr>
              <w:t xml:space="preserve">2 State that anaerobic respiration releases much less energy per glucose molecule than aerobic respiration </w:t>
            </w:r>
          </w:p>
          <w:p w14:paraId="5D798053" w14:textId="77777777" w:rsidR="002D4E61" w:rsidRPr="00280D33" w:rsidRDefault="002D4E61" w:rsidP="002D4E61">
            <w:pPr>
              <w:rPr>
                <w:rFonts w:ascii="Aptos" w:hAnsi="Aptos" w:cstheme="minorHAnsi"/>
              </w:rPr>
            </w:pPr>
            <w:r w:rsidRPr="00280D33">
              <w:rPr>
                <w:rFonts w:ascii="Aptos" w:hAnsi="Aptos" w:cstheme="minorHAnsi"/>
              </w:rPr>
              <w:t xml:space="preserve">3 State the word equation for anaerobic respiration in yeast as: </w:t>
            </w:r>
          </w:p>
          <w:p w14:paraId="193CD6CF" w14:textId="77777777" w:rsidR="002D4E61" w:rsidRPr="00280D33" w:rsidRDefault="002D4E61" w:rsidP="002D4E61">
            <w:pPr>
              <w:rPr>
                <w:rFonts w:ascii="Aptos" w:hAnsi="Aptos" w:cstheme="minorHAnsi"/>
              </w:rPr>
            </w:pPr>
            <w:r w:rsidRPr="00280D33">
              <w:rPr>
                <w:rFonts w:ascii="Aptos" w:hAnsi="Aptos" w:cstheme="minorHAnsi"/>
              </w:rPr>
              <w:t xml:space="preserve">glucose → alcohol + carbon dioxide </w:t>
            </w:r>
          </w:p>
          <w:p w14:paraId="4E0970D4" w14:textId="77777777" w:rsidR="002D4E61" w:rsidRPr="00280D33" w:rsidRDefault="002D4E61" w:rsidP="002D4E61">
            <w:pPr>
              <w:rPr>
                <w:rFonts w:ascii="Aptos" w:hAnsi="Aptos" w:cstheme="minorHAnsi"/>
              </w:rPr>
            </w:pPr>
            <w:r w:rsidRPr="00280D33">
              <w:rPr>
                <w:rFonts w:ascii="Aptos" w:hAnsi="Aptos" w:cstheme="minorHAnsi"/>
              </w:rPr>
              <w:t xml:space="preserve">4 State the word equation for anaerobic respiration in muscles during vigorous exercise as: </w:t>
            </w:r>
          </w:p>
          <w:p w14:paraId="5B3A669B" w14:textId="77777777" w:rsidR="002D4E61" w:rsidRPr="00280D33" w:rsidRDefault="002D4E61" w:rsidP="002D4E61">
            <w:pPr>
              <w:rPr>
                <w:rFonts w:ascii="Aptos" w:hAnsi="Aptos" w:cstheme="minorHAnsi"/>
              </w:rPr>
            </w:pPr>
            <w:r w:rsidRPr="00280D33">
              <w:rPr>
                <w:rFonts w:ascii="Aptos" w:hAnsi="Aptos" w:cstheme="minorHAnsi"/>
              </w:rPr>
              <w:t xml:space="preserve">glucose → lactic acid Supplement </w:t>
            </w:r>
          </w:p>
          <w:p w14:paraId="6A7F303B" w14:textId="77777777" w:rsidR="002D4E61" w:rsidRPr="00280D33" w:rsidRDefault="002D4E61" w:rsidP="002D4E61">
            <w:pPr>
              <w:rPr>
                <w:rFonts w:ascii="Aptos" w:hAnsi="Aptos" w:cstheme="minorHAnsi"/>
              </w:rPr>
            </w:pPr>
            <w:r w:rsidRPr="00280D33">
              <w:rPr>
                <w:rFonts w:ascii="Aptos" w:hAnsi="Aptos" w:cstheme="minorHAnsi"/>
              </w:rPr>
              <w:t xml:space="preserve">5 State the balanced chemical equation for anaerobic respiration in yeast as: </w:t>
            </w:r>
          </w:p>
          <w:p w14:paraId="2C6A452A" w14:textId="77777777" w:rsidR="002D4E61" w:rsidRDefault="002D4E61" w:rsidP="002D4E61">
            <w:pPr>
              <w:rPr>
                <w:rFonts w:ascii="Aptos" w:hAnsi="Aptos" w:cstheme="minorHAnsi"/>
              </w:rPr>
            </w:pPr>
            <w:r w:rsidRPr="00280D33">
              <w:rPr>
                <w:rFonts w:ascii="Aptos" w:hAnsi="Aptos" w:cstheme="minorHAnsi"/>
              </w:rPr>
              <w:t xml:space="preserve">C6H12O6 → 2C2H5OH + 2CO2 </w:t>
            </w:r>
          </w:p>
          <w:p w14:paraId="0A20AF1A" w14:textId="77777777" w:rsidR="002D4E61" w:rsidRPr="00B52C9E" w:rsidRDefault="002D4E61" w:rsidP="00776BA3">
            <w:pPr>
              <w:rPr>
                <w:rFonts w:asciiTheme="minorHAnsi" w:hAnsiTheme="minorHAnsi" w:cstheme="minorHAnsi"/>
                <w:bCs/>
                <w:sz w:val="22"/>
                <w:szCs w:val="22"/>
              </w:rPr>
            </w:pPr>
          </w:p>
        </w:tc>
        <w:tc>
          <w:tcPr>
            <w:tcW w:w="2520" w:type="dxa"/>
          </w:tcPr>
          <w:p w14:paraId="22DDF488" w14:textId="091A6115" w:rsidR="002D4E61" w:rsidRPr="00CD278C" w:rsidRDefault="002D4E61" w:rsidP="002D4E61">
            <w:pPr>
              <w:pStyle w:val="CalendarInformation"/>
              <w:framePr w:hSpace="0" w:wrap="auto" w:vAnchor="margin" w:hAnchor="text" w:xAlign="left" w:yAlign="inline"/>
              <w:rPr>
                <w:b/>
                <w:bCs/>
                <w:color w:val="0070C0"/>
              </w:rPr>
            </w:pPr>
            <w:r>
              <w:rPr>
                <w:b/>
                <w:bCs/>
                <w:color w:val="0070C0"/>
              </w:rPr>
              <w:lastRenderedPageBreak/>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2D4E61" w:rsidRPr="00CD278C" w:rsidRDefault="002D4E61" w:rsidP="002D4E61">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2D4E61" w:rsidRPr="00BA0169" w:rsidRDefault="002D4E61" w:rsidP="002D4E61">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2D4E61" w:rsidRPr="00B52C9E" w14:paraId="11661EF7" w14:textId="77777777" w:rsidTr="009B40B3">
        <w:trPr>
          <w:trHeight w:val="741"/>
          <w:jc w:val="center"/>
        </w:trPr>
        <w:tc>
          <w:tcPr>
            <w:tcW w:w="1435" w:type="dxa"/>
            <w:vMerge w:val="restart"/>
            <w:vAlign w:val="center"/>
          </w:tcPr>
          <w:p w14:paraId="1D5AA4A2" w14:textId="77777777" w:rsidR="002D4E61" w:rsidRPr="00D72866" w:rsidRDefault="002D4E61" w:rsidP="002D4E61">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2D4E61" w:rsidRDefault="002D4E61" w:rsidP="002D4E61">
            <w:pPr>
              <w:rPr>
                <w:rFonts w:asciiTheme="minorHAnsi" w:hAnsiTheme="minorHAnsi" w:cstheme="minorHAnsi"/>
                <w:sz w:val="22"/>
                <w:szCs w:val="22"/>
              </w:rPr>
            </w:pP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30BC5286" w14:textId="43B69E5E" w:rsidR="002D4E61" w:rsidRPr="00CD278C" w:rsidRDefault="002D4E61" w:rsidP="002D4E61">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Arabic Benchmark Assessment (Years 4-10)</w:t>
            </w:r>
          </w:p>
          <w:p w14:paraId="484A8508" w14:textId="77777777" w:rsidR="002D4E61" w:rsidRPr="00B52C9E" w:rsidRDefault="002D4E61" w:rsidP="002D4E61">
            <w:pPr>
              <w:rPr>
                <w:rFonts w:asciiTheme="minorHAnsi" w:hAnsiTheme="minorHAnsi" w:cstheme="minorHAnsi"/>
                <w:b/>
                <w:sz w:val="22"/>
                <w:szCs w:val="22"/>
              </w:rPr>
            </w:pPr>
          </w:p>
        </w:tc>
        <w:tc>
          <w:tcPr>
            <w:tcW w:w="1350" w:type="dxa"/>
            <w:vAlign w:val="center"/>
          </w:tcPr>
          <w:p w14:paraId="6DDE7100" w14:textId="3E358F21" w:rsidR="002D4E61" w:rsidRPr="00B52C9E" w:rsidRDefault="002D4E61" w:rsidP="002D4E61">
            <w:pPr>
              <w:jc w:val="center"/>
              <w:rPr>
                <w:rFonts w:asciiTheme="minorHAnsi" w:hAnsiTheme="minorHAnsi" w:cstheme="minorHAnsi"/>
                <w:b/>
                <w:bCs/>
                <w:sz w:val="22"/>
                <w:szCs w:val="22"/>
              </w:rPr>
            </w:pPr>
            <w:r>
              <w:rPr>
                <w:rFonts w:asciiTheme="minorHAnsi" w:hAnsiTheme="minorHAnsi" w:cstheme="minorHAnsi"/>
                <w:b/>
                <w:bCs/>
                <w:sz w:val="22"/>
                <w:szCs w:val="22"/>
              </w:rPr>
              <w:t>1/ 2- 5/2</w:t>
            </w:r>
          </w:p>
        </w:tc>
        <w:tc>
          <w:tcPr>
            <w:tcW w:w="5760" w:type="dxa"/>
          </w:tcPr>
          <w:p w14:paraId="4E3ACF75" w14:textId="77777777" w:rsidR="00776BA3" w:rsidRPr="009C452B" w:rsidRDefault="00776BA3" w:rsidP="00776BA3">
            <w:pPr>
              <w:rPr>
                <w:rFonts w:ascii="Aptos" w:hAnsi="Aptos" w:cstheme="minorHAnsi"/>
                <w:b/>
                <w:bCs/>
                <w:color w:val="F79646" w:themeColor="accent6"/>
              </w:rPr>
            </w:pPr>
            <w:r w:rsidRPr="009C452B">
              <w:rPr>
                <w:rFonts w:ascii="Aptos" w:hAnsi="Aptos" w:cstheme="minorHAnsi"/>
                <w:b/>
                <w:bCs/>
                <w:color w:val="F79646" w:themeColor="accent6"/>
              </w:rPr>
              <w:t>12.3 Exercise &amp; Breathing</w:t>
            </w:r>
          </w:p>
          <w:p w14:paraId="41359A4A" w14:textId="77777777" w:rsidR="00776BA3" w:rsidRPr="00280D33" w:rsidRDefault="00776BA3" w:rsidP="00776BA3">
            <w:pPr>
              <w:rPr>
                <w:rFonts w:ascii="Aptos" w:hAnsi="Aptos" w:cstheme="minorHAnsi"/>
                <w:b/>
                <w:bCs/>
                <w:color w:val="000000" w:themeColor="text1"/>
              </w:rPr>
            </w:pPr>
          </w:p>
          <w:p w14:paraId="406CDA1B" w14:textId="77777777" w:rsidR="00776BA3" w:rsidRPr="00280D33" w:rsidRDefault="00776BA3" w:rsidP="00776BA3">
            <w:pPr>
              <w:rPr>
                <w:rFonts w:ascii="Aptos" w:hAnsi="Aptos" w:cstheme="minorHAnsi"/>
              </w:rPr>
            </w:pPr>
            <w:r w:rsidRPr="00280D33">
              <w:rPr>
                <w:rFonts w:ascii="Aptos" w:hAnsi="Aptos" w:cstheme="minorHAnsi"/>
              </w:rPr>
              <w:t>1State that lactic acid builds up in muscles and blood during vigorous exercise causing an oxygen debt .</w:t>
            </w:r>
          </w:p>
          <w:p w14:paraId="2AF813C1" w14:textId="77777777" w:rsidR="00776BA3" w:rsidRPr="00280D33" w:rsidRDefault="00776BA3" w:rsidP="00776BA3">
            <w:pPr>
              <w:rPr>
                <w:rFonts w:ascii="Aptos" w:hAnsi="Aptos" w:cstheme="minorHAnsi"/>
              </w:rPr>
            </w:pPr>
            <w:r w:rsidRPr="00280D33">
              <w:rPr>
                <w:rFonts w:ascii="Aptos" w:hAnsi="Aptos" w:cstheme="minorHAnsi"/>
              </w:rPr>
              <w:t xml:space="preserve">2 Outline how the oxygen debt is removed after exercise, limited to: </w:t>
            </w:r>
          </w:p>
          <w:p w14:paraId="0A1A93B5" w14:textId="77777777" w:rsidR="00776BA3" w:rsidRPr="00280D33" w:rsidRDefault="00776BA3" w:rsidP="00776BA3">
            <w:pPr>
              <w:rPr>
                <w:rFonts w:ascii="Aptos" w:hAnsi="Aptos" w:cstheme="minorHAnsi"/>
              </w:rPr>
            </w:pPr>
            <w:r w:rsidRPr="00280D33">
              <w:rPr>
                <w:rFonts w:ascii="Aptos" w:hAnsi="Aptos" w:cstheme="minorHAnsi"/>
              </w:rPr>
              <w:t xml:space="preserve">(a) continuation of fast heart rate to transport lactic acid in the blood from the muscles to the liver </w:t>
            </w:r>
          </w:p>
          <w:p w14:paraId="38A129E5" w14:textId="77777777" w:rsidR="00776BA3" w:rsidRPr="00280D33" w:rsidRDefault="00776BA3" w:rsidP="00776BA3">
            <w:pPr>
              <w:rPr>
                <w:rFonts w:ascii="Aptos" w:hAnsi="Aptos" w:cstheme="minorHAnsi"/>
              </w:rPr>
            </w:pPr>
            <w:r w:rsidRPr="00280D33">
              <w:rPr>
                <w:rFonts w:ascii="Aptos" w:hAnsi="Aptos" w:cstheme="minorHAnsi"/>
              </w:rPr>
              <w:t xml:space="preserve">(b) continuation of deeper and faster breathing to supply oxygen for aerobic respiration of lactic acid </w:t>
            </w:r>
          </w:p>
          <w:p w14:paraId="19D1174D" w14:textId="77777777" w:rsidR="00776BA3" w:rsidRPr="00280D33" w:rsidRDefault="00776BA3" w:rsidP="00776BA3">
            <w:pPr>
              <w:rPr>
                <w:rFonts w:ascii="Aptos" w:hAnsi="Aptos" w:cstheme="minorHAnsi"/>
              </w:rPr>
            </w:pPr>
            <w:r w:rsidRPr="00280D33">
              <w:rPr>
                <w:rFonts w:ascii="Aptos" w:hAnsi="Aptos" w:cstheme="minorHAnsi"/>
              </w:rPr>
              <w:t>(c) aerobic respiration of lactic acid in the liver</w:t>
            </w:r>
          </w:p>
          <w:p w14:paraId="0577A80A" w14:textId="77777777" w:rsidR="00776BA3" w:rsidRPr="00280D33" w:rsidRDefault="00776BA3" w:rsidP="00776BA3">
            <w:pPr>
              <w:rPr>
                <w:rFonts w:ascii="Aptos" w:hAnsi="Aptos" w:cstheme="minorHAnsi"/>
              </w:rPr>
            </w:pPr>
          </w:p>
          <w:p w14:paraId="11E4680F" w14:textId="77777777" w:rsidR="001B14FE" w:rsidRPr="005938F6" w:rsidRDefault="001B14FE" w:rsidP="001B14FE">
            <w:pPr>
              <w:autoSpaceDE w:val="0"/>
              <w:autoSpaceDN w:val="0"/>
              <w:adjustRightInd w:val="0"/>
              <w:rPr>
                <w:rFonts w:ascii="Aptos" w:hAnsi="Aptos" w:cstheme="minorHAnsi"/>
                <w:b/>
                <w:bCs/>
                <w:color w:val="F79646" w:themeColor="accent6"/>
              </w:rPr>
            </w:pPr>
            <w:r w:rsidRPr="005938F6">
              <w:rPr>
                <w:rFonts w:ascii="Aptos" w:hAnsi="Aptos" w:cstheme="minorHAnsi"/>
                <w:b/>
                <w:bCs/>
                <w:color w:val="F79646" w:themeColor="accent6"/>
              </w:rPr>
              <w:t>Lab - BMI</w:t>
            </w:r>
          </w:p>
          <w:p w14:paraId="09A1F8D3" w14:textId="77777777" w:rsidR="002D4E61" w:rsidRPr="00B52C9E" w:rsidRDefault="002D4E61" w:rsidP="002D4E61">
            <w:pPr>
              <w:rPr>
                <w:rFonts w:asciiTheme="minorHAnsi" w:hAnsiTheme="minorHAnsi" w:cstheme="minorHAnsi"/>
                <w:bCs/>
                <w:sz w:val="22"/>
                <w:szCs w:val="22"/>
              </w:rPr>
            </w:pPr>
          </w:p>
        </w:tc>
        <w:tc>
          <w:tcPr>
            <w:tcW w:w="2520" w:type="dxa"/>
          </w:tcPr>
          <w:p w14:paraId="680CA175" w14:textId="571443D6" w:rsidR="002D4E61" w:rsidRDefault="002D4E61" w:rsidP="002D4E61">
            <w:pPr>
              <w:rPr>
                <w:color w:val="00B050"/>
                <w:sz w:val="16"/>
                <w:szCs w:val="16"/>
              </w:rPr>
            </w:pPr>
            <w:r>
              <w:rPr>
                <w:color w:val="00B050"/>
                <w:sz w:val="16"/>
                <w:szCs w:val="16"/>
              </w:rPr>
              <w:t>5</w:t>
            </w:r>
            <w:r w:rsidRPr="009C147A">
              <w:rPr>
                <w:color w:val="00B050"/>
                <w:sz w:val="16"/>
                <w:szCs w:val="16"/>
              </w:rPr>
              <w:t xml:space="preserve"> -Progress Tracker-</w:t>
            </w:r>
            <w:r>
              <w:rPr>
                <w:color w:val="00B050"/>
                <w:sz w:val="16"/>
                <w:szCs w:val="16"/>
              </w:rPr>
              <w:t>Spring 1</w:t>
            </w:r>
          </w:p>
          <w:p w14:paraId="49D87DFD" w14:textId="519707B5" w:rsidR="002D4E61" w:rsidRPr="00B66E6C" w:rsidRDefault="002D4E61" w:rsidP="002D4E61">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2D4E61" w:rsidRPr="00B52C9E" w14:paraId="37EAC44E" w14:textId="77777777" w:rsidTr="0025128A">
        <w:trPr>
          <w:trHeight w:val="989"/>
          <w:jc w:val="center"/>
        </w:trPr>
        <w:tc>
          <w:tcPr>
            <w:tcW w:w="1435" w:type="dxa"/>
            <w:vMerge/>
            <w:vAlign w:val="center"/>
          </w:tcPr>
          <w:p w14:paraId="1797C9F5" w14:textId="77777777" w:rsidR="002D4E61" w:rsidRPr="00D72866" w:rsidRDefault="002D4E61" w:rsidP="002D4E61">
            <w:pPr>
              <w:rPr>
                <w:rFonts w:asciiTheme="minorHAnsi" w:hAnsiTheme="minorHAnsi" w:cstheme="minorHAnsi"/>
                <w:b/>
                <w:color w:val="000000" w:themeColor="text1"/>
                <w:sz w:val="22"/>
                <w:szCs w:val="22"/>
              </w:rPr>
            </w:pPr>
          </w:p>
        </w:tc>
        <w:tc>
          <w:tcPr>
            <w:tcW w:w="1350" w:type="dxa"/>
            <w:vAlign w:val="center"/>
          </w:tcPr>
          <w:p w14:paraId="352B8270" w14:textId="5BD96188" w:rsidR="002D4E61" w:rsidRDefault="002D4E61" w:rsidP="002D4E61">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5760" w:type="dxa"/>
          </w:tcPr>
          <w:p w14:paraId="6137D2A2" w14:textId="503B8D10" w:rsidR="002D4E61" w:rsidRPr="00B52C9E" w:rsidRDefault="00BF2E2F" w:rsidP="002D4E61">
            <w:pPr>
              <w:rPr>
                <w:rFonts w:asciiTheme="minorHAnsi" w:hAnsiTheme="minorHAnsi" w:cstheme="minorHAnsi"/>
                <w:bCs/>
                <w:sz w:val="22"/>
                <w:szCs w:val="22"/>
              </w:rPr>
            </w:pPr>
            <w:r>
              <w:rPr>
                <w:rFonts w:asciiTheme="minorHAnsi" w:hAnsiTheme="minorHAnsi" w:cstheme="minorHAnsi"/>
                <w:bCs/>
                <w:sz w:val="22"/>
                <w:szCs w:val="22"/>
              </w:rPr>
              <w:t>Revision</w:t>
            </w:r>
          </w:p>
        </w:tc>
        <w:tc>
          <w:tcPr>
            <w:tcW w:w="2520" w:type="dxa"/>
          </w:tcPr>
          <w:p w14:paraId="1DCBBD6D" w14:textId="649CEAD9" w:rsidR="002D4E61" w:rsidRPr="00CD278C" w:rsidRDefault="002D4E61" w:rsidP="002D4E61">
            <w:pPr>
              <w:pStyle w:val="CalendarInformation"/>
              <w:framePr w:hSpace="0" w:wrap="auto" w:vAnchor="margin" w:hAnchor="text" w:xAlign="left" w:yAlign="inline"/>
              <w:rPr>
                <w:color w:val="0070C0"/>
                <w:sz w:val="16"/>
                <w:szCs w:val="16"/>
              </w:rPr>
            </w:pPr>
          </w:p>
          <w:p w14:paraId="359889C9" w14:textId="7748B934" w:rsidR="002D4E61" w:rsidRDefault="002D4E61" w:rsidP="002D4E61">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tc>
      </w:tr>
      <w:tr w:rsidR="002D4E61" w:rsidRPr="00B52C9E" w14:paraId="4DD93706" w14:textId="77777777" w:rsidTr="009B40B3">
        <w:trPr>
          <w:trHeight w:val="885"/>
          <w:jc w:val="center"/>
        </w:trPr>
        <w:tc>
          <w:tcPr>
            <w:tcW w:w="1435" w:type="dxa"/>
            <w:vMerge/>
            <w:vAlign w:val="center"/>
          </w:tcPr>
          <w:p w14:paraId="25254B8E" w14:textId="77777777" w:rsidR="002D4E61" w:rsidRPr="00B52C9E" w:rsidRDefault="002D4E61" w:rsidP="002D4E61">
            <w:pPr>
              <w:jc w:val="center"/>
              <w:rPr>
                <w:rFonts w:asciiTheme="minorHAnsi" w:hAnsiTheme="minorHAnsi" w:cstheme="minorHAnsi"/>
                <w:b/>
                <w:sz w:val="22"/>
                <w:szCs w:val="22"/>
              </w:rPr>
            </w:pPr>
          </w:p>
        </w:tc>
        <w:tc>
          <w:tcPr>
            <w:tcW w:w="1350" w:type="dxa"/>
            <w:vAlign w:val="center"/>
          </w:tcPr>
          <w:p w14:paraId="22D04BF9" w14:textId="609AA6C0" w:rsidR="002D4E61" w:rsidRPr="00B52C9E" w:rsidRDefault="002D4E61" w:rsidP="002D4E61">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5760" w:type="dxa"/>
          </w:tcPr>
          <w:p w14:paraId="2BFF4A94" w14:textId="6C83DD52" w:rsidR="002D4E61" w:rsidRPr="001B14FE" w:rsidRDefault="00BF2E2F" w:rsidP="002D4E61">
            <w:pPr>
              <w:pStyle w:val="CalendarInformation"/>
              <w:framePr w:hSpace="0" w:wrap="auto" w:vAnchor="margin" w:hAnchor="text" w:xAlign="left" w:yAlign="inline"/>
              <w:rPr>
                <w:rFonts w:asciiTheme="minorHAnsi" w:hAnsiTheme="minorHAnsi" w:cstheme="minorHAnsi"/>
                <w:b/>
                <w:bCs/>
                <w:sz w:val="22"/>
                <w:szCs w:val="22"/>
              </w:rPr>
            </w:pPr>
            <w:r w:rsidRPr="001B14FE">
              <w:rPr>
                <w:rFonts w:asciiTheme="minorHAnsi" w:hAnsiTheme="minorHAnsi" w:cstheme="minorHAnsi"/>
                <w:b/>
                <w:bCs/>
                <w:sz w:val="22"/>
                <w:szCs w:val="22"/>
              </w:rPr>
              <w:t>Revision</w:t>
            </w:r>
          </w:p>
          <w:p w14:paraId="7BDCCF4D" w14:textId="77777777" w:rsidR="002D4E61" w:rsidRPr="00B52C9E" w:rsidRDefault="002D4E61" w:rsidP="002D4E61">
            <w:pPr>
              <w:rPr>
                <w:rFonts w:asciiTheme="minorHAnsi" w:hAnsiTheme="minorHAnsi" w:cstheme="minorHAnsi"/>
                <w:bCs/>
                <w:sz w:val="22"/>
                <w:szCs w:val="22"/>
              </w:rPr>
            </w:pPr>
          </w:p>
        </w:tc>
        <w:tc>
          <w:tcPr>
            <w:tcW w:w="2520" w:type="dxa"/>
          </w:tcPr>
          <w:p w14:paraId="18017A31" w14:textId="77777777" w:rsidR="002D4E61" w:rsidRDefault="002D4E61" w:rsidP="002D4E61">
            <w:pPr>
              <w:pStyle w:val="CalendarInformation"/>
              <w:framePr w:hSpace="0" w:wrap="auto" w:vAnchor="margin" w:hAnchor="text" w:xAlign="left" w:yAlign="inline"/>
              <w:rPr>
                <w:sz w:val="16"/>
                <w:szCs w:val="16"/>
              </w:rPr>
            </w:pPr>
            <w:r w:rsidRPr="00FA1911">
              <w:rPr>
                <w:b/>
                <w:bCs/>
                <w:sz w:val="16"/>
                <w:szCs w:val="16"/>
              </w:rPr>
              <w:t>18</w:t>
            </w:r>
            <w:r>
              <w:rPr>
                <w:sz w:val="16"/>
                <w:szCs w:val="16"/>
              </w:rPr>
              <w:t xml:space="preserve"> Ramadan starts</w:t>
            </w:r>
          </w:p>
          <w:p w14:paraId="6109BE5F" w14:textId="2275B084" w:rsidR="002D4E61" w:rsidRPr="00855CC0" w:rsidRDefault="002D4E61" w:rsidP="002D4E61">
            <w:pPr>
              <w:rPr>
                <w:rFonts w:asciiTheme="minorHAnsi" w:hAnsiTheme="minorHAnsi" w:cstheme="minorHAnsi"/>
                <w:b/>
                <w:sz w:val="22"/>
                <w:szCs w:val="22"/>
                <w:highlight w:val="green"/>
              </w:rPr>
            </w:pPr>
          </w:p>
        </w:tc>
      </w:tr>
      <w:tr w:rsidR="002D4E61" w:rsidRPr="00B52C9E" w14:paraId="4C1F9C51" w14:textId="77777777" w:rsidTr="009B40B3">
        <w:trPr>
          <w:trHeight w:val="885"/>
          <w:jc w:val="center"/>
        </w:trPr>
        <w:tc>
          <w:tcPr>
            <w:tcW w:w="1435" w:type="dxa"/>
            <w:vMerge/>
            <w:vAlign w:val="center"/>
          </w:tcPr>
          <w:p w14:paraId="2120CC54" w14:textId="77777777" w:rsidR="002D4E61" w:rsidRPr="00B52C9E" w:rsidRDefault="002D4E61" w:rsidP="002D4E61">
            <w:pPr>
              <w:jc w:val="center"/>
              <w:rPr>
                <w:rFonts w:asciiTheme="minorHAnsi" w:hAnsiTheme="minorHAnsi" w:cstheme="minorHAnsi"/>
                <w:b/>
                <w:sz w:val="22"/>
                <w:szCs w:val="22"/>
              </w:rPr>
            </w:pPr>
          </w:p>
        </w:tc>
        <w:tc>
          <w:tcPr>
            <w:tcW w:w="1350" w:type="dxa"/>
            <w:vAlign w:val="center"/>
          </w:tcPr>
          <w:p w14:paraId="25DEA18B" w14:textId="512CCC1C" w:rsidR="002D4E61" w:rsidRPr="00B52C9E" w:rsidRDefault="002D4E61" w:rsidP="002D4E61">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5760" w:type="dxa"/>
          </w:tcPr>
          <w:p w14:paraId="68E82989" w14:textId="4CB402F6" w:rsidR="002D4E61" w:rsidRPr="00B52C9E" w:rsidRDefault="006D7E43" w:rsidP="002D4E61">
            <w:pPr>
              <w:rPr>
                <w:rFonts w:asciiTheme="minorHAnsi" w:hAnsiTheme="minorHAnsi" w:cstheme="minorHAnsi"/>
                <w:bCs/>
                <w:sz w:val="22"/>
                <w:szCs w:val="22"/>
              </w:rPr>
            </w:pPr>
            <w:r>
              <w:rPr>
                <w:rFonts w:asciiTheme="minorHAnsi" w:hAnsiTheme="minorHAnsi" w:cstheme="minorHAnsi"/>
                <w:bCs/>
                <w:sz w:val="22"/>
                <w:szCs w:val="22"/>
              </w:rPr>
              <w:t>Term 2 Exam</w:t>
            </w:r>
          </w:p>
        </w:tc>
        <w:tc>
          <w:tcPr>
            <w:tcW w:w="2520" w:type="dxa"/>
          </w:tcPr>
          <w:p w14:paraId="4C7B58F8" w14:textId="77777777" w:rsidR="002D4E61" w:rsidRPr="0065626E" w:rsidRDefault="002D4E61" w:rsidP="002D4E61">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51B80AE8" w14:textId="3311133D" w:rsidR="002D4E61" w:rsidRPr="00CD278C" w:rsidRDefault="002D4E61" w:rsidP="002D4E61">
            <w:pPr>
              <w:pStyle w:val="CalendarInformation"/>
              <w:framePr w:hSpace="0" w:wrap="auto" w:vAnchor="margin" w:hAnchor="text" w:xAlign="left" w:yAlign="inline"/>
              <w:rPr>
                <w:color w:val="00B050"/>
                <w:sz w:val="16"/>
                <w:szCs w:val="16"/>
              </w:rPr>
            </w:pPr>
          </w:p>
          <w:p w14:paraId="2D8E6E06" w14:textId="0CC737E5" w:rsidR="002D4E61" w:rsidRDefault="002D4E61" w:rsidP="002D4E61"/>
        </w:tc>
      </w:tr>
      <w:tr w:rsidR="002D4E61" w:rsidRPr="00B52C9E" w14:paraId="751D38E0" w14:textId="77777777" w:rsidTr="009B40B3">
        <w:trPr>
          <w:trHeight w:val="975"/>
          <w:jc w:val="center"/>
        </w:trPr>
        <w:tc>
          <w:tcPr>
            <w:tcW w:w="1435" w:type="dxa"/>
            <w:vMerge w:val="restart"/>
            <w:vAlign w:val="center"/>
          </w:tcPr>
          <w:p w14:paraId="73BCBBD8" w14:textId="77777777" w:rsidR="002D4E61" w:rsidRPr="00B52C9E" w:rsidRDefault="002D4E61" w:rsidP="002D4E61">
            <w:pPr>
              <w:rPr>
                <w:rFonts w:asciiTheme="minorHAnsi" w:hAnsiTheme="minorHAnsi" w:cstheme="minorHAnsi"/>
                <w:b/>
                <w:sz w:val="22"/>
                <w:szCs w:val="22"/>
              </w:rPr>
            </w:pPr>
            <w:r w:rsidRPr="00B52C9E">
              <w:rPr>
                <w:rFonts w:asciiTheme="minorHAnsi" w:hAnsiTheme="minorHAnsi" w:cstheme="minorHAnsi"/>
                <w:b/>
                <w:sz w:val="22"/>
                <w:szCs w:val="22"/>
              </w:rPr>
              <w:t>MARCH</w:t>
            </w:r>
          </w:p>
          <w:p w14:paraId="2A7F474E" w14:textId="03079EB0" w:rsidR="002D4E61" w:rsidRPr="00B52C9E" w:rsidRDefault="002D4E61" w:rsidP="002D4E61">
            <w:pPr>
              <w:rPr>
                <w:rFonts w:asciiTheme="minorHAnsi" w:hAnsiTheme="minorHAnsi" w:cstheme="minorHAnsi"/>
                <w:b/>
                <w:sz w:val="22"/>
                <w:szCs w:val="22"/>
              </w:rPr>
            </w:pPr>
            <w:r w:rsidRPr="00B52C9E">
              <w:rPr>
                <w:rFonts w:asciiTheme="minorHAnsi" w:hAnsiTheme="minorHAnsi" w:cstheme="minorHAnsi"/>
                <w:sz w:val="22"/>
                <w:szCs w:val="22"/>
                <w:highlight w:val="cyan"/>
              </w:rPr>
              <w:t>1</w:t>
            </w:r>
            <w:r>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2D4E61" w:rsidRPr="00B52C9E" w:rsidRDefault="002D4E61" w:rsidP="002D4E61">
            <w:pPr>
              <w:rPr>
                <w:rFonts w:asciiTheme="minorHAnsi" w:hAnsiTheme="minorHAnsi" w:cstheme="minorHAnsi"/>
                <w:b/>
                <w:sz w:val="22"/>
                <w:szCs w:val="22"/>
              </w:rPr>
            </w:pPr>
          </w:p>
        </w:tc>
        <w:tc>
          <w:tcPr>
            <w:tcW w:w="1350" w:type="dxa"/>
            <w:vAlign w:val="center"/>
          </w:tcPr>
          <w:p w14:paraId="62191BF4" w14:textId="5F5AA78A" w:rsidR="002D4E61" w:rsidRPr="00D72866" w:rsidRDefault="002D4E61" w:rsidP="002D4E61">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2D4E61" w:rsidRPr="00B52C9E" w:rsidRDefault="002D4E61" w:rsidP="002D4E61">
            <w:pPr>
              <w:jc w:val="center"/>
              <w:rPr>
                <w:rFonts w:asciiTheme="minorHAnsi" w:hAnsiTheme="minorHAnsi" w:cstheme="minorHAnsi"/>
                <w:b/>
                <w:bCs/>
                <w:sz w:val="22"/>
                <w:szCs w:val="22"/>
              </w:rPr>
            </w:pPr>
          </w:p>
        </w:tc>
        <w:tc>
          <w:tcPr>
            <w:tcW w:w="5760" w:type="dxa"/>
          </w:tcPr>
          <w:p w14:paraId="0939C9E8" w14:textId="77777777" w:rsidR="002D4E61" w:rsidRPr="00B52C9E" w:rsidRDefault="002D4E61" w:rsidP="002D4E61">
            <w:pPr>
              <w:pStyle w:val="CalendarInformation"/>
              <w:framePr w:hSpace="0" w:wrap="auto" w:vAnchor="margin" w:hAnchor="text" w:xAlign="left" w:yAlign="inline"/>
              <w:rPr>
                <w:rFonts w:asciiTheme="minorHAnsi" w:hAnsiTheme="minorHAnsi" w:cstheme="minorHAnsi"/>
                <w:b/>
                <w:sz w:val="22"/>
                <w:szCs w:val="22"/>
              </w:rPr>
            </w:pPr>
          </w:p>
          <w:p w14:paraId="090378DD" w14:textId="36B1CDB0" w:rsidR="002D4E61" w:rsidRPr="00B52C9E" w:rsidRDefault="006D7E43" w:rsidP="002D4E61">
            <w:pPr>
              <w:rPr>
                <w:rFonts w:asciiTheme="minorHAnsi" w:hAnsiTheme="minorHAnsi" w:cstheme="minorHAnsi"/>
                <w:b/>
                <w:bCs/>
                <w:sz w:val="22"/>
                <w:szCs w:val="22"/>
              </w:rPr>
            </w:pPr>
            <w:r>
              <w:rPr>
                <w:rFonts w:asciiTheme="minorHAnsi" w:hAnsiTheme="minorHAnsi" w:cstheme="minorHAnsi"/>
                <w:b/>
                <w:bCs/>
                <w:sz w:val="22"/>
                <w:szCs w:val="22"/>
              </w:rPr>
              <w:t>Term 2 Exam</w:t>
            </w:r>
          </w:p>
        </w:tc>
        <w:tc>
          <w:tcPr>
            <w:tcW w:w="2520" w:type="dxa"/>
          </w:tcPr>
          <w:p w14:paraId="654076DF" w14:textId="718B00B3" w:rsidR="002D4E61" w:rsidRPr="009C734C" w:rsidRDefault="002D4E61" w:rsidP="002D4E61">
            <w:pPr>
              <w:rPr>
                <w:rFonts w:asciiTheme="minorHAnsi" w:hAnsiTheme="minorHAnsi" w:cstheme="minorHAnsi"/>
                <w:b/>
                <w:bCs/>
                <w:color w:val="FF0000"/>
                <w:sz w:val="22"/>
                <w:szCs w:val="22"/>
              </w:rPr>
            </w:pPr>
          </w:p>
        </w:tc>
      </w:tr>
      <w:tr w:rsidR="002D4E61" w:rsidRPr="00B52C9E" w14:paraId="35A679FC" w14:textId="77777777" w:rsidTr="0046010D">
        <w:trPr>
          <w:trHeight w:val="1440"/>
          <w:jc w:val="center"/>
        </w:trPr>
        <w:tc>
          <w:tcPr>
            <w:tcW w:w="1435" w:type="dxa"/>
            <w:vMerge/>
            <w:vAlign w:val="center"/>
          </w:tcPr>
          <w:p w14:paraId="2CDE503B" w14:textId="77777777" w:rsidR="002D4E61" w:rsidRPr="00B52C9E" w:rsidRDefault="002D4E61" w:rsidP="002D4E61">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522A23A6" w14:textId="4642BDB8" w:rsidR="002D4E61" w:rsidRPr="00CD278C" w:rsidRDefault="002D4E61" w:rsidP="002D4E61">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511ED9" w:rsidRPr="00B52C9E" w14:paraId="04B6BE0E" w14:textId="77777777" w:rsidTr="009B40B3">
        <w:trPr>
          <w:trHeight w:val="885"/>
          <w:jc w:val="center"/>
        </w:trPr>
        <w:tc>
          <w:tcPr>
            <w:tcW w:w="1435" w:type="dxa"/>
            <w:vMerge/>
            <w:vAlign w:val="center"/>
          </w:tcPr>
          <w:p w14:paraId="7D1BF0D8" w14:textId="77777777" w:rsidR="00511ED9" w:rsidRPr="00B52C9E" w:rsidRDefault="00511ED9" w:rsidP="00511ED9">
            <w:pPr>
              <w:rPr>
                <w:rFonts w:asciiTheme="minorHAnsi" w:hAnsiTheme="minorHAnsi" w:cstheme="minorHAnsi"/>
                <w:b/>
                <w:sz w:val="22"/>
                <w:szCs w:val="22"/>
              </w:rPr>
            </w:pPr>
          </w:p>
        </w:tc>
        <w:tc>
          <w:tcPr>
            <w:tcW w:w="1350" w:type="dxa"/>
            <w:vAlign w:val="center"/>
          </w:tcPr>
          <w:p w14:paraId="33F377E5" w14:textId="0DECF056" w:rsidR="00511ED9" w:rsidRPr="00B52C9E" w:rsidRDefault="00511ED9" w:rsidP="00511ED9">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5760" w:type="dxa"/>
          </w:tcPr>
          <w:p w14:paraId="31344EF9" w14:textId="77777777" w:rsidR="00511ED9" w:rsidRPr="003048AA" w:rsidRDefault="00511ED9" w:rsidP="00511ED9">
            <w:pPr>
              <w:rPr>
                <w:rFonts w:ascii="Aptos" w:hAnsi="Aptos" w:cstheme="minorHAnsi"/>
                <w:color w:val="000000"/>
              </w:rPr>
            </w:pPr>
            <w:r w:rsidRPr="003048AA">
              <w:rPr>
                <w:rFonts w:ascii="Aptos" w:hAnsi="Aptos" w:cstheme="minorHAnsi"/>
                <w:b/>
                <w:bCs/>
                <w:color w:val="000000"/>
              </w:rPr>
              <w:t>13 Excretion in humans</w:t>
            </w:r>
            <w:r w:rsidRPr="003048AA">
              <w:rPr>
                <w:rFonts w:ascii="Aptos" w:hAnsi="Aptos" w:cstheme="minorHAnsi"/>
                <w:color w:val="000000"/>
              </w:rPr>
              <w:br/>
              <w:t>13.1 Excretory products</w:t>
            </w:r>
          </w:p>
          <w:p w14:paraId="3EC67223" w14:textId="77777777" w:rsidR="00511ED9" w:rsidRPr="003048AA" w:rsidRDefault="00511ED9" w:rsidP="00511ED9">
            <w:pPr>
              <w:autoSpaceDE w:val="0"/>
              <w:autoSpaceDN w:val="0"/>
              <w:adjustRightInd w:val="0"/>
              <w:rPr>
                <w:rFonts w:ascii="Aptos" w:hAnsi="Aptos" w:cstheme="minorHAnsi"/>
              </w:rPr>
            </w:pPr>
            <w:r w:rsidRPr="003048AA">
              <w:rPr>
                <w:rFonts w:ascii="Aptos" w:hAnsi="Aptos" w:cstheme="minorHAnsi"/>
              </w:rPr>
              <w:t xml:space="preserve">1 State that carbon dioxide is excreted through the lungs </w:t>
            </w:r>
          </w:p>
          <w:p w14:paraId="5E156DB9" w14:textId="77777777" w:rsidR="00511ED9" w:rsidRPr="003048AA" w:rsidRDefault="00511ED9" w:rsidP="00511ED9">
            <w:pPr>
              <w:autoSpaceDE w:val="0"/>
              <w:autoSpaceDN w:val="0"/>
              <w:adjustRightInd w:val="0"/>
              <w:rPr>
                <w:rFonts w:ascii="Aptos" w:hAnsi="Aptos" w:cstheme="minorHAnsi"/>
              </w:rPr>
            </w:pPr>
            <w:r w:rsidRPr="003048AA">
              <w:rPr>
                <w:rFonts w:ascii="Aptos" w:hAnsi="Aptos" w:cstheme="minorHAnsi"/>
              </w:rPr>
              <w:t xml:space="preserve">2 State that the kidneys excrete urea and excess water and ions </w:t>
            </w:r>
          </w:p>
          <w:p w14:paraId="771F3735" w14:textId="77777777" w:rsidR="00511ED9" w:rsidRPr="003048AA" w:rsidRDefault="00511ED9" w:rsidP="00511ED9">
            <w:pPr>
              <w:autoSpaceDE w:val="0"/>
              <w:autoSpaceDN w:val="0"/>
              <w:adjustRightInd w:val="0"/>
              <w:rPr>
                <w:rFonts w:ascii="Aptos" w:hAnsi="Aptos" w:cstheme="minorHAnsi"/>
                <w:b/>
              </w:rPr>
            </w:pPr>
            <w:r w:rsidRPr="003048AA">
              <w:rPr>
                <w:rFonts w:ascii="Aptos" w:hAnsi="Aptos" w:cstheme="minorHAnsi"/>
              </w:rPr>
              <w:t>3 Identify in diagrams and images the kidneys, ureters, bladder and urethra</w:t>
            </w:r>
          </w:p>
          <w:p w14:paraId="0395E6C4" w14:textId="77777777" w:rsidR="00511ED9" w:rsidRDefault="00511ED9" w:rsidP="00511ED9">
            <w:pPr>
              <w:autoSpaceDE w:val="0"/>
              <w:autoSpaceDN w:val="0"/>
              <w:adjustRightInd w:val="0"/>
              <w:rPr>
                <w:rFonts w:ascii="Aptos" w:hAnsi="Aptos" w:cstheme="minorHAnsi"/>
              </w:rPr>
            </w:pPr>
            <w:r w:rsidRPr="003048AA">
              <w:rPr>
                <w:rFonts w:ascii="Aptos" w:hAnsi="Aptos" w:cstheme="minorHAnsi"/>
              </w:rPr>
              <w:t>4 Outline the structure of the kidney, limited to the cortex, medulla and ureter.</w:t>
            </w:r>
          </w:p>
          <w:p w14:paraId="28C2A015" w14:textId="77777777" w:rsidR="00511ED9" w:rsidRPr="003048AA" w:rsidRDefault="00511ED9" w:rsidP="00511ED9">
            <w:pPr>
              <w:autoSpaceDE w:val="0"/>
              <w:autoSpaceDN w:val="0"/>
              <w:adjustRightInd w:val="0"/>
              <w:rPr>
                <w:rFonts w:ascii="Aptos" w:hAnsi="Aptos" w:cstheme="minorHAnsi"/>
              </w:rPr>
            </w:pPr>
          </w:p>
          <w:p w14:paraId="4D8405EB" w14:textId="77777777" w:rsidR="00511ED9" w:rsidRPr="003048AA" w:rsidRDefault="00511ED9" w:rsidP="00511ED9">
            <w:pPr>
              <w:rPr>
                <w:rFonts w:ascii="Aptos" w:hAnsi="Aptos" w:cstheme="minorHAnsi"/>
                <w:color w:val="000000"/>
              </w:rPr>
            </w:pPr>
            <w:r w:rsidRPr="003048AA">
              <w:rPr>
                <w:rFonts w:ascii="Aptos" w:hAnsi="Aptos" w:cstheme="minorHAnsi"/>
                <w:color w:val="000000"/>
              </w:rPr>
              <w:t>13.2 Excretory system</w:t>
            </w:r>
          </w:p>
          <w:p w14:paraId="5CE3DC5D" w14:textId="77777777" w:rsidR="00511ED9" w:rsidRPr="003048AA" w:rsidRDefault="00511ED9" w:rsidP="00511ED9">
            <w:pPr>
              <w:rPr>
                <w:rFonts w:ascii="Aptos" w:hAnsi="Aptos" w:cstheme="minorHAnsi"/>
              </w:rPr>
            </w:pPr>
            <w:r w:rsidRPr="003048AA">
              <w:rPr>
                <w:rFonts w:ascii="Aptos" w:hAnsi="Aptos" w:cstheme="minorHAnsi"/>
              </w:rPr>
              <w:t>5 Outline the structure and functioning of a nephron</w:t>
            </w:r>
          </w:p>
          <w:p w14:paraId="2C89CD61" w14:textId="77777777" w:rsidR="00511ED9" w:rsidRPr="003048AA" w:rsidRDefault="00511ED9" w:rsidP="00511ED9">
            <w:pPr>
              <w:autoSpaceDE w:val="0"/>
              <w:autoSpaceDN w:val="0"/>
              <w:adjustRightInd w:val="0"/>
              <w:rPr>
                <w:rFonts w:ascii="Aptos" w:hAnsi="Aptos" w:cstheme="minorHAnsi"/>
              </w:rPr>
            </w:pPr>
            <w:r w:rsidRPr="003048AA">
              <w:rPr>
                <w:rFonts w:ascii="Aptos" w:hAnsi="Aptos" w:cstheme="minorHAnsi"/>
              </w:rPr>
              <w:t xml:space="preserve">a) the role of the glomerulus in the filtration from the blood of water, glucose, urea and ions </w:t>
            </w:r>
          </w:p>
          <w:p w14:paraId="3D98C3CD" w14:textId="77777777" w:rsidR="00511ED9" w:rsidRPr="003048AA" w:rsidRDefault="00511ED9" w:rsidP="00511ED9">
            <w:pPr>
              <w:autoSpaceDE w:val="0"/>
              <w:autoSpaceDN w:val="0"/>
              <w:adjustRightInd w:val="0"/>
              <w:rPr>
                <w:rFonts w:ascii="Aptos" w:hAnsi="Aptos" w:cstheme="minorHAnsi"/>
              </w:rPr>
            </w:pPr>
            <w:r w:rsidRPr="003048AA">
              <w:rPr>
                <w:rFonts w:ascii="Aptos" w:hAnsi="Aptos" w:cstheme="minorHAnsi"/>
              </w:rPr>
              <w:t xml:space="preserve">(b) the role of the nephron in the reabsorption of all of the glucose, some of the ions and most of the water back into the blood </w:t>
            </w:r>
          </w:p>
          <w:p w14:paraId="289C66D7" w14:textId="77777777" w:rsidR="00511ED9" w:rsidRPr="003048AA" w:rsidRDefault="00511ED9" w:rsidP="00511ED9">
            <w:pPr>
              <w:autoSpaceDE w:val="0"/>
              <w:autoSpaceDN w:val="0"/>
              <w:adjustRightInd w:val="0"/>
              <w:rPr>
                <w:rFonts w:ascii="Aptos" w:hAnsi="Aptos" w:cstheme="minorHAnsi"/>
              </w:rPr>
            </w:pPr>
            <w:r w:rsidRPr="003048AA">
              <w:rPr>
                <w:rFonts w:ascii="Aptos" w:hAnsi="Aptos" w:cstheme="minorHAnsi"/>
              </w:rPr>
              <w:t>(c) the formation of urine containing urea, excess water and excess ions (details of these processes are not required)</w:t>
            </w:r>
          </w:p>
          <w:p w14:paraId="1E4B558C" w14:textId="77777777" w:rsidR="00511ED9" w:rsidRPr="00B52C9E" w:rsidRDefault="00511ED9" w:rsidP="00511ED9">
            <w:pPr>
              <w:rPr>
                <w:rFonts w:asciiTheme="minorHAnsi" w:hAnsiTheme="minorHAnsi" w:cstheme="minorHAnsi"/>
                <w:bCs/>
                <w:color w:val="C00000"/>
                <w:sz w:val="22"/>
                <w:szCs w:val="22"/>
              </w:rPr>
            </w:pPr>
          </w:p>
        </w:tc>
        <w:tc>
          <w:tcPr>
            <w:tcW w:w="2520" w:type="dxa"/>
          </w:tcPr>
          <w:p w14:paraId="62FBE53F" w14:textId="77777777" w:rsidR="00511ED9" w:rsidRPr="0065626E" w:rsidRDefault="00511ED9" w:rsidP="00511ED9">
            <w:pPr>
              <w:pStyle w:val="CalendarInformation"/>
              <w:framePr w:hSpace="0" w:wrap="auto" w:vAnchor="margin" w:hAnchor="text" w:xAlign="left" w:yAlign="inline"/>
              <w:rPr>
                <w:color w:val="00B050"/>
                <w:sz w:val="16"/>
                <w:szCs w:val="16"/>
              </w:rPr>
            </w:pPr>
            <w:r>
              <w:rPr>
                <w:b/>
                <w:bCs/>
                <w:color w:val="00B050"/>
                <w:sz w:val="16"/>
                <w:szCs w:val="16"/>
              </w:rPr>
              <w:t>15/3 – 26/3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7547A5AA" w14:textId="74968C35" w:rsidR="00511ED9" w:rsidRPr="00CD278C" w:rsidRDefault="00511ED9" w:rsidP="00511ED9">
            <w:pPr>
              <w:pStyle w:val="CalendarInformation"/>
              <w:framePr w:hSpace="0" w:wrap="auto" w:vAnchor="margin" w:hAnchor="text" w:xAlign="left" w:yAlign="inline"/>
              <w:rPr>
                <w:color w:val="00B050"/>
                <w:sz w:val="16"/>
                <w:szCs w:val="16"/>
              </w:rPr>
            </w:pPr>
          </w:p>
          <w:p w14:paraId="785F8D25" w14:textId="3151B3CA" w:rsidR="00511ED9" w:rsidRPr="00C743E6" w:rsidRDefault="00511ED9" w:rsidP="00511ED9">
            <w:pPr>
              <w:pStyle w:val="CalendarInformation"/>
              <w:framePr w:hSpace="0" w:wrap="auto" w:vAnchor="margin" w:hAnchor="text" w:xAlign="left" w:yAlign="inline"/>
              <w:rPr>
                <w:rFonts w:asciiTheme="minorHAnsi" w:hAnsiTheme="minorHAnsi" w:cstheme="minorHAnsi"/>
                <w:b/>
                <w:color w:val="FF0000"/>
                <w:sz w:val="22"/>
                <w:szCs w:val="22"/>
              </w:rPr>
            </w:pPr>
          </w:p>
        </w:tc>
      </w:tr>
      <w:tr w:rsidR="00607647" w:rsidRPr="00B52C9E" w14:paraId="5F360C23" w14:textId="77777777" w:rsidTr="009B40B3">
        <w:trPr>
          <w:trHeight w:val="975"/>
          <w:jc w:val="center"/>
        </w:trPr>
        <w:tc>
          <w:tcPr>
            <w:tcW w:w="1435" w:type="dxa"/>
            <w:vMerge/>
            <w:vAlign w:val="center"/>
          </w:tcPr>
          <w:p w14:paraId="71A5CB11" w14:textId="77777777" w:rsidR="00607647" w:rsidRPr="00B52C9E" w:rsidRDefault="00607647" w:rsidP="00607647">
            <w:pPr>
              <w:rPr>
                <w:rFonts w:asciiTheme="minorHAnsi" w:hAnsiTheme="minorHAnsi" w:cstheme="minorHAnsi"/>
                <w:b/>
                <w:sz w:val="22"/>
                <w:szCs w:val="22"/>
              </w:rPr>
            </w:pPr>
          </w:p>
        </w:tc>
        <w:tc>
          <w:tcPr>
            <w:tcW w:w="1350" w:type="dxa"/>
            <w:vAlign w:val="center"/>
          </w:tcPr>
          <w:p w14:paraId="006C3CEC" w14:textId="34797681" w:rsidR="00607647" w:rsidRPr="00B52C9E" w:rsidRDefault="00607647" w:rsidP="00607647">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5760" w:type="dxa"/>
          </w:tcPr>
          <w:p w14:paraId="12927127" w14:textId="77777777" w:rsidR="00607647" w:rsidRPr="003048AA" w:rsidRDefault="00607647" w:rsidP="00607647">
            <w:pPr>
              <w:rPr>
                <w:rFonts w:ascii="Aptos" w:hAnsi="Aptos" w:cstheme="minorHAnsi"/>
                <w:b/>
                <w:bCs/>
                <w:color w:val="F79646" w:themeColor="accent6"/>
              </w:rPr>
            </w:pPr>
            <w:r w:rsidRPr="003048AA">
              <w:rPr>
                <w:rFonts w:ascii="Aptos" w:hAnsi="Aptos" w:cstheme="minorHAnsi"/>
                <w:b/>
                <w:bCs/>
                <w:color w:val="F79646" w:themeColor="accent6"/>
              </w:rPr>
              <w:t>Deamination</w:t>
            </w:r>
          </w:p>
          <w:p w14:paraId="170B9A25" w14:textId="77777777" w:rsidR="00607647" w:rsidRPr="003048AA" w:rsidRDefault="00607647" w:rsidP="00607647">
            <w:pPr>
              <w:rPr>
                <w:rFonts w:ascii="Aptos" w:hAnsi="Aptos" w:cstheme="minorHAnsi"/>
              </w:rPr>
            </w:pPr>
            <w:r w:rsidRPr="003048AA">
              <w:rPr>
                <w:rFonts w:ascii="Aptos" w:hAnsi="Aptos" w:cstheme="minorHAnsi"/>
              </w:rPr>
              <w:t xml:space="preserve">6.Describe the role of the liver in the assimilation of amino acids by converting them to proteins </w:t>
            </w:r>
          </w:p>
          <w:p w14:paraId="33254107" w14:textId="77777777" w:rsidR="00607647" w:rsidRPr="003048AA" w:rsidRDefault="00607647" w:rsidP="00607647">
            <w:pPr>
              <w:rPr>
                <w:rFonts w:ascii="Aptos" w:hAnsi="Aptos" w:cstheme="minorHAnsi"/>
              </w:rPr>
            </w:pPr>
            <w:r w:rsidRPr="003048AA">
              <w:rPr>
                <w:rFonts w:ascii="Aptos" w:hAnsi="Aptos" w:cstheme="minorHAnsi"/>
              </w:rPr>
              <w:t xml:space="preserve">7. State that urea is formed in the liver from excess amino acids </w:t>
            </w:r>
          </w:p>
          <w:p w14:paraId="373C7D3D" w14:textId="77777777" w:rsidR="00607647" w:rsidRPr="003048AA" w:rsidRDefault="00607647" w:rsidP="00607647">
            <w:pPr>
              <w:rPr>
                <w:rFonts w:ascii="Aptos" w:hAnsi="Aptos" w:cstheme="minorHAnsi"/>
              </w:rPr>
            </w:pPr>
            <w:r w:rsidRPr="003048AA">
              <w:rPr>
                <w:rFonts w:ascii="Aptos" w:hAnsi="Aptos" w:cstheme="minorHAnsi"/>
              </w:rPr>
              <w:t>8. Describe deamination as the removal of the nitrogen-containing part of amino acids to form urea.</w:t>
            </w:r>
          </w:p>
          <w:p w14:paraId="269D62E1" w14:textId="77777777" w:rsidR="00607647" w:rsidRPr="003048AA" w:rsidRDefault="00607647" w:rsidP="00607647">
            <w:pPr>
              <w:rPr>
                <w:rFonts w:ascii="Aptos" w:hAnsi="Aptos" w:cstheme="minorHAnsi"/>
                <w:b/>
                <w:bCs/>
                <w:color w:val="000000"/>
                <w:highlight w:val="green"/>
              </w:rPr>
            </w:pPr>
          </w:p>
          <w:p w14:paraId="7EE723C8" w14:textId="77777777" w:rsidR="00607647" w:rsidRPr="003048AA" w:rsidRDefault="00607647" w:rsidP="00607647">
            <w:pPr>
              <w:rPr>
                <w:rFonts w:ascii="Aptos" w:hAnsi="Aptos" w:cstheme="minorHAnsi"/>
                <w:b/>
                <w:bCs/>
                <w:color w:val="000000"/>
              </w:rPr>
            </w:pPr>
            <w:r w:rsidRPr="003048AA">
              <w:rPr>
                <w:rFonts w:ascii="Aptos" w:hAnsi="Aptos" w:cstheme="minorHAnsi"/>
                <w:b/>
                <w:bCs/>
                <w:color w:val="000000"/>
                <w:highlight w:val="green"/>
              </w:rPr>
              <w:t>14 Coordination and Response</w:t>
            </w:r>
          </w:p>
          <w:p w14:paraId="0454ABE4" w14:textId="77777777" w:rsidR="00607647" w:rsidRPr="003048AA" w:rsidRDefault="00607647" w:rsidP="00607647">
            <w:pPr>
              <w:rPr>
                <w:rFonts w:ascii="Aptos" w:hAnsi="Aptos" w:cstheme="minorHAnsi"/>
                <w:color w:val="000000"/>
              </w:rPr>
            </w:pPr>
            <w:r w:rsidRPr="003048AA">
              <w:rPr>
                <w:rFonts w:ascii="Aptos" w:hAnsi="Aptos" w:cstheme="minorHAnsi"/>
                <w:color w:val="000000"/>
              </w:rPr>
              <w:br/>
            </w:r>
            <w:r w:rsidRPr="003048AA">
              <w:rPr>
                <w:rFonts w:ascii="Aptos" w:hAnsi="Aptos" w:cstheme="minorHAnsi"/>
                <w:b/>
                <w:bCs/>
                <w:color w:val="F79646" w:themeColor="accent6"/>
              </w:rPr>
              <w:t>14.1 Nervous system + Neurons</w:t>
            </w:r>
          </w:p>
          <w:p w14:paraId="3F530399"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t xml:space="preserve">1 State that electrical impulses travel along neurons </w:t>
            </w:r>
          </w:p>
          <w:p w14:paraId="6EBDE024"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t>2 Describe the mammalian nervous system in terms of: (a) the central nervous system (CNS) consisting of the brain and the spinal cord</w:t>
            </w:r>
          </w:p>
          <w:p w14:paraId="054CC3F0"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lastRenderedPageBreak/>
              <w:t xml:space="preserve"> (b) the peripheral nervous system (PNS) consisting of the nerves outside of the brain and spinal cord </w:t>
            </w:r>
          </w:p>
          <w:p w14:paraId="6D056F3A"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t xml:space="preserve">3 Describe the role of the nervous system as coordination and regulation of body functions </w:t>
            </w:r>
          </w:p>
          <w:p w14:paraId="0489083F"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t xml:space="preserve">4 Identify in diagrams and images sensory, relay and motor neurons </w:t>
            </w:r>
          </w:p>
          <w:p w14:paraId="180E1C40"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t xml:space="preserve">5 Describe a simple reflex arc in terms of: receptor, sensory neuron, relay neuron, motor neuron and effector </w:t>
            </w:r>
          </w:p>
          <w:p w14:paraId="705E820A" w14:textId="77777777" w:rsidR="00607647" w:rsidRPr="003048AA" w:rsidRDefault="00607647" w:rsidP="00607647">
            <w:pPr>
              <w:autoSpaceDE w:val="0"/>
              <w:autoSpaceDN w:val="0"/>
              <w:adjustRightInd w:val="0"/>
              <w:rPr>
                <w:rFonts w:ascii="Aptos" w:hAnsi="Aptos" w:cstheme="minorHAnsi"/>
              </w:rPr>
            </w:pPr>
            <w:r w:rsidRPr="003048AA">
              <w:rPr>
                <w:rFonts w:ascii="Aptos" w:hAnsi="Aptos" w:cstheme="minorHAnsi"/>
              </w:rPr>
              <w:t>6 Describe a reflex action as a means of automatically and rapidly integrating and coordinating stimuli with the responses of effectors (muscles and glands</w:t>
            </w:r>
          </w:p>
          <w:p w14:paraId="74AF9BB6" w14:textId="77777777" w:rsidR="00607647" w:rsidRPr="003048AA" w:rsidRDefault="00607647" w:rsidP="00607647">
            <w:pPr>
              <w:autoSpaceDE w:val="0"/>
              <w:autoSpaceDN w:val="0"/>
              <w:adjustRightInd w:val="0"/>
              <w:rPr>
                <w:rFonts w:ascii="Aptos" w:hAnsi="Aptos" w:cstheme="minorHAnsi"/>
                <w:b/>
              </w:rPr>
            </w:pPr>
          </w:p>
          <w:p w14:paraId="5369D305" w14:textId="77777777" w:rsidR="00607647" w:rsidRPr="00B52C9E" w:rsidRDefault="00607647" w:rsidP="00607647">
            <w:pPr>
              <w:rPr>
                <w:rFonts w:asciiTheme="minorHAnsi" w:hAnsiTheme="minorHAnsi" w:cstheme="minorHAnsi"/>
                <w:b/>
                <w:bCs/>
                <w:color w:val="C00000"/>
                <w:sz w:val="22"/>
                <w:szCs w:val="22"/>
              </w:rPr>
            </w:pPr>
          </w:p>
        </w:tc>
        <w:tc>
          <w:tcPr>
            <w:tcW w:w="2520" w:type="dxa"/>
          </w:tcPr>
          <w:p w14:paraId="5C160E2F" w14:textId="2BF11EE9" w:rsidR="00607647" w:rsidRDefault="00607647" w:rsidP="00607647">
            <w:pPr>
              <w:pStyle w:val="CalendarInformation"/>
              <w:framePr w:hSpace="0" w:wrap="auto" w:vAnchor="margin" w:hAnchor="text" w:xAlign="left" w:yAlign="inline"/>
              <w:rPr>
                <w:sz w:val="16"/>
                <w:szCs w:val="16"/>
              </w:rPr>
            </w:pPr>
            <w:r>
              <w:rPr>
                <w:color w:val="00B050"/>
                <w:sz w:val="16"/>
                <w:szCs w:val="16"/>
              </w:rPr>
              <w:lastRenderedPageBreak/>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607647" w:rsidRDefault="00607647" w:rsidP="00607647">
            <w:pPr>
              <w:pStyle w:val="CalendarInformation"/>
              <w:framePr w:hSpace="0" w:wrap="auto" w:vAnchor="margin" w:hAnchor="text" w:xAlign="left" w:yAlign="inline"/>
              <w:rPr>
                <w:color w:val="000000"/>
              </w:rPr>
            </w:pPr>
          </w:p>
          <w:p w14:paraId="667B8567" w14:textId="14E85D58" w:rsidR="00607647" w:rsidRDefault="00607647" w:rsidP="00607647">
            <w:pPr>
              <w:pStyle w:val="CalendarInformation"/>
              <w:framePr w:hSpace="0" w:wrap="auto" w:vAnchor="margin" w:hAnchor="text" w:xAlign="left" w:yAlign="inline"/>
            </w:pPr>
          </w:p>
          <w:p w14:paraId="67CDDA21" w14:textId="75D9B390" w:rsidR="00607647" w:rsidRPr="00031180" w:rsidRDefault="00607647" w:rsidP="00607647">
            <w:pPr>
              <w:rPr>
                <w:rFonts w:asciiTheme="minorHAnsi" w:hAnsiTheme="minorHAnsi" w:cstheme="minorHAnsi"/>
                <w:b/>
                <w:bCs/>
                <w:sz w:val="22"/>
                <w:szCs w:val="22"/>
              </w:rPr>
            </w:pPr>
          </w:p>
        </w:tc>
      </w:tr>
      <w:tr w:rsidR="00F84F0A" w:rsidRPr="00B52C9E" w14:paraId="4B97BD49" w14:textId="77777777" w:rsidTr="009B40B3">
        <w:trPr>
          <w:trHeight w:val="984"/>
          <w:jc w:val="center"/>
        </w:trPr>
        <w:tc>
          <w:tcPr>
            <w:tcW w:w="1435" w:type="dxa"/>
            <w:vMerge w:val="restart"/>
            <w:vAlign w:val="center"/>
          </w:tcPr>
          <w:p w14:paraId="29FAFAAB" w14:textId="77777777" w:rsidR="00F84F0A" w:rsidRPr="00B52C9E" w:rsidRDefault="00F84F0A" w:rsidP="00F84F0A">
            <w:pPr>
              <w:rPr>
                <w:rFonts w:asciiTheme="minorHAnsi" w:hAnsiTheme="minorHAnsi" w:cstheme="minorHAnsi"/>
                <w:b/>
                <w:sz w:val="22"/>
                <w:szCs w:val="22"/>
              </w:rPr>
            </w:pPr>
            <w:r w:rsidRPr="00B52C9E">
              <w:rPr>
                <w:rFonts w:asciiTheme="minorHAnsi" w:hAnsiTheme="minorHAnsi" w:cstheme="minorHAnsi"/>
                <w:b/>
                <w:sz w:val="22"/>
                <w:szCs w:val="22"/>
              </w:rPr>
              <w:t xml:space="preserve">       </w:t>
            </w:r>
          </w:p>
          <w:p w14:paraId="1C6F3B1B" w14:textId="77777777" w:rsidR="00F84F0A" w:rsidRPr="00B52C9E" w:rsidRDefault="00F84F0A" w:rsidP="00F84F0A">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F84F0A" w:rsidRPr="00B52C9E" w:rsidRDefault="00F84F0A" w:rsidP="00F84F0A">
            <w:pPr>
              <w:rPr>
                <w:rFonts w:asciiTheme="minorHAnsi" w:hAnsiTheme="minorHAnsi" w:cstheme="minorHAnsi"/>
                <w:b/>
                <w:sz w:val="22"/>
                <w:szCs w:val="22"/>
              </w:rPr>
            </w:pPr>
            <w:r>
              <w:rPr>
                <w:rFonts w:asciiTheme="minorHAnsi" w:hAnsiTheme="minorHAnsi" w:cstheme="minorHAnsi"/>
                <w:sz w:val="22"/>
                <w:szCs w:val="22"/>
                <w:highlight w:val="cyan"/>
              </w:rPr>
              <w:t>17</w:t>
            </w:r>
            <w:r w:rsidRPr="00B52C9E">
              <w:rPr>
                <w:rFonts w:asciiTheme="minorHAnsi" w:hAnsiTheme="minorHAnsi" w:cstheme="minorHAnsi"/>
                <w:sz w:val="22"/>
                <w:szCs w:val="22"/>
                <w:highlight w:val="cyan"/>
              </w:rPr>
              <w:t xml:space="preserve"> working days</w:t>
            </w:r>
          </w:p>
          <w:p w14:paraId="62F2BD9F" w14:textId="77777777" w:rsidR="00F84F0A" w:rsidRPr="00B52C9E" w:rsidRDefault="00F84F0A" w:rsidP="00F84F0A">
            <w:pPr>
              <w:jc w:val="center"/>
              <w:rPr>
                <w:rFonts w:asciiTheme="minorHAnsi" w:hAnsiTheme="minorHAnsi" w:cstheme="minorHAnsi"/>
                <w:b/>
                <w:sz w:val="22"/>
                <w:szCs w:val="22"/>
              </w:rPr>
            </w:pPr>
          </w:p>
          <w:p w14:paraId="156169C9" w14:textId="77777777" w:rsidR="00F84F0A" w:rsidRPr="00B52C9E" w:rsidRDefault="00F84F0A" w:rsidP="00F84F0A">
            <w:pPr>
              <w:jc w:val="center"/>
              <w:rPr>
                <w:rFonts w:asciiTheme="minorHAnsi" w:hAnsiTheme="minorHAnsi" w:cstheme="minorHAnsi"/>
                <w:b/>
                <w:sz w:val="22"/>
                <w:szCs w:val="22"/>
              </w:rPr>
            </w:pPr>
          </w:p>
          <w:p w14:paraId="55240282" w14:textId="77777777" w:rsidR="00F84F0A" w:rsidRPr="00B52C9E" w:rsidRDefault="00F84F0A" w:rsidP="00F84F0A">
            <w:pPr>
              <w:jc w:val="center"/>
              <w:rPr>
                <w:rFonts w:asciiTheme="minorHAnsi" w:hAnsiTheme="minorHAnsi" w:cstheme="minorHAnsi"/>
                <w:b/>
                <w:sz w:val="22"/>
                <w:szCs w:val="22"/>
              </w:rPr>
            </w:pPr>
          </w:p>
          <w:p w14:paraId="618121CC" w14:textId="77777777" w:rsidR="00F84F0A" w:rsidRPr="00B52C9E" w:rsidRDefault="00F84F0A" w:rsidP="00F84F0A">
            <w:pPr>
              <w:jc w:val="center"/>
              <w:rPr>
                <w:rFonts w:asciiTheme="minorHAnsi" w:hAnsiTheme="minorHAnsi" w:cstheme="minorHAnsi"/>
                <w:b/>
                <w:sz w:val="22"/>
                <w:szCs w:val="22"/>
              </w:rPr>
            </w:pPr>
          </w:p>
          <w:p w14:paraId="31FA7084" w14:textId="77777777" w:rsidR="00F84F0A" w:rsidRPr="00B52C9E" w:rsidRDefault="00F84F0A" w:rsidP="00F84F0A">
            <w:pPr>
              <w:jc w:val="center"/>
              <w:rPr>
                <w:rFonts w:asciiTheme="minorHAnsi" w:hAnsiTheme="minorHAnsi" w:cstheme="minorHAnsi"/>
                <w:b/>
                <w:sz w:val="22"/>
                <w:szCs w:val="22"/>
              </w:rPr>
            </w:pPr>
          </w:p>
          <w:p w14:paraId="6FBB56E2" w14:textId="77777777" w:rsidR="00F84F0A" w:rsidRPr="00B52C9E" w:rsidRDefault="00F84F0A" w:rsidP="00F84F0A">
            <w:pPr>
              <w:jc w:val="center"/>
              <w:rPr>
                <w:rFonts w:asciiTheme="minorHAnsi" w:hAnsiTheme="minorHAnsi" w:cstheme="minorHAnsi"/>
                <w:b/>
                <w:sz w:val="22"/>
                <w:szCs w:val="22"/>
              </w:rPr>
            </w:pPr>
          </w:p>
          <w:p w14:paraId="010121A1" w14:textId="77777777" w:rsidR="00F84F0A" w:rsidRPr="00B52C9E" w:rsidRDefault="00F84F0A" w:rsidP="00F84F0A">
            <w:pPr>
              <w:jc w:val="center"/>
              <w:rPr>
                <w:rFonts w:asciiTheme="minorHAnsi" w:hAnsiTheme="minorHAnsi" w:cstheme="minorHAnsi"/>
                <w:b/>
                <w:sz w:val="22"/>
                <w:szCs w:val="22"/>
              </w:rPr>
            </w:pPr>
          </w:p>
          <w:p w14:paraId="2373C4FA" w14:textId="77777777" w:rsidR="00F84F0A" w:rsidRPr="00B52C9E" w:rsidRDefault="00F84F0A" w:rsidP="00F84F0A">
            <w:pPr>
              <w:jc w:val="center"/>
              <w:rPr>
                <w:rFonts w:asciiTheme="minorHAnsi" w:hAnsiTheme="minorHAnsi" w:cstheme="minorHAnsi"/>
                <w:b/>
                <w:sz w:val="22"/>
                <w:szCs w:val="22"/>
              </w:rPr>
            </w:pPr>
          </w:p>
        </w:tc>
        <w:tc>
          <w:tcPr>
            <w:tcW w:w="1350" w:type="dxa"/>
            <w:vAlign w:val="center"/>
          </w:tcPr>
          <w:p w14:paraId="2B587A19" w14:textId="0482FC86" w:rsidR="00F84F0A" w:rsidRPr="00B52C9E" w:rsidRDefault="00F84F0A" w:rsidP="00F84F0A">
            <w:pPr>
              <w:jc w:val="center"/>
              <w:rPr>
                <w:rFonts w:asciiTheme="minorHAnsi" w:hAnsiTheme="minorHAnsi" w:cstheme="minorHAnsi"/>
                <w:b/>
                <w:bCs/>
                <w:sz w:val="22"/>
                <w:szCs w:val="22"/>
              </w:rPr>
            </w:pPr>
            <w:r>
              <w:rPr>
                <w:rFonts w:asciiTheme="minorHAnsi" w:hAnsiTheme="minorHAnsi" w:cstheme="minorHAnsi"/>
                <w:b/>
                <w:bCs/>
                <w:sz w:val="22"/>
                <w:szCs w:val="22"/>
              </w:rPr>
              <w:t xml:space="preserve">29/3 – 2/4 </w:t>
            </w:r>
          </w:p>
        </w:tc>
        <w:tc>
          <w:tcPr>
            <w:tcW w:w="5760" w:type="dxa"/>
          </w:tcPr>
          <w:p w14:paraId="23D929ED" w14:textId="77777777" w:rsidR="00F84F0A" w:rsidRDefault="00F84F0A" w:rsidP="00F84F0A">
            <w:pPr>
              <w:rPr>
                <w:rFonts w:ascii="Aptos" w:hAnsi="Aptos" w:cstheme="minorHAnsi"/>
                <w:b/>
                <w:bCs/>
                <w:color w:val="F79646" w:themeColor="accent6"/>
              </w:rPr>
            </w:pPr>
          </w:p>
          <w:p w14:paraId="5D2A22F1" w14:textId="77777777" w:rsidR="00F84F0A" w:rsidRPr="009C452B" w:rsidRDefault="00F84F0A" w:rsidP="00F84F0A">
            <w:pPr>
              <w:rPr>
                <w:rFonts w:ascii="Aptos" w:hAnsi="Aptos" w:cstheme="minorHAnsi"/>
                <w:b/>
                <w:bCs/>
                <w:color w:val="F79646" w:themeColor="accent6"/>
              </w:rPr>
            </w:pPr>
            <w:r w:rsidRPr="009C452B">
              <w:rPr>
                <w:rFonts w:ascii="Aptos" w:hAnsi="Aptos" w:cstheme="minorHAnsi"/>
                <w:b/>
                <w:bCs/>
                <w:color w:val="F79646" w:themeColor="accent6"/>
              </w:rPr>
              <w:t>14.1 Synapse</w:t>
            </w:r>
          </w:p>
          <w:p w14:paraId="348B5A15"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7 Describe a synapse as a junction between two neurons </w:t>
            </w:r>
          </w:p>
          <w:p w14:paraId="610BABFF"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8 Describe the structure of a synapse, including the presence of vesicles containing neurotransmitter molecules, the synaptic gap and receptor proteins </w:t>
            </w:r>
          </w:p>
          <w:p w14:paraId="17D243B6"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9 Describe the events at a synapse as: </w:t>
            </w:r>
          </w:p>
          <w:p w14:paraId="787C4A12"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(a) an impulse stimulates the release of neurotransmitter molecules from vesicles into the synaptic gap </w:t>
            </w:r>
          </w:p>
          <w:p w14:paraId="53329424"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(b) the neurotransmitter molecules diffuse across the gap </w:t>
            </w:r>
          </w:p>
          <w:p w14:paraId="566A0FCE"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(c) neurotransmitter molecules bind with receptor proteins on the next neuron</w:t>
            </w:r>
          </w:p>
          <w:p w14:paraId="3DED2CCD"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 (d) an impulse is then stimulated in the next </w:t>
            </w:r>
            <w:proofErr w:type="spellStart"/>
            <w:r w:rsidRPr="00280D33">
              <w:rPr>
                <w:rFonts w:ascii="Aptos" w:hAnsi="Aptos" w:cstheme="minorHAnsi"/>
              </w:rPr>
              <w:t>neurone</w:t>
            </w:r>
            <w:proofErr w:type="spellEnd"/>
            <w:r w:rsidRPr="00280D33">
              <w:rPr>
                <w:rFonts w:ascii="Aptos" w:hAnsi="Aptos" w:cstheme="minorHAnsi"/>
              </w:rPr>
              <w:t xml:space="preserve"> </w:t>
            </w:r>
          </w:p>
          <w:p w14:paraId="4EDC7B94"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10 State that synapses ensure that impulses travel in one direction only</w:t>
            </w:r>
          </w:p>
          <w:p w14:paraId="7B7DC510" w14:textId="77777777" w:rsidR="00F84F0A" w:rsidRPr="00280D33" w:rsidRDefault="00F84F0A" w:rsidP="00F84F0A">
            <w:pPr>
              <w:rPr>
                <w:rFonts w:ascii="Aptos" w:hAnsi="Aptos" w:cstheme="minorHAnsi"/>
                <w:color w:val="000000"/>
                <w:highlight w:val="yellow"/>
              </w:rPr>
            </w:pPr>
          </w:p>
          <w:p w14:paraId="22FDF106" w14:textId="77777777" w:rsidR="00F84F0A" w:rsidRPr="009C452B" w:rsidRDefault="00F84F0A" w:rsidP="00F84F0A">
            <w:pPr>
              <w:rPr>
                <w:rFonts w:ascii="Aptos" w:hAnsi="Aptos" w:cstheme="minorHAnsi"/>
                <w:b/>
                <w:bCs/>
                <w:color w:val="F79646" w:themeColor="accent6"/>
              </w:rPr>
            </w:pPr>
            <w:r w:rsidRPr="009C452B">
              <w:rPr>
                <w:rFonts w:ascii="Aptos" w:hAnsi="Aptos" w:cstheme="minorHAnsi"/>
                <w:b/>
                <w:bCs/>
                <w:color w:val="F79646" w:themeColor="accent6"/>
              </w:rPr>
              <w:t>14.2 Sense organs (Structure of the eye)</w:t>
            </w:r>
          </w:p>
          <w:p w14:paraId="0314308D" w14:textId="77777777" w:rsidR="00F84F0A" w:rsidRPr="00280D33" w:rsidRDefault="00F84F0A" w:rsidP="00F84F0A">
            <w:pPr>
              <w:rPr>
                <w:rFonts w:ascii="Aptos" w:hAnsi="Aptos" w:cstheme="minorHAnsi"/>
                <w:color w:val="000000"/>
                <w:highlight w:val="yellow"/>
              </w:rPr>
            </w:pPr>
          </w:p>
          <w:p w14:paraId="38973BA2"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1 sense organs as groups of receptor cells responding to specific stimuli: light, sound, touch, temperature and chemicals </w:t>
            </w:r>
          </w:p>
          <w:p w14:paraId="1CD7885A"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2 Identify in diagrams and images the structures of the eye, limited to: cornea, iris, pupil, lens, retina, optic nerve and blind spot </w:t>
            </w:r>
          </w:p>
          <w:p w14:paraId="1396AEA7"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3 Describe the function of each part of the eye, limited to: </w:t>
            </w:r>
          </w:p>
          <w:p w14:paraId="16B6FADC"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(a) cornea – refracts light </w:t>
            </w:r>
          </w:p>
          <w:p w14:paraId="04C29AA0"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 xml:space="preserve">(b) iris – controls how much light enters the pupil (c) lens – focuses light on to the retina </w:t>
            </w:r>
          </w:p>
          <w:p w14:paraId="38B2914A"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lastRenderedPageBreak/>
              <w:t xml:space="preserve">(d) retina – contains light receptors, some sensitive to light of different </w:t>
            </w:r>
            <w:proofErr w:type="spellStart"/>
            <w:r w:rsidRPr="00280D33">
              <w:rPr>
                <w:rFonts w:ascii="Aptos" w:hAnsi="Aptos" w:cstheme="minorHAnsi"/>
              </w:rPr>
              <w:t>colours</w:t>
            </w:r>
            <w:proofErr w:type="spellEnd"/>
            <w:r w:rsidRPr="00280D33">
              <w:rPr>
                <w:rFonts w:ascii="Aptos" w:hAnsi="Aptos" w:cstheme="minorHAnsi"/>
              </w:rPr>
              <w:t xml:space="preserve"> </w:t>
            </w:r>
          </w:p>
          <w:p w14:paraId="357CA152" w14:textId="77777777" w:rsidR="00F84F0A" w:rsidRPr="00280D33" w:rsidRDefault="00F84F0A" w:rsidP="00F84F0A">
            <w:pPr>
              <w:autoSpaceDE w:val="0"/>
              <w:autoSpaceDN w:val="0"/>
              <w:adjustRightInd w:val="0"/>
              <w:rPr>
                <w:rFonts w:ascii="Aptos" w:hAnsi="Aptos" w:cstheme="minorHAnsi"/>
              </w:rPr>
            </w:pPr>
            <w:r w:rsidRPr="00280D33">
              <w:rPr>
                <w:rFonts w:ascii="Aptos" w:hAnsi="Aptos" w:cstheme="minorHAnsi"/>
              </w:rPr>
              <w:t>(e) optic nerve – carries impulses to the brain</w:t>
            </w:r>
          </w:p>
          <w:p w14:paraId="7C50D6CD" w14:textId="09458DAD" w:rsidR="00F84F0A" w:rsidRPr="00B52C9E" w:rsidRDefault="00F84F0A" w:rsidP="00F84F0A">
            <w:pPr>
              <w:rPr>
                <w:rFonts w:asciiTheme="minorHAnsi" w:hAnsiTheme="minorHAnsi" w:cstheme="minorHAnsi"/>
                <w:sz w:val="22"/>
                <w:szCs w:val="22"/>
              </w:rPr>
            </w:pPr>
            <w:r w:rsidRPr="00280D33">
              <w:rPr>
                <w:rFonts w:ascii="Aptos" w:hAnsi="Aptos" w:cstheme="minorHAnsi"/>
                <w:color w:val="000000"/>
              </w:rPr>
              <w:br/>
            </w:r>
          </w:p>
        </w:tc>
        <w:tc>
          <w:tcPr>
            <w:tcW w:w="2520" w:type="dxa"/>
          </w:tcPr>
          <w:p w14:paraId="782F1977" w14:textId="77777777" w:rsidR="00F84F0A" w:rsidRDefault="00F84F0A" w:rsidP="00F84F0A">
            <w:pPr>
              <w:pStyle w:val="CalendarInformation"/>
              <w:framePr w:hSpace="0" w:wrap="auto" w:vAnchor="margin" w:hAnchor="text" w:xAlign="left" w:yAlign="inline"/>
              <w:rPr>
                <w:sz w:val="16"/>
                <w:szCs w:val="16"/>
              </w:rPr>
            </w:pPr>
          </w:p>
          <w:p w14:paraId="41F0D035" w14:textId="7BC2892B" w:rsidR="00F84F0A" w:rsidRDefault="00F84F0A" w:rsidP="00F84F0A">
            <w:pPr>
              <w:pStyle w:val="CalendarInformation"/>
              <w:framePr w:hSpace="0" w:wrap="auto" w:vAnchor="margin" w:hAnchor="text" w:xAlign="left" w:yAlign="inline"/>
              <w:rPr>
                <w:color w:val="00B050"/>
                <w:sz w:val="16"/>
                <w:szCs w:val="16"/>
              </w:rPr>
            </w:pPr>
            <w:r>
              <w:rPr>
                <w:color w:val="00B050"/>
                <w:sz w:val="16"/>
                <w:szCs w:val="16"/>
              </w:rPr>
              <w:t xml:space="preserve">29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71879A3A" w14:textId="4D37FD96" w:rsidR="00F84F0A" w:rsidRPr="00E50F92" w:rsidRDefault="00F84F0A" w:rsidP="00F84F0A">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F84F0A" w:rsidRDefault="00F84F0A" w:rsidP="00F84F0A">
            <w:pPr>
              <w:pStyle w:val="CalendarInformation"/>
              <w:framePr w:hSpace="0" w:wrap="auto" w:vAnchor="margin" w:hAnchor="text" w:xAlign="left" w:yAlign="inline"/>
              <w:rPr>
                <w:b/>
                <w:bCs/>
                <w:color w:val="000000"/>
                <w:sz w:val="16"/>
                <w:szCs w:val="16"/>
              </w:rPr>
            </w:pPr>
            <w:r w:rsidRPr="00CB769D">
              <w:rPr>
                <w:b/>
                <w:bCs/>
                <w:color w:val="000000"/>
              </w:rPr>
              <w:t>1</w:t>
            </w:r>
            <w:r>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F84F0A" w:rsidRPr="009B40B3" w:rsidRDefault="00F84F0A" w:rsidP="00F84F0A">
            <w:pPr>
              <w:pStyle w:val="CalendarInformation"/>
              <w:framePr w:hSpace="0" w:wrap="auto" w:vAnchor="margin" w:hAnchor="text" w:xAlign="left" w:yAlign="inline"/>
              <w:rPr>
                <w:color w:val="000000"/>
              </w:rPr>
            </w:pPr>
            <w:r w:rsidRPr="004E7B14">
              <w:rPr>
                <w:color w:val="000000"/>
              </w:rPr>
              <w:t>(Non-instructional working day)</w:t>
            </w:r>
          </w:p>
        </w:tc>
      </w:tr>
      <w:tr w:rsidR="00F84F0A" w:rsidRPr="00B52C9E" w14:paraId="3AE78135" w14:textId="77777777" w:rsidTr="009B40B3">
        <w:trPr>
          <w:trHeight w:val="705"/>
          <w:jc w:val="center"/>
        </w:trPr>
        <w:tc>
          <w:tcPr>
            <w:tcW w:w="1435" w:type="dxa"/>
            <w:vMerge/>
            <w:vAlign w:val="center"/>
          </w:tcPr>
          <w:p w14:paraId="62CE3707" w14:textId="77777777" w:rsidR="00F84F0A" w:rsidRPr="00B52C9E" w:rsidRDefault="00F84F0A" w:rsidP="00F84F0A">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2C6507C3" w14:textId="4066E030" w:rsidR="00F84F0A" w:rsidRPr="00505FD5" w:rsidRDefault="00F84F0A" w:rsidP="00F84F0A">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B97284" w:rsidRPr="00B52C9E" w14:paraId="70A5482A" w14:textId="77777777" w:rsidTr="009B40B3">
        <w:trPr>
          <w:trHeight w:val="795"/>
          <w:jc w:val="center"/>
        </w:trPr>
        <w:tc>
          <w:tcPr>
            <w:tcW w:w="1435" w:type="dxa"/>
            <w:vMerge/>
            <w:vAlign w:val="center"/>
          </w:tcPr>
          <w:p w14:paraId="17457B61" w14:textId="77777777" w:rsidR="00B97284" w:rsidRPr="00B52C9E" w:rsidRDefault="00B97284" w:rsidP="00B97284">
            <w:pPr>
              <w:rPr>
                <w:rFonts w:asciiTheme="minorHAnsi" w:hAnsiTheme="minorHAnsi" w:cstheme="minorHAnsi"/>
                <w:b/>
                <w:sz w:val="22"/>
                <w:szCs w:val="22"/>
              </w:rPr>
            </w:pPr>
          </w:p>
        </w:tc>
        <w:tc>
          <w:tcPr>
            <w:tcW w:w="1350" w:type="dxa"/>
            <w:vAlign w:val="center"/>
          </w:tcPr>
          <w:p w14:paraId="5F9AF441" w14:textId="38AD332D" w:rsidR="00B97284" w:rsidRPr="00B52C9E" w:rsidRDefault="00B97284" w:rsidP="00B97284">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Pr="00B52C9E">
              <w:rPr>
                <w:rFonts w:asciiTheme="minorHAnsi" w:hAnsiTheme="minorHAnsi" w:cstheme="minorHAnsi"/>
                <w:b/>
                <w:bCs/>
                <w:sz w:val="22"/>
                <w:szCs w:val="22"/>
              </w:rPr>
              <w:t xml:space="preserve"> </w:t>
            </w:r>
          </w:p>
        </w:tc>
        <w:tc>
          <w:tcPr>
            <w:tcW w:w="5760" w:type="dxa"/>
          </w:tcPr>
          <w:p w14:paraId="78DE6BD7" w14:textId="77777777" w:rsidR="00B97284" w:rsidRPr="00280D33" w:rsidRDefault="00B97284" w:rsidP="00B97284">
            <w:pPr>
              <w:rPr>
                <w:rFonts w:ascii="Aptos" w:hAnsi="Aptos" w:cstheme="minorHAnsi"/>
                <w:b/>
                <w:bCs/>
                <w:color w:val="000000"/>
              </w:rPr>
            </w:pPr>
          </w:p>
          <w:p w14:paraId="07DC0BC6" w14:textId="77777777" w:rsidR="00B97284" w:rsidRDefault="00B97284" w:rsidP="00B97284">
            <w:pPr>
              <w:rPr>
                <w:rFonts w:ascii="Aptos" w:hAnsi="Aptos" w:cstheme="minorHAnsi"/>
                <w:b/>
                <w:bCs/>
                <w:color w:val="F79646" w:themeColor="accent6"/>
              </w:rPr>
            </w:pPr>
            <w:r w:rsidRPr="009C452B">
              <w:rPr>
                <w:rFonts w:ascii="Aptos" w:hAnsi="Aptos" w:cstheme="minorHAnsi"/>
                <w:b/>
                <w:bCs/>
                <w:color w:val="F79646" w:themeColor="accent6"/>
              </w:rPr>
              <w:t>14.2 Iris reflex &amp; Accommodation</w:t>
            </w:r>
          </w:p>
          <w:p w14:paraId="1FBC575D" w14:textId="77777777" w:rsidR="00B97284" w:rsidRPr="009C452B" w:rsidRDefault="00B97284" w:rsidP="00B97284">
            <w:pPr>
              <w:rPr>
                <w:rFonts w:ascii="Aptos" w:hAnsi="Aptos" w:cstheme="minorHAnsi"/>
                <w:b/>
                <w:bCs/>
                <w:color w:val="F79646" w:themeColor="accent6"/>
              </w:rPr>
            </w:pPr>
          </w:p>
          <w:p w14:paraId="1770599D" w14:textId="77777777" w:rsidR="00B97284" w:rsidRPr="00280D33" w:rsidRDefault="00B97284" w:rsidP="00B97284">
            <w:pPr>
              <w:rPr>
                <w:rFonts w:ascii="Aptos" w:hAnsi="Aptos" w:cstheme="minorHAnsi"/>
              </w:rPr>
            </w:pPr>
            <w:r w:rsidRPr="00280D33">
              <w:rPr>
                <w:rFonts w:ascii="Aptos" w:hAnsi="Aptos" w:cstheme="minorHAnsi"/>
                <w:color w:val="000000"/>
              </w:rPr>
              <w:t xml:space="preserve"> </w:t>
            </w:r>
            <w:r w:rsidRPr="00280D33">
              <w:rPr>
                <w:rFonts w:ascii="Aptos" w:hAnsi="Aptos" w:cstheme="minorHAnsi"/>
              </w:rPr>
              <w:t xml:space="preserve">4 Explain the pupil reflex, limited to changes in light intensity and pupil diameter </w:t>
            </w:r>
          </w:p>
          <w:p w14:paraId="4C2A92CF" w14:textId="77777777" w:rsidR="00B97284" w:rsidRPr="00280D33" w:rsidRDefault="00B97284" w:rsidP="00B97284">
            <w:pPr>
              <w:rPr>
                <w:rFonts w:ascii="Aptos" w:hAnsi="Aptos" w:cstheme="minorHAnsi"/>
              </w:rPr>
            </w:pPr>
            <w:r w:rsidRPr="00280D33">
              <w:rPr>
                <w:rFonts w:ascii="Aptos" w:hAnsi="Aptos" w:cstheme="minorHAnsi"/>
              </w:rPr>
              <w:t xml:space="preserve"> 5 Explain the pupil reflex in terms of the antagonistic action of circular and radial muscles in the iris </w:t>
            </w:r>
          </w:p>
          <w:p w14:paraId="184EE093" w14:textId="77777777" w:rsidR="00B97284" w:rsidRPr="00280D33" w:rsidRDefault="00B97284" w:rsidP="00B97284">
            <w:pPr>
              <w:rPr>
                <w:rFonts w:ascii="Aptos" w:hAnsi="Aptos" w:cstheme="minorHAnsi"/>
              </w:rPr>
            </w:pPr>
            <w:r w:rsidRPr="00280D33">
              <w:rPr>
                <w:rFonts w:ascii="Aptos" w:hAnsi="Aptos" w:cstheme="minorHAnsi"/>
              </w:rPr>
              <w:t xml:space="preserve">6 Explain accommodation to view near and distant objects in terms of the contraction and relaxation of the ciliary muscles, tension in the suspensory ligaments, shape of the lens and refraction of light </w:t>
            </w:r>
          </w:p>
          <w:p w14:paraId="250A24EC" w14:textId="77777777" w:rsidR="00B97284" w:rsidRPr="00280D33" w:rsidRDefault="00B97284" w:rsidP="00B97284">
            <w:pPr>
              <w:rPr>
                <w:rFonts w:ascii="Aptos" w:hAnsi="Aptos" w:cstheme="minorHAnsi"/>
              </w:rPr>
            </w:pPr>
            <w:r w:rsidRPr="00280D33">
              <w:rPr>
                <w:rFonts w:ascii="Aptos" w:hAnsi="Aptos" w:cstheme="minorHAnsi"/>
              </w:rPr>
              <w:t xml:space="preserve">7 Describe the distribution of rods and cones in the retina of a human </w:t>
            </w:r>
          </w:p>
          <w:p w14:paraId="11372A15" w14:textId="77777777" w:rsidR="00B97284" w:rsidRPr="00280D33" w:rsidRDefault="00B97284" w:rsidP="00B97284">
            <w:pPr>
              <w:rPr>
                <w:rFonts w:ascii="Aptos" w:hAnsi="Aptos" w:cstheme="minorHAnsi"/>
              </w:rPr>
            </w:pPr>
            <w:r w:rsidRPr="00280D33">
              <w:rPr>
                <w:rFonts w:ascii="Aptos" w:hAnsi="Aptos" w:cstheme="minorHAnsi"/>
              </w:rPr>
              <w:t xml:space="preserve">8 Outline the function of rods and cones, limited to: (a) greater sensitivity of rods for night vision three different kinds of cones, absorbing light of different </w:t>
            </w:r>
            <w:proofErr w:type="spellStart"/>
            <w:r w:rsidRPr="00280D33">
              <w:rPr>
                <w:rFonts w:ascii="Aptos" w:hAnsi="Aptos" w:cstheme="minorHAnsi"/>
              </w:rPr>
              <w:t>colours</w:t>
            </w:r>
            <w:proofErr w:type="spellEnd"/>
            <w:r w:rsidRPr="00280D33">
              <w:rPr>
                <w:rFonts w:ascii="Aptos" w:hAnsi="Aptos" w:cstheme="minorHAnsi"/>
              </w:rPr>
              <w:t xml:space="preserve">, for </w:t>
            </w:r>
            <w:proofErr w:type="spellStart"/>
            <w:r w:rsidRPr="00280D33">
              <w:rPr>
                <w:rFonts w:ascii="Aptos" w:hAnsi="Aptos" w:cstheme="minorHAnsi"/>
              </w:rPr>
              <w:t>colour</w:t>
            </w:r>
            <w:proofErr w:type="spellEnd"/>
            <w:r w:rsidRPr="00280D33">
              <w:rPr>
                <w:rFonts w:ascii="Aptos" w:hAnsi="Aptos" w:cstheme="minorHAnsi"/>
              </w:rPr>
              <w:t xml:space="preserve"> vision </w:t>
            </w:r>
          </w:p>
          <w:p w14:paraId="0C5631E3" w14:textId="77777777" w:rsidR="00B97284" w:rsidRPr="00280D33" w:rsidRDefault="00B97284" w:rsidP="00B97284">
            <w:pPr>
              <w:rPr>
                <w:rFonts w:ascii="Aptos" w:hAnsi="Aptos" w:cstheme="minorHAnsi"/>
              </w:rPr>
            </w:pPr>
            <w:r w:rsidRPr="00280D33">
              <w:rPr>
                <w:rFonts w:ascii="Aptos" w:hAnsi="Aptos" w:cstheme="minorHAnsi"/>
              </w:rPr>
              <w:t>9 Identify in diagrams and images the position of the fovea and state its function</w:t>
            </w:r>
          </w:p>
          <w:p w14:paraId="61C4852A" w14:textId="77777777" w:rsidR="00B97284" w:rsidRPr="00280D33" w:rsidRDefault="00B97284" w:rsidP="00B97284">
            <w:pPr>
              <w:rPr>
                <w:rFonts w:ascii="Aptos" w:hAnsi="Aptos" w:cstheme="minorHAnsi"/>
                <w:color w:val="000000"/>
              </w:rPr>
            </w:pPr>
          </w:p>
          <w:p w14:paraId="4B3582D6" w14:textId="77777777" w:rsidR="00B97284" w:rsidRPr="009C452B" w:rsidRDefault="00B97284" w:rsidP="00B97284">
            <w:pPr>
              <w:rPr>
                <w:rFonts w:ascii="Aptos" w:hAnsi="Aptos" w:cstheme="minorHAnsi"/>
                <w:b/>
                <w:bCs/>
                <w:color w:val="F79646" w:themeColor="accent6"/>
              </w:rPr>
            </w:pPr>
            <w:r w:rsidRPr="009C452B">
              <w:rPr>
                <w:rFonts w:ascii="Aptos" w:hAnsi="Aptos" w:cstheme="minorHAnsi"/>
                <w:b/>
                <w:bCs/>
                <w:color w:val="F79646" w:themeColor="accent6"/>
              </w:rPr>
              <w:t>Lab- Respiration in yeast 1</w:t>
            </w:r>
          </w:p>
          <w:p w14:paraId="5EE918C4" w14:textId="77777777" w:rsidR="00B97284" w:rsidRPr="00280D33" w:rsidRDefault="00B97284" w:rsidP="00B97284">
            <w:pPr>
              <w:rPr>
                <w:rFonts w:ascii="Aptos" w:hAnsi="Aptos" w:cstheme="minorHAnsi"/>
                <w:b/>
                <w:bCs/>
              </w:rPr>
            </w:pPr>
          </w:p>
          <w:p w14:paraId="2F680CEB" w14:textId="77777777" w:rsidR="00B97284" w:rsidRPr="00280D33" w:rsidRDefault="00B97284" w:rsidP="00B97284">
            <w:pPr>
              <w:rPr>
                <w:rFonts w:ascii="Aptos" w:hAnsi="Aptos" w:cstheme="minorHAnsi"/>
                <w:color w:val="000000"/>
              </w:rPr>
            </w:pPr>
            <w:r w:rsidRPr="00280D33">
              <w:rPr>
                <w:rFonts w:ascii="Aptos" w:hAnsi="Aptos" w:cstheme="minorHAnsi"/>
              </w:rPr>
              <w:t>PTS- Using results to draw simple conclusions, make predictions for new values, suggest improvements and raise further questions</w:t>
            </w:r>
          </w:p>
          <w:p w14:paraId="56994E68" w14:textId="77777777" w:rsidR="00B97284" w:rsidRPr="00B52C9E" w:rsidRDefault="00B97284" w:rsidP="00B97284">
            <w:pPr>
              <w:rPr>
                <w:rFonts w:asciiTheme="minorHAnsi" w:hAnsiTheme="minorHAnsi" w:cstheme="minorHAnsi"/>
                <w:sz w:val="22"/>
                <w:szCs w:val="22"/>
              </w:rPr>
            </w:pPr>
          </w:p>
        </w:tc>
        <w:tc>
          <w:tcPr>
            <w:tcW w:w="2520" w:type="dxa"/>
          </w:tcPr>
          <w:p w14:paraId="5261E218" w14:textId="77777777" w:rsidR="00B97284" w:rsidRPr="00B52C9E" w:rsidRDefault="00B97284" w:rsidP="00B97284">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B97284" w:rsidRPr="001452E5" w:rsidRDefault="00B97284" w:rsidP="00B97284">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B97284" w:rsidRPr="00B52C9E" w:rsidRDefault="00B97284" w:rsidP="00B97284">
            <w:pPr>
              <w:rPr>
                <w:rFonts w:asciiTheme="minorHAnsi" w:hAnsiTheme="minorHAnsi" w:cstheme="minorHAnsi"/>
                <w:b/>
                <w:color w:val="FF0000"/>
                <w:sz w:val="22"/>
                <w:szCs w:val="22"/>
              </w:rPr>
            </w:pPr>
          </w:p>
        </w:tc>
      </w:tr>
      <w:tr w:rsidR="00F22E23" w:rsidRPr="00B52C9E" w14:paraId="37FF2461" w14:textId="77777777" w:rsidTr="009B40B3">
        <w:trPr>
          <w:trHeight w:val="633"/>
          <w:jc w:val="center"/>
        </w:trPr>
        <w:tc>
          <w:tcPr>
            <w:tcW w:w="1435" w:type="dxa"/>
            <w:vMerge/>
            <w:vAlign w:val="center"/>
          </w:tcPr>
          <w:p w14:paraId="0FCE5CC3" w14:textId="77777777" w:rsidR="00F22E23" w:rsidRPr="00B52C9E" w:rsidRDefault="00F22E23" w:rsidP="00F22E23">
            <w:pPr>
              <w:rPr>
                <w:rFonts w:asciiTheme="minorHAnsi" w:hAnsiTheme="minorHAnsi" w:cstheme="minorHAnsi"/>
                <w:b/>
                <w:sz w:val="22"/>
                <w:szCs w:val="22"/>
              </w:rPr>
            </w:pPr>
          </w:p>
        </w:tc>
        <w:tc>
          <w:tcPr>
            <w:tcW w:w="1350" w:type="dxa"/>
            <w:vAlign w:val="center"/>
          </w:tcPr>
          <w:p w14:paraId="7AC94EB9" w14:textId="136C0CE5" w:rsidR="00F22E23" w:rsidRPr="00B52C9E" w:rsidRDefault="00F22E23" w:rsidP="00F22E23">
            <w:pPr>
              <w:jc w:val="center"/>
              <w:rPr>
                <w:rFonts w:asciiTheme="minorHAnsi" w:hAnsiTheme="minorHAnsi" w:cstheme="minorHAnsi"/>
                <w:b/>
                <w:bCs/>
                <w:sz w:val="22"/>
                <w:szCs w:val="22"/>
              </w:rPr>
            </w:pPr>
            <w:r>
              <w:rPr>
                <w:rFonts w:asciiTheme="minorHAnsi" w:hAnsiTheme="minorHAnsi" w:cstheme="minorHAnsi"/>
                <w:b/>
                <w:bCs/>
                <w:sz w:val="22"/>
                <w:szCs w:val="22"/>
              </w:rPr>
              <w:t xml:space="preserve">19/4 – 23/4 </w:t>
            </w:r>
            <w:r w:rsidRPr="00B52C9E">
              <w:rPr>
                <w:rFonts w:asciiTheme="minorHAnsi" w:hAnsiTheme="minorHAnsi" w:cstheme="minorHAnsi"/>
                <w:b/>
                <w:bCs/>
                <w:sz w:val="22"/>
                <w:szCs w:val="22"/>
              </w:rPr>
              <w:t xml:space="preserve"> </w:t>
            </w:r>
          </w:p>
        </w:tc>
        <w:tc>
          <w:tcPr>
            <w:tcW w:w="5760" w:type="dxa"/>
          </w:tcPr>
          <w:p w14:paraId="4AF6DDF1" w14:textId="77777777" w:rsidR="00F22E23" w:rsidRPr="009C452B" w:rsidRDefault="00F22E23" w:rsidP="00F22E23">
            <w:pPr>
              <w:rPr>
                <w:rFonts w:ascii="Aptos" w:hAnsi="Aptos" w:cstheme="minorHAnsi"/>
                <w:b/>
                <w:bCs/>
                <w:color w:val="F79646" w:themeColor="accent6"/>
              </w:rPr>
            </w:pPr>
            <w:r w:rsidRPr="009C452B">
              <w:rPr>
                <w:rFonts w:ascii="Aptos" w:hAnsi="Aptos" w:cstheme="minorHAnsi"/>
                <w:b/>
                <w:bCs/>
                <w:color w:val="F79646" w:themeColor="accent6"/>
              </w:rPr>
              <w:t>14.3 Hormones</w:t>
            </w:r>
          </w:p>
          <w:p w14:paraId="7BAD45DB" w14:textId="77777777" w:rsidR="00F22E23" w:rsidRPr="00280D33" w:rsidRDefault="00F22E23" w:rsidP="00F22E23">
            <w:pPr>
              <w:rPr>
                <w:rFonts w:ascii="Aptos" w:hAnsi="Aptos" w:cstheme="minorHAnsi"/>
                <w:b/>
                <w:bCs/>
                <w:color w:val="000000"/>
              </w:rPr>
            </w:pPr>
          </w:p>
          <w:p w14:paraId="415DE48F" w14:textId="77777777" w:rsidR="00F22E23" w:rsidRPr="00280D33" w:rsidRDefault="00F22E23" w:rsidP="00F22E23">
            <w:pPr>
              <w:rPr>
                <w:rFonts w:ascii="Aptos" w:hAnsi="Aptos" w:cstheme="minorHAnsi"/>
              </w:rPr>
            </w:pPr>
            <w:r w:rsidRPr="00280D33">
              <w:rPr>
                <w:rFonts w:ascii="Aptos" w:hAnsi="Aptos" w:cstheme="minorHAnsi"/>
              </w:rPr>
              <w:t xml:space="preserve">1 Describe a hormone as a chemical substance, produced by a gland and carried by the blood, which alters the activity of one or more specific target organs </w:t>
            </w:r>
          </w:p>
          <w:p w14:paraId="4A16217C" w14:textId="77777777" w:rsidR="00F22E23" w:rsidRPr="00280D33" w:rsidRDefault="00F22E23" w:rsidP="00F22E23">
            <w:pPr>
              <w:rPr>
                <w:rFonts w:ascii="Aptos" w:hAnsi="Aptos" w:cstheme="minorHAnsi"/>
              </w:rPr>
            </w:pPr>
            <w:r w:rsidRPr="00280D33">
              <w:rPr>
                <w:rFonts w:ascii="Aptos" w:hAnsi="Aptos" w:cstheme="minorHAnsi"/>
              </w:rPr>
              <w:t xml:space="preserve">2 Identify in diagrams and images specific endocrine glands and state the hormones they secrete, limited to: </w:t>
            </w:r>
          </w:p>
          <w:p w14:paraId="4E0F5C3A" w14:textId="77777777" w:rsidR="00F22E23" w:rsidRPr="00280D33" w:rsidRDefault="00F22E23" w:rsidP="00F22E23">
            <w:pPr>
              <w:rPr>
                <w:rFonts w:ascii="Aptos" w:hAnsi="Aptos" w:cstheme="minorHAnsi"/>
              </w:rPr>
            </w:pPr>
            <w:r w:rsidRPr="00280D33">
              <w:rPr>
                <w:rFonts w:ascii="Aptos" w:hAnsi="Aptos" w:cstheme="minorHAnsi"/>
              </w:rPr>
              <w:t xml:space="preserve">(a) adrenal glands and adrenaline </w:t>
            </w:r>
          </w:p>
          <w:p w14:paraId="3E51F02B" w14:textId="77777777" w:rsidR="00F22E23" w:rsidRPr="00280D33" w:rsidRDefault="00F22E23" w:rsidP="00F22E23">
            <w:pPr>
              <w:rPr>
                <w:rFonts w:ascii="Aptos" w:hAnsi="Aptos" w:cstheme="minorHAnsi"/>
              </w:rPr>
            </w:pPr>
            <w:r w:rsidRPr="00280D33">
              <w:rPr>
                <w:rFonts w:ascii="Aptos" w:hAnsi="Aptos" w:cstheme="minorHAnsi"/>
              </w:rPr>
              <w:t>(b) pancreas and insulin</w:t>
            </w:r>
          </w:p>
          <w:p w14:paraId="687765F4" w14:textId="77777777" w:rsidR="00F22E23" w:rsidRPr="00280D33" w:rsidRDefault="00F22E23" w:rsidP="00F22E23">
            <w:pPr>
              <w:rPr>
                <w:rFonts w:ascii="Aptos" w:hAnsi="Aptos" w:cstheme="minorHAnsi"/>
              </w:rPr>
            </w:pPr>
            <w:r w:rsidRPr="00280D33">
              <w:rPr>
                <w:rFonts w:ascii="Aptos" w:hAnsi="Aptos" w:cstheme="minorHAnsi"/>
              </w:rPr>
              <w:t xml:space="preserve">(c) testes and testosterone </w:t>
            </w:r>
          </w:p>
          <w:p w14:paraId="478F34A8" w14:textId="77777777" w:rsidR="00F22E23" w:rsidRPr="00280D33" w:rsidRDefault="00F22E23" w:rsidP="00F22E23">
            <w:pPr>
              <w:rPr>
                <w:rFonts w:ascii="Aptos" w:hAnsi="Aptos" w:cstheme="minorHAnsi"/>
              </w:rPr>
            </w:pPr>
            <w:r w:rsidRPr="00280D33">
              <w:rPr>
                <w:rFonts w:ascii="Aptos" w:hAnsi="Aptos" w:cstheme="minorHAnsi"/>
              </w:rPr>
              <w:t xml:space="preserve">(d) ovaries and </w:t>
            </w:r>
            <w:proofErr w:type="spellStart"/>
            <w:r w:rsidRPr="00280D33">
              <w:rPr>
                <w:rFonts w:ascii="Aptos" w:hAnsi="Aptos" w:cstheme="minorHAnsi"/>
              </w:rPr>
              <w:t>oestrogen</w:t>
            </w:r>
            <w:proofErr w:type="spellEnd"/>
            <w:r w:rsidRPr="00280D33">
              <w:rPr>
                <w:rFonts w:ascii="Aptos" w:hAnsi="Aptos" w:cstheme="minorHAnsi"/>
              </w:rPr>
              <w:t xml:space="preserve"> </w:t>
            </w:r>
          </w:p>
          <w:p w14:paraId="5BE3E3E7" w14:textId="77777777" w:rsidR="00F22E23" w:rsidRPr="00280D33" w:rsidRDefault="00F22E23" w:rsidP="00F22E23">
            <w:pPr>
              <w:rPr>
                <w:rFonts w:ascii="Aptos" w:hAnsi="Aptos" w:cstheme="minorHAnsi"/>
              </w:rPr>
            </w:pPr>
            <w:r w:rsidRPr="00280D33">
              <w:rPr>
                <w:rFonts w:ascii="Aptos" w:hAnsi="Aptos" w:cstheme="minorHAnsi"/>
              </w:rPr>
              <w:lastRenderedPageBreak/>
              <w:t xml:space="preserve">3 Describe adrenaline as the hormone secreted in ‘fight or flight’ situations and its effects, limited to: (a) increased breathing rate </w:t>
            </w:r>
          </w:p>
          <w:p w14:paraId="50AAEAB6" w14:textId="77777777" w:rsidR="00F22E23" w:rsidRPr="00280D33" w:rsidRDefault="00F22E23" w:rsidP="00F22E23">
            <w:pPr>
              <w:rPr>
                <w:rFonts w:ascii="Aptos" w:hAnsi="Aptos" w:cstheme="minorHAnsi"/>
              </w:rPr>
            </w:pPr>
            <w:r w:rsidRPr="00280D33">
              <w:rPr>
                <w:rFonts w:ascii="Aptos" w:hAnsi="Aptos" w:cstheme="minorHAnsi"/>
              </w:rPr>
              <w:t xml:space="preserve">(b) increased heart rate </w:t>
            </w:r>
          </w:p>
          <w:p w14:paraId="47FB2122" w14:textId="77777777" w:rsidR="00F22E23" w:rsidRPr="00280D33" w:rsidRDefault="00F22E23" w:rsidP="00F22E23">
            <w:pPr>
              <w:rPr>
                <w:rFonts w:ascii="Aptos" w:hAnsi="Aptos" w:cstheme="minorHAnsi"/>
              </w:rPr>
            </w:pPr>
            <w:r w:rsidRPr="00280D33">
              <w:rPr>
                <w:rFonts w:ascii="Aptos" w:hAnsi="Aptos" w:cstheme="minorHAnsi"/>
              </w:rPr>
              <w:t xml:space="preserve">(c) increased pupil diameter </w:t>
            </w:r>
          </w:p>
          <w:p w14:paraId="0832E71A" w14:textId="77777777" w:rsidR="00F22E23" w:rsidRPr="00280D33" w:rsidRDefault="00F22E23" w:rsidP="00F22E23">
            <w:pPr>
              <w:rPr>
                <w:rFonts w:ascii="Aptos" w:hAnsi="Aptos" w:cstheme="minorHAnsi"/>
              </w:rPr>
            </w:pPr>
            <w:r w:rsidRPr="00280D33">
              <w:rPr>
                <w:rFonts w:ascii="Aptos" w:hAnsi="Aptos" w:cstheme="minorHAnsi"/>
              </w:rPr>
              <w:t xml:space="preserve">4 Compare nervous and hormonal control, limited to speed of action and duration of effect </w:t>
            </w:r>
          </w:p>
          <w:p w14:paraId="23D88A71" w14:textId="77777777" w:rsidR="00F22E23" w:rsidRPr="00280D33" w:rsidRDefault="00F22E23" w:rsidP="00F22E23">
            <w:pPr>
              <w:rPr>
                <w:rFonts w:ascii="Aptos" w:hAnsi="Aptos" w:cstheme="minorHAnsi"/>
              </w:rPr>
            </w:pPr>
            <w:r w:rsidRPr="00280D33">
              <w:rPr>
                <w:rFonts w:ascii="Aptos" w:hAnsi="Aptos" w:cstheme="minorHAnsi"/>
              </w:rPr>
              <w:t>5 State that glucagon is secreted by the pancreas</w:t>
            </w:r>
          </w:p>
          <w:p w14:paraId="4543DB28" w14:textId="77777777" w:rsidR="00F22E23" w:rsidRPr="00280D33" w:rsidRDefault="00F22E23" w:rsidP="00F22E23">
            <w:pPr>
              <w:rPr>
                <w:rFonts w:ascii="Aptos" w:hAnsi="Aptos" w:cstheme="minorHAnsi"/>
              </w:rPr>
            </w:pPr>
            <w:r w:rsidRPr="00280D33">
              <w:rPr>
                <w:rFonts w:ascii="Aptos" w:hAnsi="Aptos" w:cstheme="minorHAnsi"/>
              </w:rPr>
              <w:t xml:space="preserve">6 Describe the role of adrenaline in the control of metabolic activity, limited to: </w:t>
            </w:r>
          </w:p>
          <w:p w14:paraId="573B59A8" w14:textId="77777777" w:rsidR="00F22E23" w:rsidRPr="00280D33" w:rsidRDefault="00F22E23" w:rsidP="00F22E23">
            <w:pPr>
              <w:rPr>
                <w:rFonts w:ascii="Aptos" w:hAnsi="Aptos" w:cstheme="minorHAnsi"/>
              </w:rPr>
            </w:pPr>
            <w:r w:rsidRPr="00280D33">
              <w:rPr>
                <w:rFonts w:ascii="Aptos" w:hAnsi="Aptos" w:cstheme="minorHAnsi"/>
              </w:rPr>
              <w:t xml:space="preserve">(a) increasing the blood glucose concentration </w:t>
            </w:r>
          </w:p>
          <w:p w14:paraId="1AEB70DA" w14:textId="77777777" w:rsidR="00F22E23" w:rsidRPr="00280D33" w:rsidRDefault="00F22E23" w:rsidP="00F22E23">
            <w:pPr>
              <w:rPr>
                <w:rFonts w:ascii="Aptos" w:hAnsi="Aptos" w:cstheme="minorHAnsi"/>
              </w:rPr>
            </w:pPr>
            <w:r w:rsidRPr="00280D33">
              <w:rPr>
                <w:rFonts w:ascii="Aptos" w:hAnsi="Aptos" w:cstheme="minorHAnsi"/>
              </w:rPr>
              <w:t>(b) increasing heart rate</w:t>
            </w:r>
          </w:p>
          <w:p w14:paraId="55552779" w14:textId="77777777" w:rsidR="00F22E23" w:rsidRPr="00280D33" w:rsidRDefault="00F22E23" w:rsidP="00F22E23">
            <w:pPr>
              <w:rPr>
                <w:rFonts w:ascii="Aptos" w:hAnsi="Aptos" w:cstheme="minorHAnsi"/>
                <w:color w:val="000000"/>
                <w:highlight w:val="yellow"/>
              </w:rPr>
            </w:pPr>
          </w:p>
          <w:p w14:paraId="49FD60F7" w14:textId="77777777" w:rsidR="00F22E23" w:rsidRDefault="00F22E23" w:rsidP="00F22E23">
            <w:pPr>
              <w:rPr>
                <w:rFonts w:ascii="Aptos" w:hAnsi="Aptos" w:cstheme="minorHAnsi"/>
                <w:b/>
                <w:color w:val="F79646" w:themeColor="accent6"/>
              </w:rPr>
            </w:pPr>
            <w:r>
              <w:rPr>
                <w:rFonts w:ascii="Aptos" w:hAnsi="Aptos" w:cstheme="minorHAnsi"/>
                <w:b/>
                <w:color w:val="F79646" w:themeColor="accent6"/>
              </w:rPr>
              <w:t>Lesson 2</w:t>
            </w:r>
          </w:p>
          <w:p w14:paraId="29B0894B" w14:textId="77777777" w:rsidR="007D75E7" w:rsidRDefault="007D75E7" w:rsidP="00F22E23">
            <w:pPr>
              <w:rPr>
                <w:rFonts w:ascii="Aptos" w:hAnsi="Aptos" w:cstheme="minorHAnsi"/>
                <w:b/>
                <w:color w:val="F79646" w:themeColor="accent6"/>
              </w:rPr>
            </w:pPr>
          </w:p>
          <w:p w14:paraId="17DDFDA7" w14:textId="3ED8235A" w:rsidR="007D75E7" w:rsidRPr="00B52C9E" w:rsidRDefault="007D75E7" w:rsidP="00F22E23">
            <w:pPr>
              <w:rPr>
                <w:rFonts w:asciiTheme="minorHAnsi" w:hAnsiTheme="minorHAnsi" w:cstheme="minorHAnsi"/>
                <w:sz w:val="22"/>
                <w:szCs w:val="22"/>
              </w:rPr>
            </w:pPr>
          </w:p>
        </w:tc>
        <w:tc>
          <w:tcPr>
            <w:tcW w:w="2520" w:type="dxa"/>
          </w:tcPr>
          <w:p w14:paraId="3A58BF9E" w14:textId="24538222" w:rsidR="00F22E23" w:rsidRDefault="00F22E23" w:rsidP="00F22E23">
            <w:pPr>
              <w:rPr>
                <w:rFonts w:asciiTheme="minorHAnsi" w:hAnsiTheme="minorHAnsi" w:cstheme="minorHAnsi"/>
                <w:b/>
                <w:color w:val="0070C0"/>
                <w:sz w:val="22"/>
                <w:szCs w:val="22"/>
              </w:rPr>
            </w:pPr>
          </w:p>
          <w:p w14:paraId="79BBE2F7" w14:textId="3FE25A30" w:rsidR="00F22E23" w:rsidRPr="0024565D" w:rsidRDefault="00F22E23" w:rsidP="00F22E23">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CD5C1A" w:rsidRPr="00B52C9E" w14:paraId="1CF33A8E" w14:textId="77777777" w:rsidTr="009B40B3">
        <w:trPr>
          <w:trHeight w:val="876"/>
          <w:jc w:val="center"/>
        </w:trPr>
        <w:tc>
          <w:tcPr>
            <w:tcW w:w="1435" w:type="dxa"/>
            <w:vMerge/>
            <w:vAlign w:val="center"/>
          </w:tcPr>
          <w:p w14:paraId="52236073" w14:textId="77777777" w:rsidR="00CD5C1A" w:rsidRPr="00B52C9E" w:rsidRDefault="00CD5C1A" w:rsidP="00CD5C1A">
            <w:pPr>
              <w:rPr>
                <w:rFonts w:asciiTheme="minorHAnsi" w:hAnsiTheme="minorHAnsi" w:cstheme="minorHAnsi"/>
                <w:b/>
                <w:sz w:val="22"/>
                <w:szCs w:val="22"/>
              </w:rPr>
            </w:pPr>
          </w:p>
        </w:tc>
        <w:tc>
          <w:tcPr>
            <w:tcW w:w="1350" w:type="dxa"/>
            <w:vAlign w:val="center"/>
          </w:tcPr>
          <w:p w14:paraId="3237F2FF" w14:textId="4C0B1F0E" w:rsidR="00CD5C1A" w:rsidRPr="00B52C9E" w:rsidRDefault="00CD5C1A" w:rsidP="00CD5C1A">
            <w:pPr>
              <w:jc w:val="center"/>
              <w:rPr>
                <w:rFonts w:asciiTheme="minorHAnsi" w:hAnsiTheme="minorHAnsi" w:cstheme="minorHAnsi"/>
                <w:b/>
                <w:bCs/>
                <w:sz w:val="22"/>
                <w:szCs w:val="22"/>
              </w:rPr>
            </w:pPr>
            <w:r>
              <w:rPr>
                <w:rFonts w:asciiTheme="minorHAnsi" w:hAnsiTheme="minorHAnsi" w:cstheme="minorHAnsi"/>
                <w:b/>
                <w:bCs/>
                <w:sz w:val="22"/>
                <w:szCs w:val="22"/>
              </w:rPr>
              <w:t xml:space="preserve">26/4 – 30/4 </w:t>
            </w:r>
          </w:p>
        </w:tc>
        <w:tc>
          <w:tcPr>
            <w:tcW w:w="5760" w:type="dxa"/>
          </w:tcPr>
          <w:p w14:paraId="2B071E68" w14:textId="77777777" w:rsidR="00CD5C1A" w:rsidRPr="009C452B" w:rsidRDefault="00CD5C1A" w:rsidP="00CD5C1A">
            <w:pPr>
              <w:rPr>
                <w:rFonts w:ascii="Aptos" w:hAnsi="Aptos" w:cstheme="minorHAnsi"/>
                <w:b/>
                <w:bCs/>
                <w:color w:val="F79646" w:themeColor="accent6"/>
              </w:rPr>
            </w:pPr>
            <w:r w:rsidRPr="009C452B">
              <w:rPr>
                <w:rFonts w:ascii="Aptos" w:hAnsi="Aptos" w:cstheme="minorHAnsi"/>
                <w:b/>
                <w:bCs/>
                <w:color w:val="F79646" w:themeColor="accent6"/>
              </w:rPr>
              <w:t>4.5 Tropic responses</w:t>
            </w:r>
          </w:p>
          <w:p w14:paraId="4B264609" w14:textId="77777777" w:rsidR="00CD5C1A" w:rsidRPr="00280D33" w:rsidRDefault="00CD5C1A" w:rsidP="00CD5C1A">
            <w:pPr>
              <w:rPr>
                <w:rFonts w:ascii="Aptos" w:hAnsi="Aptos" w:cstheme="minorHAnsi"/>
                <w:b/>
                <w:bCs/>
                <w:color w:val="000000"/>
              </w:rPr>
            </w:pPr>
          </w:p>
          <w:p w14:paraId="1659A156" w14:textId="77777777" w:rsidR="00CD5C1A" w:rsidRPr="00280D33" w:rsidRDefault="00CD5C1A" w:rsidP="00CD5C1A">
            <w:pPr>
              <w:rPr>
                <w:rFonts w:ascii="Aptos" w:hAnsi="Aptos" w:cstheme="minorHAnsi"/>
                <w:color w:val="000000"/>
              </w:rPr>
            </w:pPr>
            <w:r w:rsidRPr="00280D33">
              <w:rPr>
                <w:rFonts w:ascii="Aptos" w:hAnsi="Aptos" w:cstheme="minorHAnsi"/>
                <w:color w:val="000000"/>
              </w:rPr>
              <w:t xml:space="preserve">1 Explain phototropism and gravitropism of a shoot as examples of the chemical control of plant growth 2 Explain the role of auxin in controlling shoot growth, limited to: </w:t>
            </w:r>
          </w:p>
          <w:p w14:paraId="078F2076" w14:textId="77777777" w:rsidR="00CD5C1A" w:rsidRPr="00280D33" w:rsidRDefault="00CD5C1A" w:rsidP="00CD5C1A">
            <w:pPr>
              <w:rPr>
                <w:rFonts w:ascii="Aptos" w:hAnsi="Aptos" w:cstheme="minorHAnsi"/>
                <w:color w:val="000000"/>
              </w:rPr>
            </w:pPr>
            <w:r w:rsidRPr="00280D33">
              <w:rPr>
                <w:rFonts w:ascii="Aptos" w:hAnsi="Aptos" w:cstheme="minorHAnsi"/>
                <w:color w:val="000000"/>
              </w:rPr>
              <w:t xml:space="preserve">(a) auxin is made in the shoot tip </w:t>
            </w:r>
          </w:p>
          <w:p w14:paraId="18DCF588" w14:textId="77777777" w:rsidR="00CD5C1A" w:rsidRPr="00280D33" w:rsidRDefault="00CD5C1A" w:rsidP="00CD5C1A">
            <w:pPr>
              <w:rPr>
                <w:rFonts w:ascii="Aptos" w:hAnsi="Aptos" w:cstheme="minorHAnsi"/>
                <w:color w:val="000000"/>
              </w:rPr>
            </w:pPr>
            <w:r w:rsidRPr="00280D33">
              <w:rPr>
                <w:rFonts w:ascii="Aptos" w:hAnsi="Aptos" w:cstheme="minorHAnsi"/>
                <w:color w:val="000000"/>
              </w:rPr>
              <w:t xml:space="preserve">(b) auxin diffuses through the plant from the shoot tip </w:t>
            </w:r>
          </w:p>
          <w:p w14:paraId="6FC431C1" w14:textId="77777777" w:rsidR="00CD5C1A" w:rsidRPr="00280D33" w:rsidRDefault="00CD5C1A" w:rsidP="00CD5C1A">
            <w:pPr>
              <w:rPr>
                <w:rFonts w:ascii="Aptos" w:hAnsi="Aptos" w:cstheme="minorHAnsi"/>
                <w:color w:val="000000"/>
              </w:rPr>
            </w:pPr>
            <w:r w:rsidRPr="00280D33">
              <w:rPr>
                <w:rFonts w:ascii="Aptos" w:hAnsi="Aptos" w:cstheme="minorHAnsi"/>
                <w:color w:val="000000"/>
              </w:rPr>
              <w:t>(c) auxin is unequally distributed in response to light and gravity</w:t>
            </w:r>
          </w:p>
          <w:p w14:paraId="54B5A0AA" w14:textId="77777777" w:rsidR="00CD5C1A" w:rsidRPr="00280D33" w:rsidRDefault="00CD5C1A" w:rsidP="00CD5C1A">
            <w:pPr>
              <w:rPr>
                <w:rFonts w:ascii="Aptos" w:hAnsi="Aptos" w:cstheme="minorHAnsi"/>
                <w:color w:val="000000"/>
                <w:highlight w:val="yellow"/>
              </w:rPr>
            </w:pPr>
            <w:r w:rsidRPr="00280D33">
              <w:rPr>
                <w:rFonts w:ascii="Aptos" w:hAnsi="Aptos" w:cstheme="minorHAnsi"/>
                <w:color w:val="000000"/>
              </w:rPr>
              <w:t xml:space="preserve"> (d) auxin stimulates cell elongation</w:t>
            </w:r>
          </w:p>
          <w:p w14:paraId="56E174CB" w14:textId="77777777" w:rsidR="00CD5C1A" w:rsidRPr="00280D33" w:rsidRDefault="00CD5C1A" w:rsidP="00CD5C1A">
            <w:pPr>
              <w:rPr>
                <w:rFonts w:ascii="Aptos" w:hAnsi="Aptos" w:cstheme="minorHAnsi"/>
                <w:color w:val="000000"/>
                <w:highlight w:val="yellow"/>
              </w:rPr>
            </w:pPr>
          </w:p>
          <w:p w14:paraId="224A8430" w14:textId="77777777" w:rsidR="00CD5C1A" w:rsidRPr="00280D33" w:rsidRDefault="00CD5C1A" w:rsidP="00CD5C1A">
            <w:pPr>
              <w:rPr>
                <w:rFonts w:ascii="Aptos" w:hAnsi="Aptos" w:cstheme="minorHAnsi"/>
                <w:color w:val="000000"/>
                <w:highlight w:val="yellow"/>
              </w:rPr>
            </w:pPr>
          </w:p>
          <w:p w14:paraId="1FBDE341" w14:textId="73453218" w:rsidR="00CD5C1A" w:rsidRPr="009C452B" w:rsidRDefault="00CD5C1A" w:rsidP="00CD5C1A">
            <w:pPr>
              <w:rPr>
                <w:rFonts w:ascii="Aptos" w:hAnsi="Aptos" w:cstheme="minorHAnsi"/>
                <w:b/>
                <w:bCs/>
                <w:color w:val="F79646" w:themeColor="accent6"/>
              </w:rPr>
            </w:pPr>
          </w:p>
          <w:p w14:paraId="52C408D5" w14:textId="77777777" w:rsidR="00CD5C1A" w:rsidRPr="00280D33" w:rsidRDefault="00CD5C1A" w:rsidP="00CD5C1A">
            <w:pPr>
              <w:rPr>
                <w:rFonts w:ascii="Aptos" w:hAnsi="Aptos" w:cstheme="minorHAnsi"/>
                <w:color w:val="000000"/>
              </w:rPr>
            </w:pPr>
          </w:p>
          <w:p w14:paraId="2771E499" w14:textId="77777777" w:rsidR="00CD5C1A" w:rsidRPr="00B52C9E" w:rsidRDefault="00CD5C1A" w:rsidP="00CD5C1A">
            <w:pPr>
              <w:rPr>
                <w:rFonts w:asciiTheme="minorHAnsi" w:hAnsiTheme="minorHAnsi" w:cstheme="minorHAnsi"/>
                <w:sz w:val="22"/>
                <w:szCs w:val="22"/>
              </w:rPr>
            </w:pPr>
          </w:p>
        </w:tc>
        <w:tc>
          <w:tcPr>
            <w:tcW w:w="2520" w:type="dxa"/>
          </w:tcPr>
          <w:p w14:paraId="575B91C1" w14:textId="77777777" w:rsidR="00CD5C1A" w:rsidRPr="00B52C9E" w:rsidRDefault="00CD5C1A" w:rsidP="00CD5C1A">
            <w:pPr>
              <w:rPr>
                <w:rFonts w:asciiTheme="minorHAnsi" w:hAnsiTheme="minorHAnsi" w:cstheme="minorHAnsi"/>
                <w:bCs/>
                <w:sz w:val="22"/>
                <w:szCs w:val="22"/>
              </w:rPr>
            </w:pPr>
          </w:p>
          <w:p w14:paraId="161AADED" w14:textId="57175047" w:rsidR="00CD5C1A" w:rsidRDefault="00CD5C1A" w:rsidP="00CD5C1A">
            <w:pPr>
              <w:pStyle w:val="CalendarInformation"/>
              <w:framePr w:hSpace="0" w:wrap="auto" w:vAnchor="margin" w:hAnchor="text" w:xAlign="left" w:yAlign="inline"/>
              <w:rPr>
                <w:sz w:val="16"/>
                <w:szCs w:val="16"/>
              </w:rPr>
            </w:pPr>
            <w:r>
              <w:rPr>
                <w:color w:val="00B050"/>
                <w:sz w:val="16"/>
                <w:szCs w:val="16"/>
              </w:rPr>
              <w:t xml:space="preserve">30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0E98F4C7" w14:textId="45393507" w:rsidR="00CD5C1A" w:rsidRPr="00CC21CC" w:rsidRDefault="00CD5C1A" w:rsidP="00CD5C1A">
            <w:pPr>
              <w:rPr>
                <w:rFonts w:asciiTheme="minorHAnsi" w:hAnsiTheme="minorHAnsi" w:cstheme="minorHAnsi"/>
                <w:b/>
                <w:sz w:val="22"/>
                <w:szCs w:val="22"/>
              </w:rPr>
            </w:pPr>
          </w:p>
        </w:tc>
      </w:tr>
      <w:tr w:rsidR="004C473E" w:rsidRPr="00B52C9E" w14:paraId="4F46FE2D" w14:textId="77777777" w:rsidTr="009B40B3">
        <w:trPr>
          <w:trHeight w:val="714"/>
          <w:jc w:val="center"/>
        </w:trPr>
        <w:tc>
          <w:tcPr>
            <w:tcW w:w="1435" w:type="dxa"/>
            <w:vMerge w:val="restart"/>
            <w:vAlign w:val="center"/>
          </w:tcPr>
          <w:p w14:paraId="3A1A1F45" w14:textId="77777777" w:rsidR="004C473E" w:rsidRPr="00B52C9E" w:rsidRDefault="004C473E" w:rsidP="004C473E">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4C473E" w:rsidRDefault="004C473E" w:rsidP="004C473E">
            <w:pPr>
              <w:rPr>
                <w:rFonts w:asciiTheme="minorHAnsi" w:hAnsiTheme="minorHAnsi" w:cstheme="minorHAnsi"/>
                <w:sz w:val="22"/>
                <w:szCs w:val="22"/>
              </w:rPr>
            </w:pPr>
            <w:r>
              <w:rPr>
                <w:rFonts w:asciiTheme="minorHAnsi" w:hAnsiTheme="minorHAnsi" w:cstheme="minorHAnsi"/>
                <w:sz w:val="22"/>
                <w:szCs w:val="22"/>
                <w:highlight w:val="cyan"/>
              </w:rPr>
              <w:t>18</w:t>
            </w:r>
            <w:r w:rsidRPr="00B52C9E">
              <w:rPr>
                <w:rFonts w:asciiTheme="minorHAnsi" w:hAnsiTheme="minorHAnsi" w:cstheme="minorHAnsi"/>
                <w:sz w:val="22"/>
                <w:szCs w:val="22"/>
                <w:highlight w:val="cyan"/>
              </w:rPr>
              <w:t xml:space="preserve"> working days</w:t>
            </w:r>
          </w:p>
          <w:p w14:paraId="3853668E" w14:textId="3B57FC68" w:rsidR="004C473E" w:rsidRPr="00CD278C" w:rsidRDefault="004C473E" w:rsidP="004C473E">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4C473E" w:rsidRPr="00CD278C" w:rsidRDefault="004C473E" w:rsidP="004C473E">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4C473E" w:rsidRPr="00CD278C" w:rsidRDefault="004C473E" w:rsidP="004C473E">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4C473E" w:rsidRPr="00B52C9E" w:rsidRDefault="004C473E" w:rsidP="004C473E">
            <w:pPr>
              <w:rPr>
                <w:rFonts w:asciiTheme="minorHAnsi" w:hAnsiTheme="minorHAnsi" w:cstheme="minorHAnsi"/>
                <w:b/>
                <w:sz w:val="22"/>
                <w:szCs w:val="22"/>
              </w:rPr>
            </w:pPr>
          </w:p>
        </w:tc>
        <w:tc>
          <w:tcPr>
            <w:tcW w:w="1350" w:type="dxa"/>
            <w:vAlign w:val="center"/>
          </w:tcPr>
          <w:p w14:paraId="6BB421DD" w14:textId="6FCC1C59" w:rsidR="004C473E" w:rsidRPr="00B52C9E" w:rsidRDefault="004C473E" w:rsidP="004C473E">
            <w:pPr>
              <w:rPr>
                <w:rFonts w:asciiTheme="minorHAnsi" w:hAnsiTheme="minorHAnsi" w:cstheme="minorHAnsi"/>
                <w:b/>
                <w:bCs/>
                <w:sz w:val="22"/>
                <w:szCs w:val="22"/>
              </w:rPr>
            </w:pPr>
            <w:r>
              <w:rPr>
                <w:rFonts w:asciiTheme="minorHAnsi" w:hAnsiTheme="minorHAnsi" w:cstheme="minorHAnsi"/>
                <w:b/>
                <w:bCs/>
                <w:sz w:val="22"/>
                <w:szCs w:val="22"/>
              </w:rPr>
              <w:t xml:space="preserve">3/5 – 7/5 </w:t>
            </w:r>
          </w:p>
        </w:tc>
        <w:tc>
          <w:tcPr>
            <w:tcW w:w="5760" w:type="dxa"/>
          </w:tcPr>
          <w:p w14:paraId="6E7C19A4" w14:textId="77777777" w:rsidR="004C473E" w:rsidRPr="009C452B" w:rsidRDefault="004C473E" w:rsidP="004C473E">
            <w:pPr>
              <w:rPr>
                <w:rFonts w:ascii="Aptos" w:hAnsi="Aptos" w:cstheme="minorHAnsi"/>
                <w:b/>
                <w:bCs/>
                <w:color w:val="F79646" w:themeColor="accent6"/>
              </w:rPr>
            </w:pPr>
            <w:r w:rsidRPr="009C452B">
              <w:rPr>
                <w:rFonts w:ascii="Aptos" w:hAnsi="Aptos" w:cstheme="minorHAnsi"/>
                <w:b/>
                <w:bCs/>
                <w:color w:val="F79646" w:themeColor="accent6"/>
              </w:rPr>
              <w:t>14.4 Homeostasis</w:t>
            </w:r>
          </w:p>
          <w:p w14:paraId="29F0A33D" w14:textId="77777777" w:rsidR="004C473E" w:rsidRPr="00280D33" w:rsidRDefault="004C473E" w:rsidP="004C473E">
            <w:pPr>
              <w:autoSpaceDE w:val="0"/>
              <w:autoSpaceDN w:val="0"/>
              <w:adjustRightInd w:val="0"/>
              <w:rPr>
                <w:rFonts w:ascii="Aptos" w:hAnsi="Aptos" w:cstheme="minorHAnsi"/>
              </w:rPr>
            </w:pPr>
            <w:r w:rsidRPr="00280D33">
              <w:rPr>
                <w:rFonts w:ascii="Aptos" w:hAnsi="Aptos" w:cstheme="minorHAnsi"/>
              </w:rPr>
              <w:t xml:space="preserve">1 Describe homeostasis as the maintenance of a constant internal environment </w:t>
            </w:r>
          </w:p>
          <w:p w14:paraId="0FB31BFA" w14:textId="77777777" w:rsidR="004C473E" w:rsidRPr="00280D33" w:rsidRDefault="004C473E" w:rsidP="004C473E">
            <w:pPr>
              <w:autoSpaceDE w:val="0"/>
              <w:autoSpaceDN w:val="0"/>
              <w:adjustRightInd w:val="0"/>
              <w:rPr>
                <w:rFonts w:ascii="Aptos" w:hAnsi="Aptos" w:cstheme="minorHAnsi"/>
              </w:rPr>
            </w:pPr>
            <w:r w:rsidRPr="00280D33">
              <w:rPr>
                <w:rFonts w:ascii="Aptos" w:hAnsi="Aptos" w:cstheme="minorHAnsi"/>
              </w:rPr>
              <w:t xml:space="preserve">2 State that insulin decreases blood glucose concentration </w:t>
            </w:r>
          </w:p>
          <w:p w14:paraId="6544FDDD" w14:textId="77777777" w:rsidR="004C473E" w:rsidRPr="00280D33" w:rsidRDefault="004C473E" w:rsidP="004C473E">
            <w:pPr>
              <w:autoSpaceDE w:val="0"/>
              <w:autoSpaceDN w:val="0"/>
              <w:adjustRightInd w:val="0"/>
              <w:rPr>
                <w:rFonts w:ascii="Aptos" w:hAnsi="Aptos" w:cstheme="minorHAnsi"/>
              </w:rPr>
            </w:pPr>
            <w:r w:rsidRPr="00280D33">
              <w:rPr>
                <w:rFonts w:ascii="Aptos" w:hAnsi="Aptos" w:cstheme="minorHAnsi"/>
              </w:rPr>
              <w:t xml:space="preserve">3 Explain the concept of homeostatic control by negative feedback with reference to a set point </w:t>
            </w:r>
          </w:p>
          <w:p w14:paraId="22CC0265" w14:textId="77777777" w:rsidR="004C473E" w:rsidRPr="00280D33" w:rsidRDefault="004C473E" w:rsidP="004C473E">
            <w:pPr>
              <w:autoSpaceDE w:val="0"/>
              <w:autoSpaceDN w:val="0"/>
              <w:adjustRightInd w:val="0"/>
              <w:rPr>
                <w:rFonts w:ascii="Aptos" w:hAnsi="Aptos" w:cstheme="minorHAnsi"/>
              </w:rPr>
            </w:pPr>
            <w:r w:rsidRPr="00280D33">
              <w:rPr>
                <w:rFonts w:ascii="Aptos" w:hAnsi="Aptos" w:cstheme="minorHAnsi"/>
                <w:highlight w:val="yellow"/>
              </w:rPr>
              <w:t>ESF3.2K.4</w:t>
            </w:r>
          </w:p>
          <w:p w14:paraId="0784A0E1" w14:textId="77777777" w:rsidR="004C473E" w:rsidRPr="00280D33" w:rsidRDefault="004C473E" w:rsidP="004C473E">
            <w:pPr>
              <w:autoSpaceDE w:val="0"/>
              <w:autoSpaceDN w:val="0"/>
              <w:adjustRightInd w:val="0"/>
              <w:rPr>
                <w:rFonts w:ascii="Aptos" w:hAnsi="Aptos" w:cstheme="minorHAnsi"/>
              </w:rPr>
            </w:pPr>
          </w:p>
          <w:p w14:paraId="78841E2F" w14:textId="061C9675" w:rsidR="004C473E" w:rsidRPr="00B52C9E" w:rsidRDefault="004C473E" w:rsidP="004C473E">
            <w:pPr>
              <w:rPr>
                <w:rFonts w:asciiTheme="minorHAnsi" w:hAnsiTheme="minorHAnsi" w:cstheme="minorHAnsi"/>
                <w:sz w:val="22"/>
                <w:szCs w:val="22"/>
              </w:rPr>
            </w:pPr>
            <w:r w:rsidRPr="009C452B">
              <w:rPr>
                <w:rFonts w:ascii="Aptos" w:hAnsi="Aptos" w:cstheme="minorHAnsi"/>
                <w:b/>
                <w:color w:val="F79646" w:themeColor="accent6"/>
              </w:rPr>
              <w:t xml:space="preserve"> Revision of past papers (Paper 6)</w:t>
            </w:r>
          </w:p>
        </w:tc>
        <w:tc>
          <w:tcPr>
            <w:tcW w:w="2520" w:type="dxa"/>
          </w:tcPr>
          <w:p w14:paraId="33768225" w14:textId="38D277EB" w:rsidR="004C473E" w:rsidRDefault="004C473E" w:rsidP="004C473E">
            <w:pPr>
              <w:pStyle w:val="CalendarInformation"/>
              <w:framePr w:hSpace="0" w:wrap="auto" w:vAnchor="margin" w:hAnchor="text" w:xAlign="left" w:yAlign="inline"/>
              <w:rPr>
                <w:sz w:val="16"/>
                <w:szCs w:val="16"/>
              </w:rPr>
            </w:pPr>
            <w:r>
              <w:rPr>
                <w:color w:val="00B050"/>
                <w:sz w:val="16"/>
                <w:szCs w:val="16"/>
              </w:rPr>
              <w:t xml:space="preserve">3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73062F06" w14:textId="665A5B89" w:rsidR="004C473E" w:rsidRPr="00B52C9E" w:rsidRDefault="004C473E" w:rsidP="004C473E">
            <w:pPr>
              <w:rPr>
                <w:rFonts w:asciiTheme="minorHAnsi" w:hAnsiTheme="minorHAnsi" w:cstheme="minorHAnsi"/>
                <w:b/>
                <w:color w:val="FF0000"/>
                <w:sz w:val="22"/>
                <w:szCs w:val="22"/>
              </w:rPr>
            </w:pPr>
          </w:p>
        </w:tc>
      </w:tr>
      <w:tr w:rsidR="00E512D7" w:rsidRPr="00B52C9E" w14:paraId="70F98A6A" w14:textId="77777777" w:rsidTr="009B40B3">
        <w:trPr>
          <w:trHeight w:val="804"/>
          <w:jc w:val="center"/>
        </w:trPr>
        <w:tc>
          <w:tcPr>
            <w:tcW w:w="1435" w:type="dxa"/>
            <w:vMerge/>
            <w:vAlign w:val="center"/>
          </w:tcPr>
          <w:p w14:paraId="7191EE12" w14:textId="77777777" w:rsidR="00E512D7" w:rsidRPr="00B52C9E" w:rsidRDefault="00E512D7" w:rsidP="00E512D7">
            <w:pPr>
              <w:jc w:val="center"/>
              <w:rPr>
                <w:rFonts w:asciiTheme="minorHAnsi" w:hAnsiTheme="minorHAnsi" w:cstheme="minorHAnsi"/>
                <w:b/>
                <w:sz w:val="22"/>
                <w:szCs w:val="22"/>
              </w:rPr>
            </w:pPr>
          </w:p>
        </w:tc>
        <w:tc>
          <w:tcPr>
            <w:tcW w:w="1350" w:type="dxa"/>
            <w:vAlign w:val="center"/>
          </w:tcPr>
          <w:p w14:paraId="06670DB2" w14:textId="6CE93750"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 xml:space="preserve">10/5 – 14/5 </w:t>
            </w:r>
          </w:p>
        </w:tc>
        <w:tc>
          <w:tcPr>
            <w:tcW w:w="5760" w:type="dxa"/>
          </w:tcPr>
          <w:p w14:paraId="166504C3" w14:textId="77777777" w:rsidR="00E512D7" w:rsidRPr="009C452B" w:rsidRDefault="00E512D7" w:rsidP="00E512D7">
            <w:pPr>
              <w:rPr>
                <w:rFonts w:ascii="Aptos" w:hAnsi="Aptos" w:cstheme="minorHAnsi"/>
                <w:b/>
                <w:bCs/>
                <w:color w:val="F79646" w:themeColor="accent6"/>
              </w:rPr>
            </w:pPr>
            <w:r w:rsidRPr="009C452B">
              <w:rPr>
                <w:rFonts w:ascii="Aptos" w:hAnsi="Aptos" w:cstheme="minorHAnsi"/>
                <w:b/>
                <w:bCs/>
                <w:color w:val="F79646" w:themeColor="accent6"/>
              </w:rPr>
              <w:t>14.4 Homeostasis</w:t>
            </w:r>
          </w:p>
          <w:p w14:paraId="3C7460C4" w14:textId="77777777" w:rsidR="00E512D7" w:rsidRPr="00280D33" w:rsidRDefault="00E512D7" w:rsidP="00E512D7">
            <w:pPr>
              <w:autoSpaceDE w:val="0"/>
              <w:autoSpaceDN w:val="0"/>
              <w:adjustRightInd w:val="0"/>
              <w:rPr>
                <w:rFonts w:ascii="Aptos" w:hAnsi="Aptos" w:cstheme="minorHAnsi"/>
              </w:rPr>
            </w:pPr>
            <w:r w:rsidRPr="00280D33">
              <w:rPr>
                <w:rFonts w:ascii="Aptos" w:hAnsi="Aptos" w:cstheme="minorHAnsi"/>
              </w:rPr>
              <w:t xml:space="preserve">4 Describe the control of blood glucose concentration by the liver and the roles of insulin and glucagon </w:t>
            </w:r>
          </w:p>
          <w:p w14:paraId="57B11452" w14:textId="77777777" w:rsidR="00E512D7" w:rsidRPr="00280D33" w:rsidRDefault="00E512D7" w:rsidP="00E512D7">
            <w:pPr>
              <w:autoSpaceDE w:val="0"/>
              <w:autoSpaceDN w:val="0"/>
              <w:adjustRightInd w:val="0"/>
              <w:rPr>
                <w:rFonts w:ascii="Aptos" w:hAnsi="Aptos" w:cstheme="minorHAnsi"/>
              </w:rPr>
            </w:pPr>
            <w:r w:rsidRPr="00280D33">
              <w:rPr>
                <w:rFonts w:ascii="Aptos" w:hAnsi="Aptos" w:cstheme="minorHAnsi"/>
              </w:rPr>
              <w:t xml:space="preserve">5 Outline the treatment of Type 1 diabetes </w:t>
            </w:r>
          </w:p>
          <w:p w14:paraId="3F6574D1" w14:textId="77777777" w:rsidR="00E512D7" w:rsidRPr="00280D33" w:rsidRDefault="00E512D7" w:rsidP="00E512D7">
            <w:pPr>
              <w:autoSpaceDE w:val="0"/>
              <w:autoSpaceDN w:val="0"/>
              <w:adjustRightInd w:val="0"/>
              <w:rPr>
                <w:rFonts w:ascii="Aptos" w:hAnsi="Aptos" w:cstheme="minorHAnsi"/>
              </w:rPr>
            </w:pPr>
            <w:r w:rsidRPr="00280D33">
              <w:rPr>
                <w:rFonts w:ascii="Aptos" w:hAnsi="Aptos" w:cstheme="minorHAnsi"/>
              </w:rPr>
              <w:lastRenderedPageBreak/>
              <w:t xml:space="preserve">6 Identify diagrams and images of the skin: hairs, hair erector muscles, sweat glands, receptors, sensory </w:t>
            </w:r>
            <w:proofErr w:type="spellStart"/>
            <w:r w:rsidRPr="00280D33">
              <w:rPr>
                <w:rFonts w:ascii="Aptos" w:hAnsi="Aptos" w:cstheme="minorHAnsi"/>
              </w:rPr>
              <w:t>neurones</w:t>
            </w:r>
            <w:proofErr w:type="spellEnd"/>
            <w:r w:rsidRPr="00280D33">
              <w:rPr>
                <w:rFonts w:ascii="Aptos" w:hAnsi="Aptos" w:cstheme="minorHAnsi"/>
              </w:rPr>
              <w:t>, blood vessels and fatty tissue</w:t>
            </w:r>
          </w:p>
          <w:p w14:paraId="323F4666" w14:textId="77777777" w:rsidR="00E512D7" w:rsidRDefault="00E512D7" w:rsidP="00E512D7">
            <w:pPr>
              <w:rPr>
                <w:rFonts w:ascii="Aptos" w:hAnsi="Aptos" w:cstheme="minorHAnsi"/>
                <w:color w:val="000000"/>
              </w:rPr>
            </w:pPr>
          </w:p>
          <w:p w14:paraId="407C940A" w14:textId="77777777" w:rsidR="00E512D7" w:rsidRDefault="00E512D7" w:rsidP="00E512D7">
            <w:pPr>
              <w:rPr>
                <w:rFonts w:ascii="Aptos" w:hAnsi="Aptos" w:cstheme="minorHAnsi"/>
                <w:color w:val="000000"/>
              </w:rPr>
            </w:pPr>
          </w:p>
          <w:p w14:paraId="06482D6F" w14:textId="77777777" w:rsidR="00E512D7" w:rsidRPr="009C452B" w:rsidRDefault="00E512D7" w:rsidP="00E512D7">
            <w:pPr>
              <w:rPr>
                <w:rFonts w:ascii="Aptos" w:hAnsi="Aptos" w:cstheme="minorHAnsi"/>
                <w:b/>
                <w:bCs/>
                <w:color w:val="F79646" w:themeColor="accent6"/>
              </w:rPr>
            </w:pPr>
            <w:r w:rsidRPr="009C452B">
              <w:rPr>
                <w:rFonts w:ascii="Aptos" w:hAnsi="Aptos" w:cstheme="minorHAnsi"/>
                <w:b/>
                <w:bCs/>
                <w:color w:val="F79646" w:themeColor="accent6"/>
              </w:rPr>
              <w:t>Revision of past papers (Paper 6)</w:t>
            </w:r>
          </w:p>
          <w:p w14:paraId="1A03C116" w14:textId="77777777" w:rsidR="00E512D7" w:rsidRDefault="00E512D7" w:rsidP="00E512D7">
            <w:pPr>
              <w:rPr>
                <w:rFonts w:ascii="Aptos" w:hAnsi="Aptos" w:cstheme="minorHAnsi"/>
              </w:rPr>
            </w:pPr>
          </w:p>
          <w:p w14:paraId="1D132097" w14:textId="77777777" w:rsidR="00E512D7" w:rsidRPr="00280D33" w:rsidRDefault="00E512D7" w:rsidP="00E512D7">
            <w:pPr>
              <w:rPr>
                <w:rFonts w:ascii="Aptos" w:hAnsi="Aptos" w:cstheme="minorHAnsi"/>
              </w:rPr>
            </w:pPr>
          </w:p>
          <w:p w14:paraId="01D61228" w14:textId="77777777" w:rsidR="00E512D7" w:rsidRPr="00280D33" w:rsidRDefault="00E512D7" w:rsidP="00E512D7">
            <w:pPr>
              <w:rPr>
                <w:rFonts w:ascii="Aptos" w:hAnsi="Aptos" w:cstheme="minorHAnsi"/>
                <w:color w:val="000000"/>
              </w:rPr>
            </w:pPr>
            <w:r w:rsidRPr="00280D33">
              <w:rPr>
                <w:rFonts w:ascii="Aptos" w:hAnsi="Aptos" w:cstheme="minorHAnsi"/>
                <w:highlight w:val="yellow"/>
              </w:rPr>
              <w:t>ESF3.2K.4</w:t>
            </w:r>
          </w:p>
          <w:p w14:paraId="0C833F15" w14:textId="77777777" w:rsidR="00E512D7" w:rsidRPr="00280D33" w:rsidRDefault="00E512D7" w:rsidP="00E512D7">
            <w:pPr>
              <w:rPr>
                <w:rFonts w:ascii="Aptos" w:hAnsi="Aptos" w:cstheme="minorHAnsi"/>
                <w:b/>
                <w:color w:val="C00000"/>
                <w:highlight w:val="yellow"/>
              </w:rPr>
            </w:pPr>
          </w:p>
          <w:p w14:paraId="3A852188" w14:textId="2217C51A" w:rsidR="00E512D7" w:rsidRPr="00B52C9E" w:rsidRDefault="00E512D7" w:rsidP="00E512D7">
            <w:pPr>
              <w:rPr>
                <w:rFonts w:asciiTheme="minorHAnsi" w:hAnsiTheme="minorHAnsi" w:cstheme="minorHAnsi"/>
                <w:color w:val="000000" w:themeColor="text1"/>
                <w:sz w:val="22"/>
                <w:szCs w:val="22"/>
              </w:rPr>
            </w:pPr>
            <w:r w:rsidRPr="00280D33">
              <w:rPr>
                <w:rFonts w:ascii="Aptos" w:hAnsi="Aptos" w:cstheme="minorHAnsi"/>
                <w:b/>
              </w:rPr>
              <w:t xml:space="preserve"> </w:t>
            </w:r>
          </w:p>
        </w:tc>
        <w:tc>
          <w:tcPr>
            <w:tcW w:w="2520" w:type="dxa"/>
          </w:tcPr>
          <w:p w14:paraId="5079F003" w14:textId="3FE66BA0" w:rsidR="00E512D7" w:rsidRPr="0018729A" w:rsidRDefault="00E512D7" w:rsidP="00E512D7">
            <w:pPr>
              <w:rPr>
                <w:rFonts w:asciiTheme="minorHAnsi" w:hAnsiTheme="minorHAnsi" w:cstheme="minorHAnsi"/>
                <w:b/>
                <w:color w:val="0070C0"/>
                <w:sz w:val="22"/>
                <w:szCs w:val="22"/>
              </w:rPr>
            </w:pPr>
          </w:p>
        </w:tc>
      </w:tr>
      <w:tr w:rsidR="00E512D7" w:rsidRPr="00B52C9E" w14:paraId="6F07A02A" w14:textId="77777777" w:rsidTr="009B40B3">
        <w:trPr>
          <w:trHeight w:val="885"/>
          <w:jc w:val="center"/>
        </w:trPr>
        <w:tc>
          <w:tcPr>
            <w:tcW w:w="1435" w:type="dxa"/>
            <w:vMerge/>
            <w:vAlign w:val="center"/>
          </w:tcPr>
          <w:p w14:paraId="006CAABD" w14:textId="77777777" w:rsidR="00E512D7" w:rsidRPr="00B52C9E" w:rsidRDefault="00E512D7" w:rsidP="00E512D7">
            <w:pPr>
              <w:jc w:val="center"/>
              <w:rPr>
                <w:rFonts w:asciiTheme="minorHAnsi" w:hAnsiTheme="minorHAnsi" w:cstheme="minorHAnsi"/>
                <w:b/>
                <w:sz w:val="22"/>
                <w:szCs w:val="22"/>
              </w:rPr>
            </w:pPr>
          </w:p>
        </w:tc>
        <w:tc>
          <w:tcPr>
            <w:tcW w:w="9630" w:type="dxa"/>
            <w:gridSpan w:val="3"/>
            <w:shd w:val="clear" w:color="auto" w:fill="EAF1DD" w:themeFill="accent3" w:themeFillTint="33"/>
            <w:vAlign w:val="center"/>
          </w:tcPr>
          <w:p w14:paraId="32868E23" w14:textId="50C40C43" w:rsidR="00E512D7" w:rsidRPr="00DF5BB1" w:rsidRDefault="00E512D7" w:rsidP="00E512D7">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E512D7" w:rsidRPr="00B52C9E" w14:paraId="725710E7" w14:textId="77777777" w:rsidTr="009B40B3">
        <w:trPr>
          <w:trHeight w:val="804"/>
          <w:jc w:val="center"/>
        </w:trPr>
        <w:tc>
          <w:tcPr>
            <w:tcW w:w="1435" w:type="dxa"/>
            <w:vMerge/>
            <w:vAlign w:val="center"/>
          </w:tcPr>
          <w:p w14:paraId="303FF0DB" w14:textId="77777777" w:rsidR="00E512D7" w:rsidRPr="00B52C9E" w:rsidRDefault="00E512D7" w:rsidP="00E512D7">
            <w:pPr>
              <w:jc w:val="center"/>
              <w:rPr>
                <w:rFonts w:asciiTheme="minorHAnsi" w:hAnsiTheme="minorHAnsi" w:cstheme="minorHAnsi"/>
                <w:b/>
                <w:sz w:val="22"/>
                <w:szCs w:val="22"/>
              </w:rPr>
            </w:pPr>
          </w:p>
        </w:tc>
        <w:tc>
          <w:tcPr>
            <w:tcW w:w="1350" w:type="dxa"/>
            <w:vAlign w:val="center"/>
          </w:tcPr>
          <w:p w14:paraId="2007CE36" w14:textId="2A8C9D5E"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 xml:space="preserve">19/5 – 21/5 </w:t>
            </w:r>
          </w:p>
        </w:tc>
        <w:tc>
          <w:tcPr>
            <w:tcW w:w="5760" w:type="dxa"/>
          </w:tcPr>
          <w:p w14:paraId="667EC07C" w14:textId="51F0CE1F" w:rsidR="00E512D7" w:rsidRPr="00B52C9E" w:rsidRDefault="00E512D7" w:rsidP="00E512D7">
            <w:pPr>
              <w:rPr>
                <w:rFonts w:asciiTheme="minorHAnsi" w:hAnsiTheme="minorHAnsi" w:cstheme="minorHAnsi"/>
                <w:b/>
                <w:color w:val="C00000"/>
                <w:sz w:val="22"/>
                <w:szCs w:val="22"/>
              </w:rPr>
            </w:pPr>
            <w:r w:rsidRPr="00280D33">
              <w:rPr>
                <w:rFonts w:ascii="Aptos" w:hAnsi="Aptos" w:cstheme="minorHAnsi"/>
                <w:bCs/>
                <w:color w:val="000000" w:themeColor="text1"/>
              </w:rPr>
              <w:t>Revision</w:t>
            </w:r>
          </w:p>
        </w:tc>
        <w:tc>
          <w:tcPr>
            <w:tcW w:w="2520" w:type="dxa"/>
          </w:tcPr>
          <w:p w14:paraId="27AB5134" w14:textId="1B18DFEF" w:rsidR="00E512D7" w:rsidRPr="00DF5BB1" w:rsidRDefault="00E512D7" w:rsidP="00E512D7">
            <w:pPr>
              <w:rPr>
                <w:rFonts w:asciiTheme="minorHAnsi" w:hAnsiTheme="minorHAnsi" w:cstheme="minorHAnsi"/>
                <w:b/>
                <w:color w:val="00B050"/>
                <w:sz w:val="22"/>
                <w:szCs w:val="22"/>
              </w:rPr>
            </w:pPr>
          </w:p>
        </w:tc>
      </w:tr>
      <w:tr w:rsidR="00E512D7" w:rsidRPr="00B52C9E" w14:paraId="0B9F492E" w14:textId="77777777" w:rsidTr="009B40B3">
        <w:trPr>
          <w:trHeight w:val="804"/>
          <w:jc w:val="center"/>
        </w:trPr>
        <w:tc>
          <w:tcPr>
            <w:tcW w:w="1435" w:type="dxa"/>
            <w:vMerge/>
            <w:vAlign w:val="center"/>
          </w:tcPr>
          <w:p w14:paraId="11306608" w14:textId="77777777" w:rsidR="00E512D7" w:rsidRPr="00B52C9E" w:rsidRDefault="00E512D7" w:rsidP="00E512D7">
            <w:pPr>
              <w:jc w:val="center"/>
              <w:rPr>
                <w:rFonts w:asciiTheme="minorHAnsi" w:hAnsiTheme="minorHAnsi" w:cstheme="minorHAnsi"/>
                <w:b/>
                <w:sz w:val="22"/>
                <w:szCs w:val="22"/>
              </w:rPr>
            </w:pPr>
          </w:p>
        </w:tc>
        <w:tc>
          <w:tcPr>
            <w:tcW w:w="1350" w:type="dxa"/>
            <w:vAlign w:val="center"/>
          </w:tcPr>
          <w:p w14:paraId="08C6FAFB" w14:textId="404FB887"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5760" w:type="dxa"/>
          </w:tcPr>
          <w:p w14:paraId="549719E4" w14:textId="3442C4E2" w:rsidR="00E512D7" w:rsidRPr="00B52C9E" w:rsidRDefault="00E512D7" w:rsidP="00E512D7">
            <w:pPr>
              <w:rPr>
                <w:rFonts w:asciiTheme="minorHAnsi" w:hAnsiTheme="minorHAnsi" w:cstheme="minorHAnsi"/>
                <w:b/>
                <w:color w:val="C00000"/>
                <w:sz w:val="22"/>
                <w:szCs w:val="22"/>
              </w:rPr>
            </w:pPr>
            <w:r w:rsidRPr="00280D33">
              <w:rPr>
                <w:rFonts w:ascii="Aptos" w:hAnsi="Aptos" w:cstheme="minorHAnsi"/>
                <w:bCs/>
                <w:color w:val="000000" w:themeColor="text1"/>
              </w:rPr>
              <w:t>Revision</w:t>
            </w:r>
          </w:p>
        </w:tc>
        <w:tc>
          <w:tcPr>
            <w:tcW w:w="2520" w:type="dxa"/>
          </w:tcPr>
          <w:p w14:paraId="43C92E33" w14:textId="77777777" w:rsidR="00E512D7" w:rsidRPr="009B2DCA" w:rsidRDefault="00E512D7" w:rsidP="00E512D7">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E512D7" w:rsidRPr="001452E5" w:rsidRDefault="00E512D7" w:rsidP="00E512D7">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E512D7" w:rsidRDefault="00E512D7" w:rsidP="00E512D7">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E512D7" w:rsidRPr="00FB57B7" w:rsidRDefault="00E512D7" w:rsidP="00E512D7">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E512D7" w:rsidRPr="00B52C9E" w14:paraId="45656961" w14:textId="77777777" w:rsidTr="009B40B3">
        <w:trPr>
          <w:trHeight w:val="867"/>
          <w:jc w:val="center"/>
        </w:trPr>
        <w:tc>
          <w:tcPr>
            <w:tcW w:w="1435" w:type="dxa"/>
            <w:vMerge w:val="restart"/>
            <w:vAlign w:val="center"/>
          </w:tcPr>
          <w:p w14:paraId="78C72B7F" w14:textId="77777777" w:rsidR="00E512D7" w:rsidRPr="00B52C9E" w:rsidRDefault="00E512D7" w:rsidP="00E512D7">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E512D7" w:rsidRDefault="00E512D7" w:rsidP="00E512D7">
            <w:pPr>
              <w:rPr>
                <w:rFonts w:asciiTheme="minorHAnsi" w:hAnsiTheme="minorHAnsi" w:cstheme="minorHAnsi"/>
                <w:sz w:val="22"/>
                <w:szCs w:val="22"/>
              </w:rPr>
            </w:pPr>
            <w:r>
              <w:rPr>
                <w:rFonts w:asciiTheme="minorHAnsi" w:hAnsiTheme="minorHAnsi" w:cstheme="minorHAnsi"/>
                <w:sz w:val="22"/>
                <w:szCs w:val="22"/>
                <w:highlight w:val="cyan"/>
              </w:rPr>
              <w:t xml:space="preserve">22 </w:t>
            </w:r>
            <w:r w:rsidRPr="00B52C9E">
              <w:rPr>
                <w:rFonts w:asciiTheme="minorHAnsi" w:hAnsiTheme="minorHAnsi" w:cstheme="minorHAnsi"/>
                <w:sz w:val="22"/>
                <w:szCs w:val="22"/>
                <w:highlight w:val="cyan"/>
              </w:rPr>
              <w:t>working days</w:t>
            </w:r>
          </w:p>
          <w:p w14:paraId="13CE71A1" w14:textId="01A9848F" w:rsidR="00E512D7" w:rsidRPr="00CD278C" w:rsidRDefault="00E512D7" w:rsidP="00E512D7">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71E9F75D" w14:textId="77777777" w:rsidR="00E512D7" w:rsidRPr="00CD278C" w:rsidRDefault="00E512D7" w:rsidP="00E512D7">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E512D7" w:rsidRPr="00B52C9E" w:rsidRDefault="00E512D7" w:rsidP="00E512D7">
            <w:pPr>
              <w:rPr>
                <w:rFonts w:asciiTheme="minorHAnsi" w:hAnsiTheme="minorHAnsi" w:cstheme="minorHAnsi"/>
                <w:b/>
                <w:sz w:val="22"/>
                <w:szCs w:val="22"/>
              </w:rPr>
            </w:pPr>
          </w:p>
        </w:tc>
        <w:tc>
          <w:tcPr>
            <w:tcW w:w="1350" w:type="dxa"/>
            <w:vAlign w:val="center"/>
          </w:tcPr>
          <w:p w14:paraId="280FE8C1" w14:textId="7694E81C"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31/5 – 4/6</w:t>
            </w:r>
          </w:p>
        </w:tc>
        <w:tc>
          <w:tcPr>
            <w:tcW w:w="5760" w:type="dxa"/>
          </w:tcPr>
          <w:p w14:paraId="1972887D" w14:textId="77777777" w:rsidR="00E512D7" w:rsidRPr="00865CAB" w:rsidRDefault="00E512D7" w:rsidP="00E512D7">
            <w:pPr>
              <w:pStyle w:val="CalendarInformation"/>
              <w:framePr w:hSpace="0" w:wrap="auto" w:vAnchor="margin" w:hAnchor="text" w:xAlign="left" w:yAlign="inline"/>
              <w:rPr>
                <w:b/>
                <w:bCs/>
                <w:sz w:val="24"/>
                <w:szCs w:val="24"/>
              </w:rPr>
            </w:pPr>
            <w:r w:rsidRPr="00865CAB">
              <w:rPr>
                <w:b/>
                <w:bCs/>
                <w:sz w:val="24"/>
                <w:szCs w:val="24"/>
              </w:rPr>
              <w:t>End of Year Exams</w:t>
            </w:r>
          </w:p>
          <w:p w14:paraId="05610424" w14:textId="7FA2F382" w:rsidR="00E512D7" w:rsidRPr="00B52C9E" w:rsidRDefault="00E512D7" w:rsidP="00E512D7">
            <w:pPr>
              <w:rPr>
                <w:rFonts w:asciiTheme="minorHAnsi" w:hAnsiTheme="minorHAnsi" w:cstheme="minorHAnsi"/>
                <w:b/>
                <w:color w:val="C00000"/>
                <w:sz w:val="22"/>
                <w:szCs w:val="22"/>
              </w:rPr>
            </w:pPr>
          </w:p>
        </w:tc>
        <w:tc>
          <w:tcPr>
            <w:tcW w:w="2520" w:type="dxa"/>
          </w:tcPr>
          <w:p w14:paraId="64EB3D7E" w14:textId="40B646D7" w:rsidR="00E512D7" w:rsidRPr="00CD278C" w:rsidRDefault="00E512D7" w:rsidP="00E512D7">
            <w:pPr>
              <w:pStyle w:val="CalendarInformation"/>
              <w:framePr w:hSpace="0" w:wrap="auto" w:vAnchor="margin" w:hAnchor="text" w:xAlign="left" w:yAlign="inline"/>
              <w:rPr>
                <w:color w:val="00B050"/>
              </w:rPr>
            </w:pPr>
            <w:r>
              <w:rPr>
                <w:b/>
                <w:bCs/>
                <w:color w:val="00B050"/>
                <w:sz w:val="16"/>
                <w:szCs w:val="16"/>
              </w:rPr>
              <w:t>3</w:t>
            </w:r>
            <w:r w:rsidRPr="00CD278C">
              <w:rPr>
                <w:b/>
                <w:bCs/>
                <w:color w:val="00B050"/>
                <w:sz w:val="16"/>
                <w:szCs w:val="16"/>
              </w:rPr>
              <w:t xml:space="preserve">/6 – </w:t>
            </w:r>
            <w:r>
              <w:rPr>
                <w:b/>
                <w:bCs/>
                <w:color w:val="00B050"/>
                <w:sz w:val="16"/>
                <w:szCs w:val="16"/>
              </w:rPr>
              <w:t>2</w:t>
            </w:r>
            <w:r w:rsidRPr="00CD278C">
              <w:rPr>
                <w:b/>
                <w:bCs/>
                <w:color w:val="00B050"/>
                <w:sz w:val="16"/>
                <w:szCs w:val="16"/>
              </w:rPr>
              <w:t>5/6-</w:t>
            </w:r>
            <w:r w:rsidRPr="00CD278C">
              <w:rPr>
                <w:color w:val="00B050"/>
              </w:rPr>
              <w:t>End of Year Exams</w:t>
            </w:r>
          </w:p>
          <w:p w14:paraId="040816F5" w14:textId="77777777" w:rsidR="00E512D7" w:rsidRPr="004E20B6" w:rsidRDefault="00E512D7" w:rsidP="00E512D7">
            <w:pPr>
              <w:pStyle w:val="CalendarInformation"/>
              <w:framePr w:wrap="auto"/>
              <w:tabs>
                <w:tab w:val="clear" w:pos="576"/>
                <w:tab w:val="left" w:pos="611"/>
              </w:tabs>
              <w:rPr>
                <w:rFonts w:asciiTheme="minorHAnsi" w:hAnsiTheme="minorHAnsi" w:cstheme="minorHAnsi"/>
                <w:b/>
                <w:sz w:val="22"/>
                <w:szCs w:val="22"/>
              </w:rPr>
            </w:pPr>
          </w:p>
        </w:tc>
      </w:tr>
      <w:tr w:rsidR="00E512D7" w:rsidRPr="00B52C9E" w14:paraId="385D25D4" w14:textId="77777777" w:rsidTr="009B40B3">
        <w:trPr>
          <w:trHeight w:val="705"/>
          <w:jc w:val="center"/>
        </w:trPr>
        <w:tc>
          <w:tcPr>
            <w:tcW w:w="1435" w:type="dxa"/>
            <w:vMerge/>
            <w:vAlign w:val="center"/>
          </w:tcPr>
          <w:p w14:paraId="5E8886CD" w14:textId="77777777" w:rsidR="00E512D7" w:rsidRPr="00B52C9E" w:rsidRDefault="00E512D7" w:rsidP="00E512D7">
            <w:pPr>
              <w:rPr>
                <w:rFonts w:asciiTheme="minorHAnsi" w:hAnsiTheme="minorHAnsi" w:cstheme="minorHAnsi"/>
                <w:b/>
                <w:sz w:val="22"/>
                <w:szCs w:val="22"/>
              </w:rPr>
            </w:pPr>
          </w:p>
        </w:tc>
        <w:tc>
          <w:tcPr>
            <w:tcW w:w="1350" w:type="dxa"/>
            <w:vAlign w:val="center"/>
          </w:tcPr>
          <w:p w14:paraId="36A85B23" w14:textId="0B5DECE6"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 xml:space="preserve">7/6 – 11/6 </w:t>
            </w:r>
          </w:p>
        </w:tc>
        <w:tc>
          <w:tcPr>
            <w:tcW w:w="5760" w:type="dxa"/>
          </w:tcPr>
          <w:p w14:paraId="1FAC1A6A" w14:textId="77777777" w:rsidR="00E512D7" w:rsidRPr="00865CAB" w:rsidRDefault="00E512D7" w:rsidP="00E512D7">
            <w:pPr>
              <w:pStyle w:val="CalendarInformation"/>
              <w:framePr w:hSpace="0" w:wrap="auto" w:vAnchor="margin" w:hAnchor="text" w:xAlign="left" w:yAlign="inline"/>
              <w:rPr>
                <w:b/>
                <w:bCs/>
                <w:sz w:val="24"/>
                <w:szCs w:val="24"/>
              </w:rPr>
            </w:pPr>
            <w:r w:rsidRPr="00865CAB">
              <w:rPr>
                <w:b/>
                <w:bCs/>
                <w:sz w:val="24"/>
                <w:szCs w:val="24"/>
              </w:rPr>
              <w:t>End of Year Exams</w:t>
            </w:r>
          </w:p>
          <w:p w14:paraId="73BD206F" w14:textId="77777777" w:rsidR="00E512D7" w:rsidRPr="00B52C9E" w:rsidRDefault="00E512D7" w:rsidP="00E512D7">
            <w:pPr>
              <w:rPr>
                <w:rFonts w:asciiTheme="minorHAnsi" w:hAnsiTheme="minorHAnsi" w:cstheme="minorHAnsi"/>
                <w:b/>
                <w:color w:val="C00000"/>
                <w:sz w:val="22"/>
                <w:szCs w:val="22"/>
              </w:rPr>
            </w:pPr>
          </w:p>
        </w:tc>
        <w:tc>
          <w:tcPr>
            <w:tcW w:w="2520" w:type="dxa"/>
          </w:tcPr>
          <w:p w14:paraId="2031EB4D" w14:textId="07AF9FA5" w:rsidR="00E512D7" w:rsidRPr="00CD278C" w:rsidRDefault="00E512D7" w:rsidP="00E512D7">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E512D7" w:rsidRPr="00B52C9E" w:rsidRDefault="00E512D7" w:rsidP="00E512D7">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E512D7" w:rsidRPr="00B52C9E" w14:paraId="345A0518" w14:textId="77777777" w:rsidTr="009B40B3">
        <w:trPr>
          <w:trHeight w:val="804"/>
          <w:jc w:val="center"/>
        </w:trPr>
        <w:tc>
          <w:tcPr>
            <w:tcW w:w="1435" w:type="dxa"/>
            <w:vMerge/>
            <w:vAlign w:val="center"/>
          </w:tcPr>
          <w:p w14:paraId="68810DFB" w14:textId="77777777" w:rsidR="00E512D7" w:rsidRPr="00B52C9E" w:rsidRDefault="00E512D7" w:rsidP="00E512D7">
            <w:pPr>
              <w:rPr>
                <w:rFonts w:asciiTheme="minorHAnsi" w:hAnsiTheme="minorHAnsi" w:cstheme="minorHAnsi"/>
                <w:b/>
                <w:sz w:val="22"/>
                <w:szCs w:val="22"/>
              </w:rPr>
            </w:pPr>
          </w:p>
        </w:tc>
        <w:tc>
          <w:tcPr>
            <w:tcW w:w="1350" w:type="dxa"/>
            <w:vAlign w:val="center"/>
          </w:tcPr>
          <w:p w14:paraId="3A023977" w14:textId="3A925B64"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5760" w:type="dxa"/>
          </w:tcPr>
          <w:p w14:paraId="083B66BF" w14:textId="77777777" w:rsidR="00E512D7" w:rsidRPr="00865CAB" w:rsidRDefault="00E512D7" w:rsidP="00E512D7">
            <w:pPr>
              <w:pStyle w:val="CalendarInformation"/>
              <w:framePr w:hSpace="0" w:wrap="auto" w:vAnchor="margin" w:hAnchor="text" w:xAlign="left" w:yAlign="inline"/>
              <w:rPr>
                <w:b/>
                <w:bCs/>
                <w:sz w:val="24"/>
                <w:szCs w:val="24"/>
              </w:rPr>
            </w:pPr>
            <w:r w:rsidRPr="00865CAB">
              <w:rPr>
                <w:b/>
                <w:bCs/>
                <w:sz w:val="24"/>
                <w:szCs w:val="24"/>
              </w:rPr>
              <w:t>End of Year Exams</w:t>
            </w:r>
          </w:p>
          <w:p w14:paraId="02635790" w14:textId="77777777" w:rsidR="00E512D7" w:rsidRPr="00B52C9E" w:rsidRDefault="00E512D7" w:rsidP="00E512D7">
            <w:pPr>
              <w:rPr>
                <w:rFonts w:asciiTheme="minorHAnsi" w:hAnsiTheme="minorHAnsi" w:cstheme="minorHAnsi"/>
                <w:b/>
                <w:color w:val="C00000"/>
                <w:sz w:val="22"/>
                <w:szCs w:val="22"/>
              </w:rPr>
            </w:pPr>
          </w:p>
        </w:tc>
        <w:tc>
          <w:tcPr>
            <w:tcW w:w="2520" w:type="dxa"/>
          </w:tcPr>
          <w:p w14:paraId="706CD817" w14:textId="56C1807C" w:rsidR="00E512D7" w:rsidRDefault="00E512D7" w:rsidP="00E512D7">
            <w:pPr>
              <w:pStyle w:val="CalendarInformation"/>
              <w:framePr w:hSpace="0" w:wrap="auto" w:vAnchor="margin" w:hAnchor="text" w:xAlign="left" w:yAlign="inline"/>
              <w:rPr>
                <w:color w:val="00B050"/>
                <w:sz w:val="16"/>
                <w:szCs w:val="16"/>
              </w:rPr>
            </w:pPr>
            <w:r>
              <w:rPr>
                <w:color w:val="00B050"/>
                <w:sz w:val="16"/>
                <w:szCs w:val="16"/>
              </w:rPr>
              <w:t xml:space="preserve">18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E512D7" w:rsidRPr="009B2DCA" w:rsidRDefault="00E512D7" w:rsidP="00E512D7">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17 Graduation ( Year 6)</w:t>
            </w:r>
          </w:p>
          <w:p w14:paraId="09B1433B" w14:textId="77777777" w:rsidR="00E512D7" w:rsidRPr="00372C60" w:rsidRDefault="00E512D7" w:rsidP="00E512D7">
            <w:pPr>
              <w:pStyle w:val="CalendarInformation"/>
              <w:framePr w:hSpace="0" w:wrap="auto" w:vAnchor="margin" w:hAnchor="text" w:xAlign="left" w:yAlign="inline"/>
              <w:rPr>
                <w:b/>
                <w:bCs/>
              </w:rPr>
            </w:pPr>
          </w:p>
          <w:p w14:paraId="2A3E5545" w14:textId="5B274AFC" w:rsidR="00E512D7" w:rsidRPr="00B52C9E" w:rsidRDefault="00E512D7" w:rsidP="00E512D7">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E512D7" w:rsidRPr="00B52C9E" w14:paraId="6F46F603" w14:textId="77777777" w:rsidTr="0025128A">
        <w:trPr>
          <w:trHeight w:val="1220"/>
          <w:jc w:val="center"/>
        </w:trPr>
        <w:tc>
          <w:tcPr>
            <w:tcW w:w="1435" w:type="dxa"/>
            <w:vMerge/>
            <w:vAlign w:val="center"/>
          </w:tcPr>
          <w:p w14:paraId="7C823910" w14:textId="77777777" w:rsidR="00E512D7" w:rsidRPr="00B52C9E" w:rsidRDefault="00E512D7" w:rsidP="00E512D7">
            <w:pPr>
              <w:rPr>
                <w:rFonts w:asciiTheme="minorHAnsi" w:hAnsiTheme="minorHAnsi" w:cstheme="minorHAnsi"/>
                <w:b/>
                <w:sz w:val="22"/>
                <w:szCs w:val="22"/>
              </w:rPr>
            </w:pPr>
          </w:p>
        </w:tc>
        <w:tc>
          <w:tcPr>
            <w:tcW w:w="1350" w:type="dxa"/>
            <w:vAlign w:val="center"/>
          </w:tcPr>
          <w:p w14:paraId="2AD428BA" w14:textId="5C8AE87A" w:rsidR="00E512D7" w:rsidRPr="00B52C9E" w:rsidRDefault="00E512D7" w:rsidP="00E512D7">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5760" w:type="dxa"/>
          </w:tcPr>
          <w:p w14:paraId="054DFB79" w14:textId="77777777" w:rsidR="00E512D7" w:rsidRPr="00865CAB" w:rsidRDefault="00E512D7" w:rsidP="00E512D7">
            <w:pPr>
              <w:pStyle w:val="CalendarInformation"/>
              <w:framePr w:hSpace="0" w:wrap="auto" w:vAnchor="margin" w:hAnchor="text" w:xAlign="left" w:yAlign="inline"/>
              <w:rPr>
                <w:b/>
                <w:bCs/>
                <w:sz w:val="24"/>
                <w:szCs w:val="24"/>
              </w:rPr>
            </w:pPr>
            <w:r w:rsidRPr="00865CAB">
              <w:rPr>
                <w:b/>
                <w:bCs/>
                <w:sz w:val="24"/>
                <w:szCs w:val="24"/>
              </w:rPr>
              <w:t>End of Year Exams</w:t>
            </w:r>
          </w:p>
          <w:p w14:paraId="282B429C" w14:textId="77777777" w:rsidR="00E512D7" w:rsidRPr="00B52C9E" w:rsidRDefault="00E512D7" w:rsidP="00E512D7">
            <w:pPr>
              <w:rPr>
                <w:rFonts w:asciiTheme="minorHAnsi" w:hAnsiTheme="minorHAnsi" w:cstheme="minorHAnsi"/>
                <w:b/>
                <w:color w:val="C00000"/>
                <w:sz w:val="22"/>
                <w:szCs w:val="22"/>
              </w:rPr>
            </w:pPr>
          </w:p>
        </w:tc>
        <w:tc>
          <w:tcPr>
            <w:tcW w:w="2520" w:type="dxa"/>
          </w:tcPr>
          <w:p w14:paraId="1C547631" w14:textId="45459277" w:rsidR="00E512D7" w:rsidRPr="009B40B3" w:rsidRDefault="00E512D7" w:rsidP="00E512D7">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Pr>
                <w:b/>
                <w:color w:val="0070C0"/>
                <w:sz w:val="16"/>
                <w:szCs w:val="16"/>
              </w:rPr>
              <w:t>2</w:t>
            </w:r>
            <w:r w:rsidRPr="00CD278C">
              <w:rPr>
                <w:bCs/>
                <w:color w:val="0070C0"/>
                <w:sz w:val="16"/>
                <w:szCs w:val="16"/>
              </w:rPr>
              <w:t xml:space="preserve"> Graduation</w:t>
            </w:r>
            <w:r>
              <w:rPr>
                <w:bCs/>
                <w:color w:val="0070C0"/>
                <w:sz w:val="16"/>
                <w:szCs w:val="16"/>
              </w:rPr>
              <w:t xml:space="preserve"> </w:t>
            </w:r>
            <w:r w:rsidR="004D72D9">
              <w:rPr>
                <w:bCs/>
                <w:color w:val="0070C0"/>
                <w:sz w:val="16"/>
                <w:szCs w:val="16"/>
              </w:rPr>
              <w:t>(Year</w:t>
            </w:r>
            <w:r>
              <w:rPr>
                <w:bCs/>
                <w:color w:val="0070C0"/>
                <w:sz w:val="16"/>
                <w:szCs w:val="16"/>
              </w:rPr>
              <w:t xml:space="preserve"> 13)</w:t>
            </w:r>
          </w:p>
        </w:tc>
      </w:tr>
      <w:tr w:rsidR="008C0FE9" w:rsidRPr="00B52C9E" w14:paraId="1E7C7DD5" w14:textId="77777777" w:rsidTr="009B40B3">
        <w:trPr>
          <w:trHeight w:val="876"/>
          <w:jc w:val="center"/>
        </w:trPr>
        <w:tc>
          <w:tcPr>
            <w:tcW w:w="1435" w:type="dxa"/>
            <w:vMerge/>
            <w:vAlign w:val="center"/>
          </w:tcPr>
          <w:p w14:paraId="1058C47C" w14:textId="77777777" w:rsidR="008C0FE9" w:rsidRPr="00B52C9E" w:rsidRDefault="008C0FE9" w:rsidP="008C0FE9">
            <w:pPr>
              <w:rPr>
                <w:rFonts w:asciiTheme="minorHAnsi" w:hAnsiTheme="minorHAnsi" w:cstheme="minorHAnsi"/>
                <w:b/>
                <w:sz w:val="22"/>
                <w:szCs w:val="22"/>
              </w:rPr>
            </w:pPr>
          </w:p>
        </w:tc>
        <w:tc>
          <w:tcPr>
            <w:tcW w:w="1350" w:type="dxa"/>
            <w:vAlign w:val="center"/>
          </w:tcPr>
          <w:p w14:paraId="38767209" w14:textId="69C0EEA4" w:rsidR="008C0FE9" w:rsidRPr="00B52C9E" w:rsidRDefault="008C0FE9" w:rsidP="008C0FE9">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5760" w:type="dxa"/>
          </w:tcPr>
          <w:p w14:paraId="615F45DB" w14:textId="77777777" w:rsidR="008C0FE9" w:rsidRPr="009C452B" w:rsidRDefault="008C0FE9" w:rsidP="008C0FE9">
            <w:pPr>
              <w:rPr>
                <w:rFonts w:ascii="Aptos" w:hAnsi="Aptos" w:cstheme="minorHAnsi"/>
                <w:b/>
                <w:bCs/>
                <w:color w:val="F79646" w:themeColor="accent6"/>
              </w:rPr>
            </w:pPr>
            <w:r w:rsidRPr="009C452B">
              <w:rPr>
                <w:rFonts w:ascii="Aptos" w:hAnsi="Aptos" w:cstheme="minorHAnsi"/>
                <w:b/>
                <w:bCs/>
                <w:color w:val="F79646" w:themeColor="accent6"/>
              </w:rPr>
              <w:t>15 Drugs</w:t>
            </w:r>
          </w:p>
          <w:p w14:paraId="1F07CB9C" w14:textId="77777777" w:rsidR="008C0FE9" w:rsidRPr="00280D33" w:rsidRDefault="008C0FE9" w:rsidP="008C0FE9">
            <w:pPr>
              <w:rPr>
                <w:rFonts w:ascii="Aptos" w:hAnsi="Aptos" w:cstheme="minorHAnsi"/>
              </w:rPr>
            </w:pPr>
            <w:r w:rsidRPr="00280D33">
              <w:rPr>
                <w:rFonts w:ascii="Aptos" w:hAnsi="Aptos" w:cstheme="minorHAnsi"/>
              </w:rPr>
              <w:t xml:space="preserve">1 Describe a drug as any substance taken into the body that modifies or affects chemical reactions in the body </w:t>
            </w:r>
          </w:p>
          <w:p w14:paraId="091AEC7A" w14:textId="77777777" w:rsidR="008C0FE9" w:rsidRPr="00280D33" w:rsidRDefault="008C0FE9" w:rsidP="008C0FE9">
            <w:pPr>
              <w:rPr>
                <w:rFonts w:ascii="Aptos" w:hAnsi="Aptos" w:cstheme="minorHAnsi"/>
              </w:rPr>
            </w:pPr>
            <w:r w:rsidRPr="00280D33">
              <w:rPr>
                <w:rFonts w:ascii="Aptos" w:hAnsi="Aptos" w:cstheme="minorHAnsi"/>
              </w:rPr>
              <w:t xml:space="preserve">2 Describe the use of antibiotics for the treatment of bacterial infections </w:t>
            </w:r>
          </w:p>
          <w:p w14:paraId="68EEBEC3" w14:textId="77777777" w:rsidR="008C0FE9" w:rsidRPr="00280D33" w:rsidRDefault="008C0FE9" w:rsidP="008C0FE9">
            <w:pPr>
              <w:rPr>
                <w:rFonts w:ascii="Aptos" w:hAnsi="Aptos" w:cstheme="minorHAnsi"/>
              </w:rPr>
            </w:pPr>
            <w:r w:rsidRPr="00280D33">
              <w:rPr>
                <w:rFonts w:ascii="Aptos" w:hAnsi="Aptos" w:cstheme="minorHAnsi"/>
              </w:rPr>
              <w:t xml:space="preserve">3 State that some bacteria are resistant to antibiotics which reduces the effectiveness of antibiotics </w:t>
            </w:r>
          </w:p>
          <w:p w14:paraId="2A1932C1" w14:textId="77777777" w:rsidR="008C0FE9" w:rsidRPr="00280D33" w:rsidRDefault="008C0FE9" w:rsidP="008C0FE9">
            <w:pPr>
              <w:rPr>
                <w:rFonts w:ascii="Aptos" w:hAnsi="Aptos" w:cstheme="minorHAnsi"/>
              </w:rPr>
            </w:pPr>
            <w:r w:rsidRPr="00280D33">
              <w:rPr>
                <w:rFonts w:ascii="Aptos" w:hAnsi="Aptos" w:cstheme="minorHAnsi"/>
              </w:rPr>
              <w:t xml:space="preserve">4 State that antibiotics kill bacteria but do not affect viruses </w:t>
            </w:r>
          </w:p>
          <w:p w14:paraId="23BCEFE1" w14:textId="77777777" w:rsidR="008C0FE9" w:rsidRDefault="008C0FE9" w:rsidP="008C0FE9">
            <w:pPr>
              <w:rPr>
                <w:rFonts w:ascii="Aptos" w:hAnsi="Aptos" w:cstheme="minorHAnsi"/>
              </w:rPr>
            </w:pPr>
            <w:r w:rsidRPr="00280D33">
              <w:rPr>
                <w:rFonts w:ascii="Aptos" w:hAnsi="Aptos" w:cstheme="minorHAnsi"/>
              </w:rPr>
              <w:t>5 Explain how using antibiotics only when essential can limit the development of resistant bacteria such as MRSA</w:t>
            </w:r>
          </w:p>
          <w:p w14:paraId="224B5572" w14:textId="77777777" w:rsidR="008C0FE9" w:rsidRPr="00280D33" w:rsidRDefault="008C0FE9" w:rsidP="008C0FE9">
            <w:pPr>
              <w:rPr>
                <w:rFonts w:ascii="Aptos" w:hAnsi="Aptos" w:cstheme="minorHAnsi"/>
              </w:rPr>
            </w:pPr>
          </w:p>
          <w:p w14:paraId="33018475" w14:textId="77777777" w:rsidR="008C0FE9" w:rsidRPr="00B52C9E" w:rsidRDefault="008C0FE9" w:rsidP="00EE186C">
            <w:pPr>
              <w:rPr>
                <w:rFonts w:asciiTheme="minorHAnsi" w:hAnsiTheme="minorHAnsi" w:cstheme="minorHAnsi"/>
                <w:b/>
                <w:color w:val="C00000"/>
                <w:sz w:val="22"/>
                <w:szCs w:val="22"/>
              </w:rPr>
            </w:pPr>
          </w:p>
        </w:tc>
        <w:tc>
          <w:tcPr>
            <w:tcW w:w="2520" w:type="dxa"/>
          </w:tcPr>
          <w:p w14:paraId="7808213E" w14:textId="6E6224EE" w:rsidR="008C0FE9" w:rsidRDefault="008C0FE9" w:rsidP="008C0FE9">
            <w:pPr>
              <w:pStyle w:val="CalendarInformation"/>
              <w:framePr w:hSpace="0" w:wrap="auto" w:vAnchor="margin" w:hAnchor="text" w:xAlign="left" w:yAlign="inline"/>
              <w:rPr>
                <w:color w:val="000000"/>
              </w:rPr>
            </w:pPr>
            <w:r>
              <w:rPr>
                <w:b/>
                <w:bCs/>
                <w:color w:val="000000"/>
              </w:rPr>
              <w:t>30</w:t>
            </w:r>
            <w:r w:rsidRPr="00CB769D">
              <w:rPr>
                <w:color w:val="000000"/>
              </w:rPr>
              <w:t xml:space="preserve"> Parent Consultation Day </w:t>
            </w:r>
          </w:p>
          <w:p w14:paraId="6AF04BFF" w14:textId="1AF808B5" w:rsidR="008C0FE9" w:rsidRPr="00CB769D" w:rsidRDefault="008C0FE9" w:rsidP="008C0FE9">
            <w:pPr>
              <w:pStyle w:val="CalendarInformation"/>
              <w:framePr w:hSpace="0" w:wrap="auto" w:vAnchor="margin" w:hAnchor="text" w:xAlign="left" w:yAlign="inline"/>
              <w:rPr>
                <w:color w:val="000000"/>
              </w:rPr>
            </w:pPr>
            <w:r w:rsidRPr="004E7B14">
              <w:rPr>
                <w:color w:val="000000"/>
              </w:rPr>
              <w:t>(</w:t>
            </w:r>
            <w:r>
              <w:rPr>
                <w:color w:val="000000"/>
              </w:rPr>
              <w:t>After School</w:t>
            </w:r>
            <w:r w:rsidRPr="004E7B14">
              <w:rPr>
                <w:color w:val="000000"/>
              </w:rPr>
              <w:t>)</w:t>
            </w:r>
          </w:p>
          <w:p w14:paraId="59AC93BC" w14:textId="243B79E0" w:rsidR="008C0FE9" w:rsidRPr="001452E5" w:rsidRDefault="008C0FE9" w:rsidP="008C0FE9">
            <w:pPr>
              <w:pStyle w:val="CalendarInformation"/>
              <w:framePr w:hSpace="0" w:wrap="auto" w:vAnchor="margin" w:hAnchor="text" w:xAlign="left" w:yAlign="inline"/>
              <w:rPr>
                <w:b/>
                <w:bCs/>
              </w:rPr>
            </w:pPr>
            <w:r>
              <w:rPr>
                <w:rStyle w:val="Hyperlink"/>
                <w:b/>
                <w:bCs/>
                <w:color w:val="auto"/>
                <w:sz w:val="16"/>
                <w:szCs w:val="16"/>
                <w:u w:val="none"/>
              </w:rPr>
              <w:t>2/</w:t>
            </w:r>
            <w:r w:rsidR="003F7F7B">
              <w:rPr>
                <w:rStyle w:val="Hyperlink"/>
                <w:b/>
                <w:bCs/>
                <w:color w:val="auto"/>
                <w:sz w:val="16"/>
                <w:szCs w:val="16"/>
                <w:u w:val="none"/>
              </w:rPr>
              <w:t>7</w:t>
            </w:r>
            <w:r w:rsidR="003F7F7B" w:rsidRPr="001452E5">
              <w:rPr>
                <w:rStyle w:val="Hyperlink"/>
                <w:b/>
                <w:bCs/>
                <w:color w:val="auto"/>
                <w:sz w:val="16"/>
                <w:szCs w:val="16"/>
                <w:u w:val="none"/>
              </w:rPr>
              <w:t xml:space="preserve"> </w:t>
            </w:r>
            <w:r w:rsidR="003F7F7B" w:rsidRPr="004D72D9">
              <w:rPr>
                <w:rStyle w:val="Hyperlink"/>
                <w:color w:val="auto"/>
                <w:sz w:val="16"/>
                <w:szCs w:val="16"/>
                <w:u w:val="none"/>
              </w:rPr>
              <w:t>Last</w:t>
            </w:r>
            <w:r w:rsidRPr="001452E5">
              <w:rPr>
                <w:rStyle w:val="Hyperlink"/>
                <w:color w:val="auto"/>
                <w:sz w:val="16"/>
                <w:szCs w:val="16"/>
                <w:u w:val="none"/>
              </w:rPr>
              <w:t xml:space="preserve"> working day</w:t>
            </w:r>
          </w:p>
          <w:p w14:paraId="5C435764" w14:textId="77777777" w:rsidR="008C0FE9" w:rsidRPr="00B52C9E" w:rsidRDefault="008C0FE9" w:rsidP="008C0FE9">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bl>
    <w:p w14:paraId="28F41A70" w14:textId="77777777" w:rsidR="004E34F2" w:rsidRPr="00CC1469" w:rsidRDefault="004E34F2" w:rsidP="00E30A02">
      <w:pPr>
        <w:rPr>
          <w:rFonts w:asciiTheme="minorHAnsi" w:hAnsiTheme="minorHAnsi"/>
        </w:rPr>
      </w:pPr>
    </w:p>
    <w:sectPr w:rsidR="004E34F2" w:rsidRPr="00CC1469" w:rsidSect="00BD1545">
      <w:headerReference w:type="even" r:id="rId12"/>
      <w:headerReference w:type="default" r:id="rId13"/>
      <w:footerReference w:type="even" r:id="rId14"/>
      <w:footerReference w:type="default" r:id="rId15"/>
      <w:headerReference w:type="first" r:id="rId16"/>
      <w:footerReference w:type="first" r:id="rId17"/>
      <w:pgSz w:w="11907" w:h="16839" w:code="9"/>
      <w:pgMar w:top="806" w:right="835"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02C7" w14:textId="77777777" w:rsidR="00DE04CF" w:rsidRDefault="00DE04CF" w:rsidP="00381F65">
      <w:r>
        <w:separator/>
      </w:r>
    </w:p>
  </w:endnote>
  <w:endnote w:type="continuationSeparator" w:id="0">
    <w:p w14:paraId="642E6D28" w14:textId="77777777" w:rsidR="00DE04CF" w:rsidRDefault="00DE04CF"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D809" w14:textId="77777777" w:rsidR="00C26A4E" w:rsidRDefault="00C2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77777777" w:rsidR="001275DD" w:rsidRDefault="001275DD">
    <w:pPr>
      <w:pStyle w:val="Footer"/>
      <w:rPr>
        <w:rFonts w:ascii="Arial" w:hAnsi="Arial" w:cs="Arial"/>
        <w:b/>
        <w:bCs/>
        <w:sz w:val="20"/>
        <w:szCs w:val="20"/>
        <w:u w:val="single"/>
      </w:rPr>
    </w:pPr>
    <w:r w:rsidRPr="004E34F2">
      <w:rPr>
        <w:rFonts w:ascii="Arial" w:hAnsi="Arial" w:cs="Arial"/>
        <w:b/>
        <w:bCs/>
        <w:sz w:val="20"/>
        <w:szCs w:val="20"/>
        <w:u w:val="single"/>
      </w:rPr>
      <w:t xml:space="preserve">Please Note: </w:t>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ACA4" w14:textId="77777777" w:rsidR="00C26A4E" w:rsidRDefault="00C26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06AB" w14:textId="77777777" w:rsidR="00DE04CF" w:rsidRDefault="00DE04CF" w:rsidP="00381F65">
      <w:r>
        <w:separator/>
      </w:r>
    </w:p>
  </w:footnote>
  <w:footnote w:type="continuationSeparator" w:id="0">
    <w:p w14:paraId="68D2A4A4" w14:textId="77777777" w:rsidR="00DE04CF" w:rsidRDefault="00DE04CF" w:rsidP="0038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D94F" w14:textId="77777777" w:rsidR="00C26A4E" w:rsidRDefault="00C26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B1C4" w14:textId="77777777" w:rsidR="00C26A4E" w:rsidRDefault="00C26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1134" w14:textId="77777777" w:rsidR="00C26A4E" w:rsidRDefault="00C26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E355EA"/>
    <w:multiLevelType w:val="hybridMultilevel"/>
    <w:tmpl w:val="F03A77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5"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805B0D"/>
    <w:multiLevelType w:val="hybridMultilevel"/>
    <w:tmpl w:val="F03A7754"/>
    <w:lvl w:ilvl="0" w:tplc="D4042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9"/>
  </w:num>
  <w:num w:numId="2" w16cid:durableId="1263298540">
    <w:abstractNumId w:val="6"/>
  </w:num>
  <w:num w:numId="3" w16cid:durableId="1919289505">
    <w:abstractNumId w:val="3"/>
  </w:num>
  <w:num w:numId="4" w16cid:durableId="1203983617">
    <w:abstractNumId w:val="11"/>
  </w:num>
  <w:num w:numId="5" w16cid:durableId="433866043">
    <w:abstractNumId w:val="7"/>
  </w:num>
  <w:num w:numId="6" w16cid:durableId="1880773622">
    <w:abstractNumId w:val="0"/>
  </w:num>
  <w:num w:numId="7" w16cid:durableId="1152671367">
    <w:abstractNumId w:val="4"/>
  </w:num>
  <w:num w:numId="8" w16cid:durableId="638072048">
    <w:abstractNumId w:val="5"/>
  </w:num>
  <w:num w:numId="9" w16cid:durableId="1035470445">
    <w:abstractNumId w:val="12"/>
  </w:num>
  <w:num w:numId="10" w16cid:durableId="988755269">
    <w:abstractNumId w:val="1"/>
  </w:num>
  <w:num w:numId="11" w16cid:durableId="139621746">
    <w:abstractNumId w:val="10"/>
  </w:num>
  <w:num w:numId="12" w16cid:durableId="174268784">
    <w:abstractNumId w:val="8"/>
  </w:num>
  <w:num w:numId="13" w16cid:durableId="1156847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3D99"/>
    <w:rsid w:val="000233C8"/>
    <w:rsid w:val="000256C5"/>
    <w:rsid w:val="000256DF"/>
    <w:rsid w:val="00025C96"/>
    <w:rsid w:val="00025EAD"/>
    <w:rsid w:val="00030115"/>
    <w:rsid w:val="00031180"/>
    <w:rsid w:val="00036005"/>
    <w:rsid w:val="00037AA3"/>
    <w:rsid w:val="00040E38"/>
    <w:rsid w:val="00041DEA"/>
    <w:rsid w:val="00042C55"/>
    <w:rsid w:val="000449E2"/>
    <w:rsid w:val="000450B3"/>
    <w:rsid w:val="00051636"/>
    <w:rsid w:val="0005185F"/>
    <w:rsid w:val="00057F8D"/>
    <w:rsid w:val="00061422"/>
    <w:rsid w:val="0006409A"/>
    <w:rsid w:val="00064660"/>
    <w:rsid w:val="00066877"/>
    <w:rsid w:val="000704E3"/>
    <w:rsid w:val="00073AD6"/>
    <w:rsid w:val="00073CB4"/>
    <w:rsid w:val="0008402E"/>
    <w:rsid w:val="000847A4"/>
    <w:rsid w:val="0009028D"/>
    <w:rsid w:val="00094AAD"/>
    <w:rsid w:val="000A0A11"/>
    <w:rsid w:val="000A2CD7"/>
    <w:rsid w:val="000A4173"/>
    <w:rsid w:val="000A507B"/>
    <w:rsid w:val="000A602A"/>
    <w:rsid w:val="000B05C0"/>
    <w:rsid w:val="000B1D0A"/>
    <w:rsid w:val="000B279D"/>
    <w:rsid w:val="000C2D69"/>
    <w:rsid w:val="000C52EF"/>
    <w:rsid w:val="000C5455"/>
    <w:rsid w:val="000C64A7"/>
    <w:rsid w:val="000D113C"/>
    <w:rsid w:val="000D71EF"/>
    <w:rsid w:val="000D7232"/>
    <w:rsid w:val="000F2FD2"/>
    <w:rsid w:val="000F3A02"/>
    <w:rsid w:val="000F3FD8"/>
    <w:rsid w:val="0010042A"/>
    <w:rsid w:val="00100823"/>
    <w:rsid w:val="001023A0"/>
    <w:rsid w:val="00103F7D"/>
    <w:rsid w:val="001061A6"/>
    <w:rsid w:val="00106DF6"/>
    <w:rsid w:val="00110481"/>
    <w:rsid w:val="00110500"/>
    <w:rsid w:val="00110A7C"/>
    <w:rsid w:val="00111DF4"/>
    <w:rsid w:val="0011318A"/>
    <w:rsid w:val="001157D2"/>
    <w:rsid w:val="0011711E"/>
    <w:rsid w:val="001216EC"/>
    <w:rsid w:val="001275DD"/>
    <w:rsid w:val="00130F0A"/>
    <w:rsid w:val="00132BCF"/>
    <w:rsid w:val="0013349A"/>
    <w:rsid w:val="00133567"/>
    <w:rsid w:val="00141070"/>
    <w:rsid w:val="001440AC"/>
    <w:rsid w:val="0014499F"/>
    <w:rsid w:val="001452E5"/>
    <w:rsid w:val="00145C6C"/>
    <w:rsid w:val="00146B36"/>
    <w:rsid w:val="0014743F"/>
    <w:rsid w:val="001521FA"/>
    <w:rsid w:val="00153EFD"/>
    <w:rsid w:val="001547C9"/>
    <w:rsid w:val="00155CA4"/>
    <w:rsid w:val="001576B9"/>
    <w:rsid w:val="00157B2C"/>
    <w:rsid w:val="0016133B"/>
    <w:rsid w:val="00161543"/>
    <w:rsid w:val="001651FD"/>
    <w:rsid w:val="001750FD"/>
    <w:rsid w:val="0018357C"/>
    <w:rsid w:val="00185676"/>
    <w:rsid w:val="0018729A"/>
    <w:rsid w:val="001918D7"/>
    <w:rsid w:val="001966E2"/>
    <w:rsid w:val="001976A6"/>
    <w:rsid w:val="001A0A65"/>
    <w:rsid w:val="001A31A0"/>
    <w:rsid w:val="001A410A"/>
    <w:rsid w:val="001A4D5D"/>
    <w:rsid w:val="001A5062"/>
    <w:rsid w:val="001A7CB9"/>
    <w:rsid w:val="001B1433"/>
    <w:rsid w:val="001B14FE"/>
    <w:rsid w:val="001B1C34"/>
    <w:rsid w:val="001B23C4"/>
    <w:rsid w:val="001B365F"/>
    <w:rsid w:val="001B5792"/>
    <w:rsid w:val="001B5B71"/>
    <w:rsid w:val="001C0BB0"/>
    <w:rsid w:val="001C6AA1"/>
    <w:rsid w:val="001C74E1"/>
    <w:rsid w:val="001D1D30"/>
    <w:rsid w:val="001D55D5"/>
    <w:rsid w:val="001D6EDB"/>
    <w:rsid w:val="001E095D"/>
    <w:rsid w:val="001E5342"/>
    <w:rsid w:val="001F1B6E"/>
    <w:rsid w:val="001F2114"/>
    <w:rsid w:val="001F38D0"/>
    <w:rsid w:val="001F5DC4"/>
    <w:rsid w:val="002006F9"/>
    <w:rsid w:val="0020299F"/>
    <w:rsid w:val="0020382F"/>
    <w:rsid w:val="00204ED9"/>
    <w:rsid w:val="00205AB7"/>
    <w:rsid w:val="0020796E"/>
    <w:rsid w:val="002107FE"/>
    <w:rsid w:val="00211F96"/>
    <w:rsid w:val="002227AD"/>
    <w:rsid w:val="0022496C"/>
    <w:rsid w:val="0022523C"/>
    <w:rsid w:val="00226721"/>
    <w:rsid w:val="00227D30"/>
    <w:rsid w:val="00227EAD"/>
    <w:rsid w:val="0023293E"/>
    <w:rsid w:val="00235282"/>
    <w:rsid w:val="00236F1C"/>
    <w:rsid w:val="00237328"/>
    <w:rsid w:val="00243924"/>
    <w:rsid w:val="0024565D"/>
    <w:rsid w:val="002456BD"/>
    <w:rsid w:val="00245AB3"/>
    <w:rsid w:val="00250B97"/>
    <w:rsid w:val="0025128A"/>
    <w:rsid w:val="002527D3"/>
    <w:rsid w:val="00254CB5"/>
    <w:rsid w:val="002556DC"/>
    <w:rsid w:val="00256615"/>
    <w:rsid w:val="002602DF"/>
    <w:rsid w:val="00263751"/>
    <w:rsid w:val="00267119"/>
    <w:rsid w:val="00270895"/>
    <w:rsid w:val="00271AB7"/>
    <w:rsid w:val="00273906"/>
    <w:rsid w:val="002908B5"/>
    <w:rsid w:val="002913C9"/>
    <w:rsid w:val="0029617A"/>
    <w:rsid w:val="002A0CFF"/>
    <w:rsid w:val="002A3795"/>
    <w:rsid w:val="002A7541"/>
    <w:rsid w:val="002A7D12"/>
    <w:rsid w:val="002B1057"/>
    <w:rsid w:val="002B25EA"/>
    <w:rsid w:val="002B318D"/>
    <w:rsid w:val="002B7A8E"/>
    <w:rsid w:val="002C3351"/>
    <w:rsid w:val="002C3F42"/>
    <w:rsid w:val="002D04EA"/>
    <w:rsid w:val="002D10F3"/>
    <w:rsid w:val="002D14AE"/>
    <w:rsid w:val="002D4E61"/>
    <w:rsid w:val="002D5952"/>
    <w:rsid w:val="002F054F"/>
    <w:rsid w:val="002F0CD5"/>
    <w:rsid w:val="002F26B9"/>
    <w:rsid w:val="002F4D8A"/>
    <w:rsid w:val="002F536C"/>
    <w:rsid w:val="002F5598"/>
    <w:rsid w:val="002F67C9"/>
    <w:rsid w:val="00303995"/>
    <w:rsid w:val="003045F8"/>
    <w:rsid w:val="00304BA4"/>
    <w:rsid w:val="00307FBF"/>
    <w:rsid w:val="00311F7A"/>
    <w:rsid w:val="00315301"/>
    <w:rsid w:val="00317A94"/>
    <w:rsid w:val="00317C77"/>
    <w:rsid w:val="00324B10"/>
    <w:rsid w:val="00325C0B"/>
    <w:rsid w:val="00327F13"/>
    <w:rsid w:val="00331380"/>
    <w:rsid w:val="003316D6"/>
    <w:rsid w:val="0034157B"/>
    <w:rsid w:val="00343F6D"/>
    <w:rsid w:val="003514D6"/>
    <w:rsid w:val="00351986"/>
    <w:rsid w:val="00351B76"/>
    <w:rsid w:val="00352A83"/>
    <w:rsid w:val="00352EF0"/>
    <w:rsid w:val="0035611E"/>
    <w:rsid w:val="00356481"/>
    <w:rsid w:val="003568B3"/>
    <w:rsid w:val="003621D4"/>
    <w:rsid w:val="00363B3E"/>
    <w:rsid w:val="003646A0"/>
    <w:rsid w:val="003656A1"/>
    <w:rsid w:val="0036682F"/>
    <w:rsid w:val="00366DD6"/>
    <w:rsid w:val="0037269E"/>
    <w:rsid w:val="003774D7"/>
    <w:rsid w:val="00380EF3"/>
    <w:rsid w:val="00381F65"/>
    <w:rsid w:val="00383953"/>
    <w:rsid w:val="0038469A"/>
    <w:rsid w:val="00384E98"/>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34F2"/>
    <w:rsid w:val="003E53CF"/>
    <w:rsid w:val="003E6C7F"/>
    <w:rsid w:val="003E76DE"/>
    <w:rsid w:val="003F39B6"/>
    <w:rsid w:val="003F3BD0"/>
    <w:rsid w:val="003F493D"/>
    <w:rsid w:val="003F65A0"/>
    <w:rsid w:val="003F7F7B"/>
    <w:rsid w:val="00400842"/>
    <w:rsid w:val="004009EC"/>
    <w:rsid w:val="00403D50"/>
    <w:rsid w:val="00404E83"/>
    <w:rsid w:val="0040587D"/>
    <w:rsid w:val="00407F5A"/>
    <w:rsid w:val="004151B3"/>
    <w:rsid w:val="00417B10"/>
    <w:rsid w:val="00417CFF"/>
    <w:rsid w:val="00422B43"/>
    <w:rsid w:val="00425878"/>
    <w:rsid w:val="00427ACF"/>
    <w:rsid w:val="00432605"/>
    <w:rsid w:val="004340C2"/>
    <w:rsid w:val="004372BD"/>
    <w:rsid w:val="00442A9F"/>
    <w:rsid w:val="00445446"/>
    <w:rsid w:val="00453740"/>
    <w:rsid w:val="00456972"/>
    <w:rsid w:val="00456F72"/>
    <w:rsid w:val="0046010D"/>
    <w:rsid w:val="004617BB"/>
    <w:rsid w:val="0046538A"/>
    <w:rsid w:val="0046615B"/>
    <w:rsid w:val="00467DD0"/>
    <w:rsid w:val="004715F2"/>
    <w:rsid w:val="004728B5"/>
    <w:rsid w:val="00482AA2"/>
    <w:rsid w:val="00483319"/>
    <w:rsid w:val="00483403"/>
    <w:rsid w:val="00495A76"/>
    <w:rsid w:val="00496B8F"/>
    <w:rsid w:val="004A1CAD"/>
    <w:rsid w:val="004A3741"/>
    <w:rsid w:val="004B7271"/>
    <w:rsid w:val="004B7EF0"/>
    <w:rsid w:val="004C025F"/>
    <w:rsid w:val="004C0272"/>
    <w:rsid w:val="004C170A"/>
    <w:rsid w:val="004C2A4B"/>
    <w:rsid w:val="004C36F0"/>
    <w:rsid w:val="004C473E"/>
    <w:rsid w:val="004C60FE"/>
    <w:rsid w:val="004D2629"/>
    <w:rsid w:val="004D2A13"/>
    <w:rsid w:val="004D72D9"/>
    <w:rsid w:val="004E07CB"/>
    <w:rsid w:val="004E128C"/>
    <w:rsid w:val="004E20B6"/>
    <w:rsid w:val="004E2F25"/>
    <w:rsid w:val="004E34F2"/>
    <w:rsid w:val="004E6A95"/>
    <w:rsid w:val="004F0778"/>
    <w:rsid w:val="004F35FB"/>
    <w:rsid w:val="004F39B3"/>
    <w:rsid w:val="004F474A"/>
    <w:rsid w:val="004F799B"/>
    <w:rsid w:val="00501DC1"/>
    <w:rsid w:val="00505257"/>
    <w:rsid w:val="00505FD5"/>
    <w:rsid w:val="00506CB4"/>
    <w:rsid w:val="00511ED9"/>
    <w:rsid w:val="00513484"/>
    <w:rsid w:val="005202B2"/>
    <w:rsid w:val="00520A34"/>
    <w:rsid w:val="00523A5F"/>
    <w:rsid w:val="005304D3"/>
    <w:rsid w:val="005307AA"/>
    <w:rsid w:val="00533AE2"/>
    <w:rsid w:val="00534BE0"/>
    <w:rsid w:val="00534D7C"/>
    <w:rsid w:val="005462B0"/>
    <w:rsid w:val="00546665"/>
    <w:rsid w:val="005466B2"/>
    <w:rsid w:val="00554869"/>
    <w:rsid w:val="005554D9"/>
    <w:rsid w:val="0055550D"/>
    <w:rsid w:val="005575DD"/>
    <w:rsid w:val="00561380"/>
    <w:rsid w:val="0056642B"/>
    <w:rsid w:val="00566F7F"/>
    <w:rsid w:val="0057088C"/>
    <w:rsid w:val="005722DB"/>
    <w:rsid w:val="00572D8F"/>
    <w:rsid w:val="00575274"/>
    <w:rsid w:val="0058457E"/>
    <w:rsid w:val="00584754"/>
    <w:rsid w:val="00587D7B"/>
    <w:rsid w:val="005912A8"/>
    <w:rsid w:val="0059167B"/>
    <w:rsid w:val="005916A4"/>
    <w:rsid w:val="00592F40"/>
    <w:rsid w:val="0059320A"/>
    <w:rsid w:val="00597516"/>
    <w:rsid w:val="00597DF3"/>
    <w:rsid w:val="005A10BF"/>
    <w:rsid w:val="005A50DF"/>
    <w:rsid w:val="005A5D82"/>
    <w:rsid w:val="005A62EF"/>
    <w:rsid w:val="005A7DB1"/>
    <w:rsid w:val="005B3D5A"/>
    <w:rsid w:val="005B55F1"/>
    <w:rsid w:val="005B5F00"/>
    <w:rsid w:val="005B7091"/>
    <w:rsid w:val="005C136A"/>
    <w:rsid w:val="005C3644"/>
    <w:rsid w:val="005C5759"/>
    <w:rsid w:val="005D190F"/>
    <w:rsid w:val="005D2078"/>
    <w:rsid w:val="005D4975"/>
    <w:rsid w:val="005D5CD9"/>
    <w:rsid w:val="005D6233"/>
    <w:rsid w:val="005E1224"/>
    <w:rsid w:val="005E203A"/>
    <w:rsid w:val="005E4A01"/>
    <w:rsid w:val="005E6D32"/>
    <w:rsid w:val="005E7320"/>
    <w:rsid w:val="005E78E0"/>
    <w:rsid w:val="005F19D3"/>
    <w:rsid w:val="005F23FB"/>
    <w:rsid w:val="005F2499"/>
    <w:rsid w:val="005F4790"/>
    <w:rsid w:val="005F4EFF"/>
    <w:rsid w:val="005F574E"/>
    <w:rsid w:val="005F57F7"/>
    <w:rsid w:val="005F7008"/>
    <w:rsid w:val="005F77E6"/>
    <w:rsid w:val="0060210F"/>
    <w:rsid w:val="00602ACD"/>
    <w:rsid w:val="006033BA"/>
    <w:rsid w:val="00605DCB"/>
    <w:rsid w:val="00607647"/>
    <w:rsid w:val="00607CD5"/>
    <w:rsid w:val="00610BE6"/>
    <w:rsid w:val="00611E47"/>
    <w:rsid w:val="00613EA9"/>
    <w:rsid w:val="0062185C"/>
    <w:rsid w:val="006233A9"/>
    <w:rsid w:val="00625CEB"/>
    <w:rsid w:val="006334D6"/>
    <w:rsid w:val="0064279B"/>
    <w:rsid w:val="00643256"/>
    <w:rsid w:val="006460AD"/>
    <w:rsid w:val="00650463"/>
    <w:rsid w:val="0065248A"/>
    <w:rsid w:val="006526C3"/>
    <w:rsid w:val="0065417F"/>
    <w:rsid w:val="0065626E"/>
    <w:rsid w:val="00660EEF"/>
    <w:rsid w:val="006618DC"/>
    <w:rsid w:val="0066565D"/>
    <w:rsid w:val="00671C48"/>
    <w:rsid w:val="0067716F"/>
    <w:rsid w:val="0068314A"/>
    <w:rsid w:val="00691685"/>
    <w:rsid w:val="0069426A"/>
    <w:rsid w:val="006966C5"/>
    <w:rsid w:val="006A108F"/>
    <w:rsid w:val="006A158D"/>
    <w:rsid w:val="006A2F05"/>
    <w:rsid w:val="006A408C"/>
    <w:rsid w:val="006B1F3C"/>
    <w:rsid w:val="006B3D5F"/>
    <w:rsid w:val="006B6089"/>
    <w:rsid w:val="006B63F2"/>
    <w:rsid w:val="006B6A09"/>
    <w:rsid w:val="006B6D99"/>
    <w:rsid w:val="006C0CF2"/>
    <w:rsid w:val="006C1513"/>
    <w:rsid w:val="006C437F"/>
    <w:rsid w:val="006C7F90"/>
    <w:rsid w:val="006D089C"/>
    <w:rsid w:val="006D3CC9"/>
    <w:rsid w:val="006D3CE1"/>
    <w:rsid w:val="006D7E43"/>
    <w:rsid w:val="006E4A67"/>
    <w:rsid w:val="006F2A97"/>
    <w:rsid w:val="006F538B"/>
    <w:rsid w:val="006F71CB"/>
    <w:rsid w:val="006F748E"/>
    <w:rsid w:val="006F7BAA"/>
    <w:rsid w:val="0070154D"/>
    <w:rsid w:val="00702E67"/>
    <w:rsid w:val="00703B21"/>
    <w:rsid w:val="0071072F"/>
    <w:rsid w:val="007111E1"/>
    <w:rsid w:val="00711882"/>
    <w:rsid w:val="00711B5A"/>
    <w:rsid w:val="007141A0"/>
    <w:rsid w:val="007147DE"/>
    <w:rsid w:val="007200D5"/>
    <w:rsid w:val="00723C55"/>
    <w:rsid w:val="007251B9"/>
    <w:rsid w:val="00726D3B"/>
    <w:rsid w:val="007321D7"/>
    <w:rsid w:val="00732E97"/>
    <w:rsid w:val="00734419"/>
    <w:rsid w:val="0074130C"/>
    <w:rsid w:val="00742686"/>
    <w:rsid w:val="00742F4F"/>
    <w:rsid w:val="00744ED7"/>
    <w:rsid w:val="00745A48"/>
    <w:rsid w:val="00746128"/>
    <w:rsid w:val="0074710A"/>
    <w:rsid w:val="00751FD3"/>
    <w:rsid w:val="00751FD6"/>
    <w:rsid w:val="0075268D"/>
    <w:rsid w:val="00763EBA"/>
    <w:rsid w:val="00765FF2"/>
    <w:rsid w:val="00766264"/>
    <w:rsid w:val="0076732A"/>
    <w:rsid w:val="007701BC"/>
    <w:rsid w:val="00770EEE"/>
    <w:rsid w:val="00772049"/>
    <w:rsid w:val="00772D6C"/>
    <w:rsid w:val="00776BA3"/>
    <w:rsid w:val="0078026B"/>
    <w:rsid w:val="007807B6"/>
    <w:rsid w:val="00782812"/>
    <w:rsid w:val="007846EC"/>
    <w:rsid w:val="00785B23"/>
    <w:rsid w:val="007862FE"/>
    <w:rsid w:val="00790FBB"/>
    <w:rsid w:val="0079602B"/>
    <w:rsid w:val="00796F4C"/>
    <w:rsid w:val="0079747C"/>
    <w:rsid w:val="007A177D"/>
    <w:rsid w:val="007A5343"/>
    <w:rsid w:val="007B2005"/>
    <w:rsid w:val="007B3651"/>
    <w:rsid w:val="007B52F1"/>
    <w:rsid w:val="007B5D5F"/>
    <w:rsid w:val="007C19FD"/>
    <w:rsid w:val="007D08FA"/>
    <w:rsid w:val="007D3A9A"/>
    <w:rsid w:val="007D6477"/>
    <w:rsid w:val="007D6E0F"/>
    <w:rsid w:val="007D75E7"/>
    <w:rsid w:val="007E37AD"/>
    <w:rsid w:val="007E4A89"/>
    <w:rsid w:val="007F34B0"/>
    <w:rsid w:val="007F652E"/>
    <w:rsid w:val="007F7653"/>
    <w:rsid w:val="008006F2"/>
    <w:rsid w:val="00802138"/>
    <w:rsid w:val="0080496E"/>
    <w:rsid w:val="00804972"/>
    <w:rsid w:val="00805012"/>
    <w:rsid w:val="008067B6"/>
    <w:rsid w:val="008160E0"/>
    <w:rsid w:val="00824563"/>
    <w:rsid w:val="00825F08"/>
    <w:rsid w:val="008266F1"/>
    <w:rsid w:val="00832FCC"/>
    <w:rsid w:val="0083398F"/>
    <w:rsid w:val="00834013"/>
    <w:rsid w:val="00837DE8"/>
    <w:rsid w:val="008440A5"/>
    <w:rsid w:val="008464BA"/>
    <w:rsid w:val="008464DF"/>
    <w:rsid w:val="0084694A"/>
    <w:rsid w:val="008529AE"/>
    <w:rsid w:val="00855CC0"/>
    <w:rsid w:val="008575E8"/>
    <w:rsid w:val="008577B8"/>
    <w:rsid w:val="00860EFA"/>
    <w:rsid w:val="00862027"/>
    <w:rsid w:val="008624FC"/>
    <w:rsid w:val="008625FD"/>
    <w:rsid w:val="00865C55"/>
    <w:rsid w:val="00865CAB"/>
    <w:rsid w:val="00866CDA"/>
    <w:rsid w:val="0087306D"/>
    <w:rsid w:val="0087323B"/>
    <w:rsid w:val="00875E0B"/>
    <w:rsid w:val="0088355F"/>
    <w:rsid w:val="0088654F"/>
    <w:rsid w:val="008877E7"/>
    <w:rsid w:val="00890B33"/>
    <w:rsid w:val="008954F1"/>
    <w:rsid w:val="008958AD"/>
    <w:rsid w:val="008A3787"/>
    <w:rsid w:val="008A3CA9"/>
    <w:rsid w:val="008A40CD"/>
    <w:rsid w:val="008B03D5"/>
    <w:rsid w:val="008B13CE"/>
    <w:rsid w:val="008B446B"/>
    <w:rsid w:val="008B5AC7"/>
    <w:rsid w:val="008C0FE9"/>
    <w:rsid w:val="008D0C41"/>
    <w:rsid w:val="008D27AF"/>
    <w:rsid w:val="008D2C68"/>
    <w:rsid w:val="008D443B"/>
    <w:rsid w:val="008D5F57"/>
    <w:rsid w:val="008E0709"/>
    <w:rsid w:val="008E3719"/>
    <w:rsid w:val="008E5096"/>
    <w:rsid w:val="008E6667"/>
    <w:rsid w:val="00900DE6"/>
    <w:rsid w:val="0091340B"/>
    <w:rsid w:val="0091581C"/>
    <w:rsid w:val="00916957"/>
    <w:rsid w:val="00920D78"/>
    <w:rsid w:val="009210FD"/>
    <w:rsid w:val="00922138"/>
    <w:rsid w:val="00922D6D"/>
    <w:rsid w:val="00923E3F"/>
    <w:rsid w:val="00925A75"/>
    <w:rsid w:val="009273CE"/>
    <w:rsid w:val="00930333"/>
    <w:rsid w:val="0093047B"/>
    <w:rsid w:val="0093302D"/>
    <w:rsid w:val="009343F6"/>
    <w:rsid w:val="009361AA"/>
    <w:rsid w:val="009374F9"/>
    <w:rsid w:val="00952D95"/>
    <w:rsid w:val="0095319A"/>
    <w:rsid w:val="00953B4A"/>
    <w:rsid w:val="0095655A"/>
    <w:rsid w:val="0096097F"/>
    <w:rsid w:val="00961F7C"/>
    <w:rsid w:val="009625C3"/>
    <w:rsid w:val="0096567C"/>
    <w:rsid w:val="00971303"/>
    <w:rsid w:val="0097234F"/>
    <w:rsid w:val="00975BA1"/>
    <w:rsid w:val="00975F03"/>
    <w:rsid w:val="00977627"/>
    <w:rsid w:val="00982D34"/>
    <w:rsid w:val="00984187"/>
    <w:rsid w:val="00984FEC"/>
    <w:rsid w:val="00985F21"/>
    <w:rsid w:val="00996D4A"/>
    <w:rsid w:val="009A01DF"/>
    <w:rsid w:val="009A18B3"/>
    <w:rsid w:val="009A1D17"/>
    <w:rsid w:val="009A7BEC"/>
    <w:rsid w:val="009B1D50"/>
    <w:rsid w:val="009B2DCA"/>
    <w:rsid w:val="009B3019"/>
    <w:rsid w:val="009B40B3"/>
    <w:rsid w:val="009C147A"/>
    <w:rsid w:val="009C3C76"/>
    <w:rsid w:val="009C3FAB"/>
    <w:rsid w:val="009C4363"/>
    <w:rsid w:val="009C4AD8"/>
    <w:rsid w:val="009C52B5"/>
    <w:rsid w:val="009C5973"/>
    <w:rsid w:val="009C5EDE"/>
    <w:rsid w:val="009C734C"/>
    <w:rsid w:val="009D008F"/>
    <w:rsid w:val="009D0C11"/>
    <w:rsid w:val="009D43A2"/>
    <w:rsid w:val="009D65C5"/>
    <w:rsid w:val="009D7111"/>
    <w:rsid w:val="009E0C63"/>
    <w:rsid w:val="009E0F49"/>
    <w:rsid w:val="009E335D"/>
    <w:rsid w:val="009E596B"/>
    <w:rsid w:val="009E61FB"/>
    <w:rsid w:val="009E6F1C"/>
    <w:rsid w:val="009E79A5"/>
    <w:rsid w:val="009F35FC"/>
    <w:rsid w:val="00A049D4"/>
    <w:rsid w:val="00A04BB8"/>
    <w:rsid w:val="00A10B88"/>
    <w:rsid w:val="00A12DAA"/>
    <w:rsid w:val="00A12EF9"/>
    <w:rsid w:val="00A1319D"/>
    <w:rsid w:val="00A235C2"/>
    <w:rsid w:val="00A26082"/>
    <w:rsid w:val="00A260D2"/>
    <w:rsid w:val="00A30250"/>
    <w:rsid w:val="00A31811"/>
    <w:rsid w:val="00A325DE"/>
    <w:rsid w:val="00A334B1"/>
    <w:rsid w:val="00A36DE7"/>
    <w:rsid w:val="00A43C16"/>
    <w:rsid w:val="00A45969"/>
    <w:rsid w:val="00A46231"/>
    <w:rsid w:val="00A462EA"/>
    <w:rsid w:val="00A47E02"/>
    <w:rsid w:val="00A51A94"/>
    <w:rsid w:val="00A53B65"/>
    <w:rsid w:val="00A53D94"/>
    <w:rsid w:val="00A60C54"/>
    <w:rsid w:val="00A60F4E"/>
    <w:rsid w:val="00A61681"/>
    <w:rsid w:val="00A71676"/>
    <w:rsid w:val="00A725A6"/>
    <w:rsid w:val="00A73159"/>
    <w:rsid w:val="00A748B1"/>
    <w:rsid w:val="00A77281"/>
    <w:rsid w:val="00A77A32"/>
    <w:rsid w:val="00A80B04"/>
    <w:rsid w:val="00A82410"/>
    <w:rsid w:val="00A8384D"/>
    <w:rsid w:val="00A84597"/>
    <w:rsid w:val="00A854D6"/>
    <w:rsid w:val="00A859F8"/>
    <w:rsid w:val="00A92B40"/>
    <w:rsid w:val="00A92B4F"/>
    <w:rsid w:val="00A94EB9"/>
    <w:rsid w:val="00A960F1"/>
    <w:rsid w:val="00AA0F7F"/>
    <w:rsid w:val="00AA296E"/>
    <w:rsid w:val="00AA4B8C"/>
    <w:rsid w:val="00AA662C"/>
    <w:rsid w:val="00AA6AA7"/>
    <w:rsid w:val="00AA6B49"/>
    <w:rsid w:val="00AA747D"/>
    <w:rsid w:val="00AB03BC"/>
    <w:rsid w:val="00AB4B5B"/>
    <w:rsid w:val="00AB5834"/>
    <w:rsid w:val="00AB73E2"/>
    <w:rsid w:val="00AC4CE4"/>
    <w:rsid w:val="00AD06AF"/>
    <w:rsid w:val="00AD286E"/>
    <w:rsid w:val="00AD3715"/>
    <w:rsid w:val="00AD5D1B"/>
    <w:rsid w:val="00AE385F"/>
    <w:rsid w:val="00AE3F84"/>
    <w:rsid w:val="00AE47C1"/>
    <w:rsid w:val="00AF0E03"/>
    <w:rsid w:val="00AF21EB"/>
    <w:rsid w:val="00AF2D4B"/>
    <w:rsid w:val="00AF5C9D"/>
    <w:rsid w:val="00AF695B"/>
    <w:rsid w:val="00B035BA"/>
    <w:rsid w:val="00B038FF"/>
    <w:rsid w:val="00B10B79"/>
    <w:rsid w:val="00B111D1"/>
    <w:rsid w:val="00B11F6D"/>
    <w:rsid w:val="00B202E4"/>
    <w:rsid w:val="00B2044A"/>
    <w:rsid w:val="00B21AA4"/>
    <w:rsid w:val="00B245AA"/>
    <w:rsid w:val="00B302BA"/>
    <w:rsid w:val="00B30B81"/>
    <w:rsid w:val="00B311FB"/>
    <w:rsid w:val="00B31675"/>
    <w:rsid w:val="00B322BB"/>
    <w:rsid w:val="00B36A62"/>
    <w:rsid w:val="00B37E6C"/>
    <w:rsid w:val="00B50007"/>
    <w:rsid w:val="00B52C9E"/>
    <w:rsid w:val="00B54BB0"/>
    <w:rsid w:val="00B57F60"/>
    <w:rsid w:val="00B610E3"/>
    <w:rsid w:val="00B619FB"/>
    <w:rsid w:val="00B66E6C"/>
    <w:rsid w:val="00B71A2D"/>
    <w:rsid w:val="00B7796D"/>
    <w:rsid w:val="00B85675"/>
    <w:rsid w:val="00B87CDB"/>
    <w:rsid w:val="00B916DB"/>
    <w:rsid w:val="00B929A0"/>
    <w:rsid w:val="00B9453D"/>
    <w:rsid w:val="00B96A8F"/>
    <w:rsid w:val="00B97284"/>
    <w:rsid w:val="00BA0169"/>
    <w:rsid w:val="00BA3823"/>
    <w:rsid w:val="00BB37E9"/>
    <w:rsid w:val="00BC1E4D"/>
    <w:rsid w:val="00BC3156"/>
    <w:rsid w:val="00BC3C89"/>
    <w:rsid w:val="00BC4254"/>
    <w:rsid w:val="00BD1177"/>
    <w:rsid w:val="00BD1545"/>
    <w:rsid w:val="00BD4927"/>
    <w:rsid w:val="00BD75C0"/>
    <w:rsid w:val="00BE0481"/>
    <w:rsid w:val="00BE3A76"/>
    <w:rsid w:val="00BE6557"/>
    <w:rsid w:val="00BE6F03"/>
    <w:rsid w:val="00BE74D5"/>
    <w:rsid w:val="00BF0C0C"/>
    <w:rsid w:val="00BF2E2F"/>
    <w:rsid w:val="00BF41E4"/>
    <w:rsid w:val="00BF6D03"/>
    <w:rsid w:val="00C02C86"/>
    <w:rsid w:val="00C038C9"/>
    <w:rsid w:val="00C06D57"/>
    <w:rsid w:val="00C20F79"/>
    <w:rsid w:val="00C22053"/>
    <w:rsid w:val="00C232F7"/>
    <w:rsid w:val="00C25877"/>
    <w:rsid w:val="00C2686F"/>
    <w:rsid w:val="00C26A4E"/>
    <w:rsid w:val="00C27438"/>
    <w:rsid w:val="00C30CB8"/>
    <w:rsid w:val="00C318EF"/>
    <w:rsid w:val="00C32123"/>
    <w:rsid w:val="00C32311"/>
    <w:rsid w:val="00C34D44"/>
    <w:rsid w:val="00C36D9E"/>
    <w:rsid w:val="00C37295"/>
    <w:rsid w:val="00C421B3"/>
    <w:rsid w:val="00C5490C"/>
    <w:rsid w:val="00C55156"/>
    <w:rsid w:val="00C700C0"/>
    <w:rsid w:val="00C72598"/>
    <w:rsid w:val="00C72614"/>
    <w:rsid w:val="00C743E6"/>
    <w:rsid w:val="00C74C76"/>
    <w:rsid w:val="00C74DB9"/>
    <w:rsid w:val="00C828D4"/>
    <w:rsid w:val="00C84B14"/>
    <w:rsid w:val="00C875B6"/>
    <w:rsid w:val="00C94362"/>
    <w:rsid w:val="00C94D17"/>
    <w:rsid w:val="00C96F37"/>
    <w:rsid w:val="00CA0400"/>
    <w:rsid w:val="00CA6576"/>
    <w:rsid w:val="00CA6F5D"/>
    <w:rsid w:val="00CA7B74"/>
    <w:rsid w:val="00CB004A"/>
    <w:rsid w:val="00CB220B"/>
    <w:rsid w:val="00CB30A2"/>
    <w:rsid w:val="00CB3C6D"/>
    <w:rsid w:val="00CB52FF"/>
    <w:rsid w:val="00CC1469"/>
    <w:rsid w:val="00CC1845"/>
    <w:rsid w:val="00CC21CC"/>
    <w:rsid w:val="00CC39D5"/>
    <w:rsid w:val="00CC5A74"/>
    <w:rsid w:val="00CD278C"/>
    <w:rsid w:val="00CD3301"/>
    <w:rsid w:val="00CD406C"/>
    <w:rsid w:val="00CD5039"/>
    <w:rsid w:val="00CD5C1A"/>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6BD7"/>
    <w:rsid w:val="00D17DBE"/>
    <w:rsid w:val="00D2040A"/>
    <w:rsid w:val="00D20960"/>
    <w:rsid w:val="00D2133A"/>
    <w:rsid w:val="00D24DC4"/>
    <w:rsid w:val="00D262ED"/>
    <w:rsid w:val="00D357E2"/>
    <w:rsid w:val="00D403D1"/>
    <w:rsid w:val="00D42835"/>
    <w:rsid w:val="00D4409E"/>
    <w:rsid w:val="00D5221D"/>
    <w:rsid w:val="00D5233A"/>
    <w:rsid w:val="00D53953"/>
    <w:rsid w:val="00D54C1F"/>
    <w:rsid w:val="00D575C7"/>
    <w:rsid w:val="00D60DAD"/>
    <w:rsid w:val="00D616B8"/>
    <w:rsid w:val="00D6491F"/>
    <w:rsid w:val="00D6509C"/>
    <w:rsid w:val="00D66D53"/>
    <w:rsid w:val="00D6755E"/>
    <w:rsid w:val="00D67761"/>
    <w:rsid w:val="00D713ED"/>
    <w:rsid w:val="00D72866"/>
    <w:rsid w:val="00D733C0"/>
    <w:rsid w:val="00D80891"/>
    <w:rsid w:val="00D81A7C"/>
    <w:rsid w:val="00D82672"/>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7A9C"/>
    <w:rsid w:val="00DE04CF"/>
    <w:rsid w:val="00DE0EB2"/>
    <w:rsid w:val="00DE1065"/>
    <w:rsid w:val="00DE2374"/>
    <w:rsid w:val="00DE6A7A"/>
    <w:rsid w:val="00DF04DB"/>
    <w:rsid w:val="00DF2B5C"/>
    <w:rsid w:val="00DF33FA"/>
    <w:rsid w:val="00DF3DE3"/>
    <w:rsid w:val="00DF51AD"/>
    <w:rsid w:val="00DF5578"/>
    <w:rsid w:val="00DF5BB1"/>
    <w:rsid w:val="00E0144C"/>
    <w:rsid w:val="00E16E9F"/>
    <w:rsid w:val="00E26780"/>
    <w:rsid w:val="00E30A02"/>
    <w:rsid w:val="00E32B4D"/>
    <w:rsid w:val="00E33758"/>
    <w:rsid w:val="00E34755"/>
    <w:rsid w:val="00E41A1D"/>
    <w:rsid w:val="00E42738"/>
    <w:rsid w:val="00E44EAA"/>
    <w:rsid w:val="00E47753"/>
    <w:rsid w:val="00E50F92"/>
    <w:rsid w:val="00E512D7"/>
    <w:rsid w:val="00E51325"/>
    <w:rsid w:val="00E5143B"/>
    <w:rsid w:val="00E5149A"/>
    <w:rsid w:val="00E5280F"/>
    <w:rsid w:val="00E53213"/>
    <w:rsid w:val="00E534B9"/>
    <w:rsid w:val="00E54DE6"/>
    <w:rsid w:val="00E57FC7"/>
    <w:rsid w:val="00E6251C"/>
    <w:rsid w:val="00E64F4D"/>
    <w:rsid w:val="00E679EC"/>
    <w:rsid w:val="00E73F38"/>
    <w:rsid w:val="00E7771F"/>
    <w:rsid w:val="00E81AEA"/>
    <w:rsid w:val="00E82196"/>
    <w:rsid w:val="00E829B8"/>
    <w:rsid w:val="00E878B8"/>
    <w:rsid w:val="00E92568"/>
    <w:rsid w:val="00E93CD8"/>
    <w:rsid w:val="00EA1E42"/>
    <w:rsid w:val="00EA1FDC"/>
    <w:rsid w:val="00EB1739"/>
    <w:rsid w:val="00EB5EA7"/>
    <w:rsid w:val="00EB6475"/>
    <w:rsid w:val="00EB6938"/>
    <w:rsid w:val="00EC0278"/>
    <w:rsid w:val="00EC26EB"/>
    <w:rsid w:val="00EC5D88"/>
    <w:rsid w:val="00ED0546"/>
    <w:rsid w:val="00ED1074"/>
    <w:rsid w:val="00ED1D07"/>
    <w:rsid w:val="00ED6AA4"/>
    <w:rsid w:val="00EE1418"/>
    <w:rsid w:val="00EE186C"/>
    <w:rsid w:val="00EE6F0D"/>
    <w:rsid w:val="00EF0E6C"/>
    <w:rsid w:val="00EF1A7A"/>
    <w:rsid w:val="00EF2B08"/>
    <w:rsid w:val="00EF2D1E"/>
    <w:rsid w:val="00EF4051"/>
    <w:rsid w:val="00EF78CC"/>
    <w:rsid w:val="00EF7C14"/>
    <w:rsid w:val="00F15DA8"/>
    <w:rsid w:val="00F17E38"/>
    <w:rsid w:val="00F20E00"/>
    <w:rsid w:val="00F21DC5"/>
    <w:rsid w:val="00F22885"/>
    <w:rsid w:val="00F22E23"/>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6326"/>
    <w:rsid w:val="00F674B8"/>
    <w:rsid w:val="00F71BD0"/>
    <w:rsid w:val="00F84F0A"/>
    <w:rsid w:val="00F84FB4"/>
    <w:rsid w:val="00F86716"/>
    <w:rsid w:val="00F930C6"/>
    <w:rsid w:val="00F953FF"/>
    <w:rsid w:val="00FA0B34"/>
    <w:rsid w:val="00FA2638"/>
    <w:rsid w:val="00FA2EA9"/>
    <w:rsid w:val="00FA5C39"/>
    <w:rsid w:val="00FB0504"/>
    <w:rsid w:val="00FB090E"/>
    <w:rsid w:val="00FB203F"/>
    <w:rsid w:val="00FB2050"/>
    <w:rsid w:val="00FB39F8"/>
    <w:rsid w:val="00FB4E03"/>
    <w:rsid w:val="00FB57B7"/>
    <w:rsid w:val="00FC2B5A"/>
    <w:rsid w:val="00FC4669"/>
    <w:rsid w:val="00FC4BA0"/>
    <w:rsid w:val="00FC50D8"/>
    <w:rsid w:val="00FC6179"/>
    <w:rsid w:val="00FD0F75"/>
    <w:rsid w:val="00FD47F1"/>
    <w:rsid w:val="00FE03C6"/>
    <w:rsid w:val="00FE2E57"/>
    <w:rsid w:val="00FE392F"/>
    <w:rsid w:val="00FF0C7D"/>
    <w:rsid w:val="00FF2446"/>
    <w:rsid w:val="00FF3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A8508754-B863-4015-AB63-4131E06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1060136044">
                          <w:marLeft w:val="0"/>
                          <w:marRight w:val="0"/>
                          <w:marTop w:val="0"/>
                          <w:marBottom w:val="0"/>
                          <w:divBdr>
                            <w:top w:val="none" w:sz="0" w:space="0" w:color="auto"/>
                            <w:left w:val="none" w:sz="0" w:space="0" w:color="auto"/>
                            <w:bottom w:val="none" w:sz="0" w:space="0" w:color="auto"/>
                            <w:right w:val="none" w:sz="0" w:space="0" w:color="auto"/>
                          </w:divBdr>
                          <w:divsChild>
                            <w:div w:id="1618565922">
                              <w:marLeft w:val="0"/>
                              <w:marRight w:val="0"/>
                              <w:marTop w:val="0"/>
                              <w:marBottom w:val="0"/>
                              <w:divBdr>
                                <w:top w:val="none" w:sz="0" w:space="0" w:color="auto"/>
                                <w:left w:val="none" w:sz="0" w:space="0" w:color="auto"/>
                                <w:bottom w:val="none" w:sz="0" w:space="0" w:color="auto"/>
                                <w:right w:val="none" w:sz="0" w:space="0" w:color="auto"/>
                              </w:divBdr>
                            </w:div>
                            <w:div w:id="967394824">
                              <w:marLeft w:val="0"/>
                              <w:marRight w:val="0"/>
                              <w:marTop w:val="0"/>
                              <w:marBottom w:val="0"/>
                              <w:divBdr>
                                <w:top w:val="none" w:sz="0" w:space="0" w:color="auto"/>
                                <w:left w:val="none" w:sz="0" w:space="0" w:color="auto"/>
                                <w:bottom w:val="none" w:sz="0" w:space="0" w:color="auto"/>
                                <w:right w:val="none" w:sz="0" w:space="0" w:color="auto"/>
                              </w:divBdr>
                            </w:div>
                          </w:divsChild>
                        </w:div>
                        <w:div w:id="4007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6" ma:contentTypeDescription="Create a new document." ma:contentTypeScope="" ma:versionID="55d4fda93b423eea93d7efb87fcfbb84">
  <xsd:schema xmlns:xsd="http://www.w3.org/2001/XMLSchema" xmlns:xs="http://www.w3.org/2001/XMLSchema" xmlns:p="http://schemas.microsoft.com/office/2006/metadata/properties" xmlns:ns2="7332de53-03a0-4751-b4a1-ac41650d931d" targetNamespace="http://schemas.microsoft.com/office/2006/metadata/properties" ma:root="true" ma:fieldsID="eaa5931322d53ef8335717f7ef7daf64"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customXml/itemProps2.xml><?xml version="1.0" encoding="utf-8"?>
<ds:datastoreItem xmlns:ds="http://schemas.openxmlformats.org/officeDocument/2006/customXml" ds:itemID="{0E3606CA-AB49-4A7D-B8CF-BBA61F58D8CF}"/>
</file>

<file path=customXml/itemProps3.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customXml/itemProps4.xml><?xml version="1.0" encoding="utf-8"?>
<ds:datastoreItem xmlns:ds="http://schemas.openxmlformats.org/officeDocument/2006/customXml" ds:itemID="{762EEE54-CB76-4950-A2D1-D0453D876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Benard Onyango</cp:lastModifiedBy>
  <cp:revision>4</cp:revision>
  <cp:lastPrinted>2019-04-10T20:17:00Z</cp:lastPrinted>
  <dcterms:created xsi:type="dcterms:W3CDTF">2026-06-03T03:01:00Z</dcterms:created>
  <dcterms:modified xsi:type="dcterms:W3CDTF">2026-06-08T03:13:00Z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0x01010011BBDED9341D034EA324BB1FED6473F7</vt:lpwstr>
  </property>
  <property fmtid="{D5CDD505-2E9C-101B-9397-08002B2CF9AE}" pid="3" name="GrammarlyDocumentId">
    <vt:lpwstr>30dd1887d9bc9d7a3ac8177d922880e6eab8598a1e9fb14b271be3f7aed86b76</vt:lpwstr>
  </property>
  <property fmtid="{D5CDD505-2E9C-101B-9397-08002B2CF9AE}" pid="4" name="MSIP_Label_3c5114f3-3456-4364-8944-720dbb2a7906_Enabled">
    <vt:lpwstr>true</vt:lpwstr>
  </property>
  <property fmtid="{D5CDD505-2E9C-101B-9397-08002B2CF9AE}" pid="5" name="MSIP_Label_3c5114f3-3456-4364-8944-720dbb2a7906_SetDate">
    <vt:lpwstr>2026-06-02T09:35:45Z</vt:lpwstr>
  </property>
  <property fmtid="{D5CDD505-2E9C-101B-9397-08002B2CF9AE}" pid="6" name="MSIP_Label_3c5114f3-3456-4364-8944-720dbb2a7906_Method">
    <vt:lpwstr>Standard</vt:lpwstr>
  </property>
  <property fmtid="{D5CDD505-2E9C-101B-9397-08002B2CF9AE}" pid="7" name="MSIP_Label_3c5114f3-3456-4364-8944-720dbb2a7906_Name">
    <vt:lpwstr>3c5114f3-3456-4364-8944-720dbb2a7906</vt:lpwstr>
  </property>
  <property fmtid="{D5CDD505-2E9C-101B-9397-08002B2CF9AE}" pid="8" name="MSIP_Label_3c5114f3-3456-4364-8944-720dbb2a7906_SiteId">
    <vt:lpwstr>d2b3a7dc-d57e-417f-90ad-149b872e9aa1</vt:lpwstr>
  </property>
  <property fmtid="{D5CDD505-2E9C-101B-9397-08002B2CF9AE}" pid="9" name="MSIP_Label_3c5114f3-3456-4364-8944-720dbb2a7906_ActionId">
    <vt:lpwstr>933dcf8e-2b36-4129-a2cf-ad5e34c866f8</vt:lpwstr>
  </property>
  <property fmtid="{D5CDD505-2E9C-101B-9397-08002B2CF9AE}" pid="10" name="MSIP_Label_3c5114f3-3456-4364-8944-720dbb2a7906_ContentBits">
    <vt:lpwstr>0</vt:lpwstr>
  </property>
  <property fmtid="{D5CDD505-2E9C-101B-9397-08002B2CF9AE}" pid="11" name="MSIP_Label_3c5114f3-3456-4364-8944-720dbb2a7906_Tag">
    <vt:lpwstr>10, 1, 2, 1</vt:lpwstr>
  </property>
</Properties>
</file>