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FD90" w14:textId="5DE06AE1" w:rsidR="003F493D" w:rsidRPr="00226721" w:rsidRDefault="003F493D" w:rsidP="00154BDB">
      <w:pPr>
        <w:ind w:left="1170"/>
        <w:jc w:val="center"/>
        <w:rPr>
          <w:rFonts w:asciiTheme="minorHAnsi" w:hAnsiTheme="minorHAnsi"/>
          <w:b/>
          <w:sz w:val="32"/>
          <w:szCs w:val="32"/>
        </w:rPr>
      </w:pPr>
      <w:r w:rsidRPr="00CC1469">
        <w:rPr>
          <w:rFonts w:asciiTheme="minorHAnsi" w:eastAsia="Calibri" w:hAnsiTheme="minorHAnsi"/>
          <w:noProof/>
          <w:sz w:val="32"/>
          <w:szCs w:val="32"/>
        </w:rPr>
        <w:drawing>
          <wp:anchor distT="0" distB="0" distL="114300" distR="114300" simplePos="0" relativeHeight="251659264" behindDoc="1" locked="0" layoutInCell="1" allowOverlap="1" wp14:anchorId="37A70E29" wp14:editId="1ED6FBB6">
            <wp:simplePos x="0" y="0"/>
            <wp:positionH relativeFrom="column">
              <wp:posOffset>-258445</wp:posOffset>
            </wp:positionH>
            <wp:positionV relativeFrom="paragraph">
              <wp:posOffset>0</wp:posOffset>
            </wp:positionV>
            <wp:extent cx="723900" cy="739140"/>
            <wp:effectExtent l="0" t="0" r="0" b="3810"/>
            <wp:wrapTight wrapText="bothSides">
              <wp:wrapPolygon edited="0">
                <wp:start x="3979" y="0"/>
                <wp:lineTo x="0" y="1670"/>
                <wp:lineTo x="0" y="12804"/>
                <wp:lineTo x="2274" y="17814"/>
                <wp:lineTo x="6253" y="20598"/>
                <wp:lineTo x="6821" y="21155"/>
                <wp:lineTo x="13642" y="21155"/>
                <wp:lineTo x="14211" y="20598"/>
                <wp:lineTo x="19326" y="17814"/>
                <wp:lineTo x="21032" y="12247"/>
                <wp:lineTo x="21032" y="3340"/>
                <wp:lineTo x="19895" y="557"/>
                <wp:lineTo x="17053" y="0"/>
                <wp:lineTo x="397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739140"/>
                    </a:xfrm>
                    <a:prstGeom prst="rect">
                      <a:avLst/>
                    </a:prstGeom>
                    <a:noFill/>
                  </pic:spPr>
                </pic:pic>
              </a:graphicData>
            </a:graphic>
            <wp14:sizeRelH relativeFrom="margin">
              <wp14:pctWidth>0</wp14:pctWidth>
            </wp14:sizeRelH>
          </wp:anchor>
        </w:drawing>
      </w:r>
      <w:r w:rsidRPr="00226721">
        <w:rPr>
          <w:rFonts w:asciiTheme="minorHAnsi" w:hAnsiTheme="minorHAnsi"/>
          <w:b/>
          <w:sz w:val="32"/>
          <w:szCs w:val="32"/>
        </w:rPr>
        <w:t>THE WESTMINSTER SCHOOL, DUBAI</w:t>
      </w:r>
    </w:p>
    <w:p w14:paraId="6F3527B8" w14:textId="057128DC" w:rsidR="00785B23" w:rsidRPr="007141A0" w:rsidRDefault="00304BA4" w:rsidP="00154BDB">
      <w:pPr>
        <w:jc w:val="center"/>
        <w:rPr>
          <w:rFonts w:asciiTheme="minorHAnsi" w:hAnsiTheme="minorHAnsi"/>
          <w:b/>
          <w:color w:val="365F91" w:themeColor="accent1" w:themeShade="BF"/>
          <w:sz w:val="28"/>
          <w:szCs w:val="28"/>
        </w:rPr>
      </w:pPr>
      <w:r w:rsidRPr="00EB1739">
        <w:rPr>
          <w:rFonts w:asciiTheme="minorHAnsi" w:hAnsiTheme="minorHAnsi"/>
          <w:b/>
          <w:sz w:val="28"/>
          <w:szCs w:val="28"/>
        </w:rPr>
        <w:t xml:space="preserve">DEPARTMENT </w:t>
      </w:r>
      <w:r w:rsidR="00AF695B">
        <w:rPr>
          <w:rFonts w:asciiTheme="minorHAnsi" w:hAnsiTheme="minorHAnsi"/>
          <w:b/>
          <w:sz w:val="28"/>
          <w:szCs w:val="28"/>
        </w:rPr>
        <w:t>-</w:t>
      </w:r>
      <w:r w:rsidR="00823AB5">
        <w:rPr>
          <w:rFonts w:asciiTheme="minorHAnsi" w:hAnsiTheme="minorHAnsi"/>
          <w:b/>
          <w:sz w:val="28"/>
          <w:szCs w:val="28"/>
        </w:rPr>
        <w:t xml:space="preserve"> ICT</w:t>
      </w:r>
    </w:p>
    <w:p w14:paraId="6541B6B3" w14:textId="4E445CFA" w:rsidR="007B2005" w:rsidRPr="00CC1469" w:rsidRDefault="00FE1CD4" w:rsidP="00154BDB">
      <w:pPr>
        <w:jc w:val="center"/>
        <w:rPr>
          <w:rFonts w:asciiTheme="minorHAnsi" w:hAnsiTheme="minorHAnsi"/>
          <w:b/>
          <w:sz w:val="28"/>
          <w:szCs w:val="28"/>
        </w:rPr>
      </w:pPr>
      <w:r>
        <w:rPr>
          <w:rFonts w:asciiTheme="minorHAnsi" w:hAnsiTheme="minorHAnsi"/>
          <w:b/>
          <w:sz w:val="28"/>
          <w:szCs w:val="28"/>
        </w:rPr>
        <w:t xml:space="preserve">YEAR 11 </w:t>
      </w:r>
      <w:r w:rsidR="00304BA4" w:rsidRPr="00CC1469">
        <w:rPr>
          <w:rFonts w:asciiTheme="minorHAnsi" w:hAnsiTheme="minorHAnsi"/>
          <w:b/>
          <w:sz w:val="28"/>
          <w:szCs w:val="28"/>
        </w:rPr>
        <w:t>SYLLABUS BREAK-U</w:t>
      </w:r>
      <w:r w:rsidR="006A408C">
        <w:rPr>
          <w:rFonts w:asciiTheme="minorHAnsi" w:hAnsiTheme="minorHAnsi"/>
          <w:b/>
          <w:sz w:val="28"/>
          <w:szCs w:val="28"/>
        </w:rPr>
        <w:t>P</w:t>
      </w:r>
    </w:p>
    <w:p w14:paraId="250AF0C8" w14:textId="21571F33" w:rsidR="0058457E" w:rsidRPr="00FE1CD4" w:rsidRDefault="009C4363" w:rsidP="00154BDB">
      <w:pPr>
        <w:ind w:right="639"/>
        <w:jc w:val="center"/>
        <w:rPr>
          <w:rFonts w:asciiTheme="minorHAnsi" w:hAnsiTheme="minorHAnsi"/>
          <w:b/>
          <w:bCs/>
          <w:sz w:val="28"/>
          <w:szCs w:val="28"/>
        </w:rPr>
      </w:pPr>
      <w:r w:rsidRPr="00FE1CD4">
        <w:rPr>
          <w:b/>
          <w:bCs/>
        </w:rPr>
        <w:t xml:space="preserve">YEAR: </w:t>
      </w:r>
      <w:r w:rsidR="00A80B04" w:rsidRPr="00FE1CD4">
        <w:rPr>
          <w:b/>
          <w:bCs/>
        </w:rPr>
        <w:t>2026-27</w:t>
      </w:r>
    </w:p>
    <w:p w14:paraId="2FC3F6E2" w14:textId="77777777" w:rsidR="006A408C" w:rsidRDefault="006A408C" w:rsidP="00154BDB">
      <w:pPr>
        <w:ind w:right="639"/>
        <w:jc w:val="center"/>
        <w:rPr>
          <w:rFonts w:asciiTheme="minorHAnsi" w:hAnsiTheme="minorHAnsi"/>
          <w:b/>
          <w:sz w:val="28"/>
          <w:szCs w:val="28"/>
        </w:rPr>
      </w:pPr>
    </w:p>
    <w:p w14:paraId="0BE307DC" w14:textId="3DBFA571" w:rsidR="003E53CF" w:rsidRPr="00CD278C" w:rsidRDefault="00AA0F7F" w:rsidP="00154BDB">
      <w:pPr>
        <w:ind w:right="639"/>
        <w:jc w:val="center"/>
        <w:rPr>
          <w:rFonts w:asciiTheme="minorHAnsi" w:hAnsiTheme="minorHAnsi"/>
          <w:b/>
          <w:bCs/>
          <w:sz w:val="28"/>
          <w:szCs w:val="28"/>
          <w:u w:val="single"/>
        </w:rPr>
      </w:pPr>
      <w:r w:rsidRPr="00CD278C">
        <w:rPr>
          <w:b/>
          <w:bCs/>
        </w:rPr>
        <w:t>SEPT 202</w:t>
      </w:r>
      <w:r w:rsidR="00A80B04">
        <w:rPr>
          <w:b/>
          <w:bCs/>
        </w:rPr>
        <w:t>6</w:t>
      </w:r>
      <w:r w:rsidRPr="00CD278C">
        <w:rPr>
          <w:b/>
          <w:bCs/>
        </w:rPr>
        <w:t xml:space="preserve"> – JUNE 202</w:t>
      </w:r>
      <w:r w:rsidR="00A80B04">
        <w:rPr>
          <w:b/>
          <w:bCs/>
        </w:rPr>
        <w:t>7</w:t>
      </w:r>
    </w:p>
    <w:p w14:paraId="1FB1288A" w14:textId="77777777" w:rsidR="005F2499" w:rsidRPr="00CC1469" w:rsidRDefault="005F2499">
      <w:pPr>
        <w:rPr>
          <w:rFonts w:asciiTheme="minorHAnsi" w:hAnsiTheme="minorHAnsi"/>
          <w:sz w:val="28"/>
          <w:szCs w:val="28"/>
        </w:rPr>
      </w:pPr>
    </w:p>
    <w:tbl>
      <w:tblPr>
        <w:tblW w:w="14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4"/>
        <w:gridCol w:w="1620"/>
        <w:gridCol w:w="1080"/>
        <w:gridCol w:w="1378"/>
        <w:gridCol w:w="242"/>
        <w:gridCol w:w="2038"/>
        <w:gridCol w:w="3630"/>
        <w:gridCol w:w="2703"/>
      </w:tblGrid>
      <w:tr w:rsidR="00151DB5" w:rsidRPr="00B52C9E" w14:paraId="76FBF253" w14:textId="77777777" w:rsidTr="00151DB5">
        <w:trPr>
          <w:trHeight w:val="1101"/>
          <w:jc w:val="center"/>
        </w:trPr>
        <w:tc>
          <w:tcPr>
            <w:tcW w:w="5512" w:type="dxa"/>
            <w:gridSpan w:val="4"/>
          </w:tcPr>
          <w:p w14:paraId="6A6CF0A6" w14:textId="77777777" w:rsidR="00151DB5" w:rsidRDefault="00151DB5" w:rsidP="00CD278C">
            <w:pPr>
              <w:pStyle w:val="CalendarInformation"/>
              <w:framePr w:hSpace="0" w:wrap="auto" w:vAnchor="margin" w:hAnchor="text" w:xAlign="left" w:yAlign="inline"/>
              <w:jc w:val="center"/>
              <w:rPr>
                <w:rFonts w:asciiTheme="minorHAnsi" w:hAnsiTheme="minorHAnsi" w:cstheme="minorHAnsi"/>
                <w:b/>
                <w:sz w:val="22"/>
                <w:szCs w:val="22"/>
              </w:rPr>
            </w:pPr>
            <w:proofErr w:type="spellStart"/>
            <w:r w:rsidRPr="00CD73AF">
              <w:rPr>
                <w:rFonts w:asciiTheme="minorHAnsi" w:hAnsiTheme="minorHAnsi" w:cstheme="minorHAnsi"/>
                <w:b/>
                <w:sz w:val="22"/>
                <w:szCs w:val="22"/>
              </w:rPr>
              <w:t>Colour</w:t>
            </w:r>
            <w:proofErr w:type="spellEnd"/>
            <w:r w:rsidRPr="00CD73AF">
              <w:rPr>
                <w:rFonts w:asciiTheme="minorHAnsi" w:hAnsiTheme="minorHAnsi" w:cstheme="minorHAnsi"/>
                <w:b/>
                <w:sz w:val="22"/>
                <w:szCs w:val="22"/>
              </w:rPr>
              <w:t xml:space="preserve"> Code</w:t>
            </w:r>
            <w:r>
              <w:rPr>
                <w:rFonts w:asciiTheme="minorHAnsi" w:hAnsiTheme="minorHAnsi" w:cstheme="minorHAnsi"/>
                <w:b/>
                <w:sz w:val="22"/>
                <w:szCs w:val="22"/>
              </w:rPr>
              <w:t>:</w:t>
            </w:r>
          </w:p>
          <w:p w14:paraId="70590B2F" w14:textId="77777777" w:rsidR="00151DB5" w:rsidRPr="00CD278C" w:rsidRDefault="00151DB5" w:rsidP="00CD278C">
            <w:pPr>
              <w:pStyle w:val="CalendarInformation"/>
              <w:framePr w:hSpace="0" w:wrap="auto" w:vAnchor="margin" w:hAnchor="text" w:xAlign="left" w:yAlign="inline"/>
              <w:jc w:val="center"/>
              <w:rPr>
                <w:rFonts w:asciiTheme="minorHAnsi" w:hAnsiTheme="minorHAnsi" w:cstheme="minorHAnsi"/>
                <w:bCs/>
                <w:color w:val="00B050"/>
                <w:sz w:val="22"/>
                <w:szCs w:val="22"/>
              </w:rPr>
            </w:pPr>
            <w:r w:rsidRPr="00CD278C">
              <w:rPr>
                <w:rFonts w:asciiTheme="minorHAnsi" w:hAnsiTheme="minorHAnsi" w:cstheme="minorHAnsi"/>
                <w:bCs/>
                <w:color w:val="00B050"/>
                <w:sz w:val="22"/>
                <w:szCs w:val="22"/>
              </w:rPr>
              <w:t>Academic – Green</w:t>
            </w:r>
          </w:p>
          <w:p w14:paraId="230F0615" w14:textId="77777777" w:rsidR="00151DB5" w:rsidRPr="00CD278C" w:rsidRDefault="00151DB5" w:rsidP="00CD278C">
            <w:pPr>
              <w:pStyle w:val="CalendarInformation"/>
              <w:framePr w:hSpace="0" w:wrap="auto" w:vAnchor="margin" w:hAnchor="text" w:xAlign="left" w:yAlign="inline"/>
              <w:jc w:val="center"/>
              <w:rPr>
                <w:rFonts w:asciiTheme="minorHAnsi" w:hAnsiTheme="minorHAnsi" w:cstheme="minorHAnsi"/>
                <w:bCs/>
                <w:color w:val="0070C0"/>
                <w:sz w:val="22"/>
                <w:szCs w:val="22"/>
              </w:rPr>
            </w:pPr>
            <w:r w:rsidRPr="00CD278C">
              <w:rPr>
                <w:rFonts w:asciiTheme="minorHAnsi" w:hAnsiTheme="minorHAnsi" w:cstheme="minorHAnsi"/>
                <w:bCs/>
                <w:color w:val="0070C0"/>
                <w:sz w:val="22"/>
                <w:szCs w:val="22"/>
              </w:rPr>
              <w:t>Events/International Days- Blue</w:t>
            </w:r>
          </w:p>
          <w:p w14:paraId="65CEBF9D" w14:textId="3F591F1B" w:rsidR="00151DB5" w:rsidRPr="00CD278C" w:rsidRDefault="00151DB5" w:rsidP="00CD278C">
            <w:pPr>
              <w:pStyle w:val="CalendarInformation"/>
              <w:framePr w:hSpace="0" w:wrap="auto" w:vAnchor="margin" w:hAnchor="text" w:xAlign="left" w:yAlign="inline"/>
              <w:jc w:val="center"/>
              <w:rPr>
                <w:rFonts w:asciiTheme="minorHAnsi" w:hAnsiTheme="minorHAnsi" w:cstheme="minorHAnsi"/>
                <w:bCs/>
                <w:color w:val="FF0000"/>
                <w:sz w:val="22"/>
                <w:szCs w:val="22"/>
              </w:rPr>
            </w:pPr>
            <w:r w:rsidRPr="00CD278C">
              <w:rPr>
                <w:rFonts w:asciiTheme="minorHAnsi" w:hAnsiTheme="minorHAnsi" w:cstheme="minorHAnsi"/>
                <w:bCs/>
                <w:color w:val="FF0000"/>
                <w:sz w:val="22"/>
                <w:szCs w:val="22"/>
              </w:rPr>
              <w:t>Holidays/PC days/ – Red</w:t>
            </w:r>
          </w:p>
          <w:p w14:paraId="4799C586" w14:textId="77777777" w:rsidR="00151DB5" w:rsidRDefault="00151DB5" w:rsidP="00CD278C">
            <w:pPr>
              <w:pStyle w:val="CalendarInformation"/>
              <w:framePr w:hSpace="0" w:wrap="auto" w:vAnchor="margin" w:hAnchor="text" w:xAlign="left" w:yAlign="inline"/>
              <w:jc w:val="center"/>
              <w:rPr>
                <w:rFonts w:asciiTheme="minorHAnsi" w:hAnsiTheme="minorHAnsi" w:cstheme="minorHAnsi"/>
                <w:b/>
                <w:color w:val="00B050"/>
                <w:sz w:val="22"/>
                <w:szCs w:val="22"/>
              </w:rPr>
            </w:pPr>
          </w:p>
        </w:tc>
        <w:tc>
          <w:tcPr>
            <w:tcW w:w="2280" w:type="dxa"/>
            <w:gridSpan w:val="2"/>
          </w:tcPr>
          <w:p w14:paraId="6DE634C9" w14:textId="77777777" w:rsidR="00151DB5" w:rsidRDefault="00151DB5" w:rsidP="00CD278C">
            <w:pPr>
              <w:pStyle w:val="CalendarInformation"/>
              <w:framePr w:hSpace="0" w:wrap="auto" w:vAnchor="margin" w:hAnchor="text" w:xAlign="left" w:yAlign="inline"/>
              <w:jc w:val="center"/>
              <w:rPr>
                <w:rFonts w:asciiTheme="minorHAnsi" w:hAnsiTheme="minorHAnsi" w:cstheme="minorHAnsi"/>
                <w:b/>
                <w:sz w:val="22"/>
                <w:szCs w:val="22"/>
              </w:rPr>
            </w:pPr>
          </w:p>
        </w:tc>
        <w:tc>
          <w:tcPr>
            <w:tcW w:w="6333" w:type="dxa"/>
            <w:gridSpan w:val="2"/>
          </w:tcPr>
          <w:p w14:paraId="713B7733" w14:textId="13A9A330" w:rsidR="00151DB5" w:rsidRDefault="00151DB5" w:rsidP="00CD278C">
            <w:pPr>
              <w:pStyle w:val="CalendarInformation"/>
              <w:framePr w:hSpace="0" w:wrap="auto" w:vAnchor="margin" w:hAnchor="text" w:xAlign="left" w:yAlign="inline"/>
              <w:jc w:val="center"/>
              <w:rPr>
                <w:rFonts w:asciiTheme="minorHAnsi" w:hAnsiTheme="minorHAnsi" w:cstheme="minorHAnsi"/>
                <w:b/>
                <w:sz w:val="22"/>
                <w:szCs w:val="22"/>
              </w:rPr>
            </w:pPr>
            <w:r>
              <w:rPr>
                <w:rFonts w:asciiTheme="minorHAnsi" w:hAnsiTheme="minorHAnsi" w:cstheme="minorHAnsi"/>
                <w:b/>
                <w:sz w:val="22"/>
                <w:szCs w:val="22"/>
              </w:rPr>
              <w:t>Working Days</w:t>
            </w:r>
          </w:p>
          <w:p w14:paraId="1CF87C1A" w14:textId="5B00D4FD" w:rsidR="00151DB5" w:rsidRDefault="00151DB5" w:rsidP="00CD278C">
            <w:pPr>
              <w:pStyle w:val="CalendarInformation"/>
              <w:framePr w:hSpace="0" w:wrap="auto" w:vAnchor="margin" w:hAnchor="text" w:xAlign="left" w:yAlign="inline"/>
              <w:jc w:val="center"/>
            </w:pPr>
            <w:r>
              <w:t>Aug – Dec – 67</w:t>
            </w:r>
          </w:p>
          <w:p w14:paraId="03BDB5C9" w14:textId="44CD2527" w:rsidR="00151DB5" w:rsidRDefault="00151DB5" w:rsidP="00CD278C">
            <w:pPr>
              <w:pStyle w:val="CalendarInformation"/>
              <w:framePr w:hSpace="0" w:wrap="auto" w:vAnchor="margin" w:hAnchor="text" w:xAlign="left" w:yAlign="inline"/>
              <w:jc w:val="center"/>
            </w:pPr>
            <w:r>
              <w:t>Jan – Apr – 60</w:t>
            </w:r>
          </w:p>
          <w:p w14:paraId="1FF3864F" w14:textId="45769574" w:rsidR="00151DB5" w:rsidRDefault="00151DB5" w:rsidP="00CD278C">
            <w:pPr>
              <w:pStyle w:val="CalendarInformation"/>
              <w:framePr w:hSpace="0" w:wrap="auto" w:vAnchor="margin" w:hAnchor="text" w:xAlign="left" w:yAlign="inline"/>
              <w:jc w:val="center"/>
            </w:pPr>
            <w:r>
              <w:t>Apr – Jun -58</w:t>
            </w:r>
          </w:p>
          <w:p w14:paraId="7371FCCB" w14:textId="31C70978" w:rsidR="00151DB5" w:rsidRPr="00CD73AF" w:rsidRDefault="00151DB5" w:rsidP="00CD278C">
            <w:pPr>
              <w:pStyle w:val="CalendarInformation"/>
              <w:framePr w:hSpace="0" w:wrap="auto" w:vAnchor="margin" w:hAnchor="text" w:xAlign="left" w:yAlign="inline"/>
              <w:jc w:val="center"/>
              <w:rPr>
                <w:rFonts w:asciiTheme="minorHAnsi" w:hAnsiTheme="minorHAnsi" w:cstheme="minorHAnsi"/>
                <w:b/>
                <w:color w:val="FF0000"/>
                <w:sz w:val="22"/>
                <w:szCs w:val="22"/>
              </w:rPr>
            </w:pPr>
            <w:r>
              <w:t>Total 185 days</w:t>
            </w:r>
          </w:p>
        </w:tc>
      </w:tr>
      <w:tr w:rsidR="00151DB5" w:rsidRPr="00B52C9E" w14:paraId="70AF3AC2" w14:textId="77777777" w:rsidTr="00151DB5">
        <w:trPr>
          <w:trHeight w:val="142"/>
          <w:jc w:val="center"/>
        </w:trPr>
        <w:tc>
          <w:tcPr>
            <w:tcW w:w="1434" w:type="dxa"/>
            <w:vAlign w:val="center"/>
          </w:tcPr>
          <w:p w14:paraId="3A8C60A6" w14:textId="77777777" w:rsidR="00151DB5" w:rsidRPr="00B52C9E" w:rsidRDefault="00151DB5" w:rsidP="00790FBB">
            <w:pPr>
              <w:ind w:right="-144"/>
              <w:jc w:val="center"/>
              <w:rPr>
                <w:rFonts w:asciiTheme="minorHAnsi" w:hAnsiTheme="minorHAnsi" w:cstheme="minorHAnsi"/>
                <w:b/>
                <w:sz w:val="22"/>
                <w:szCs w:val="22"/>
              </w:rPr>
            </w:pPr>
            <w:r w:rsidRPr="00B52C9E">
              <w:rPr>
                <w:rFonts w:asciiTheme="minorHAnsi" w:hAnsiTheme="minorHAnsi" w:cstheme="minorHAnsi"/>
                <w:b/>
                <w:sz w:val="22"/>
                <w:szCs w:val="22"/>
              </w:rPr>
              <w:t>MONTH</w:t>
            </w:r>
          </w:p>
        </w:tc>
        <w:tc>
          <w:tcPr>
            <w:tcW w:w="1620" w:type="dxa"/>
            <w:vAlign w:val="center"/>
          </w:tcPr>
          <w:p w14:paraId="36649BF1" w14:textId="77777777" w:rsidR="00151DB5" w:rsidRPr="00B52C9E" w:rsidRDefault="00151DB5" w:rsidP="00790FBB">
            <w:pPr>
              <w:ind w:left="-643"/>
              <w:jc w:val="center"/>
              <w:rPr>
                <w:rFonts w:asciiTheme="minorHAnsi" w:hAnsiTheme="minorHAnsi" w:cstheme="minorHAnsi"/>
                <w:b/>
                <w:sz w:val="22"/>
                <w:szCs w:val="22"/>
              </w:rPr>
            </w:pPr>
            <w:r w:rsidRPr="00B52C9E">
              <w:rPr>
                <w:rFonts w:asciiTheme="minorHAnsi" w:hAnsiTheme="minorHAnsi" w:cstheme="minorHAnsi"/>
                <w:b/>
                <w:sz w:val="22"/>
                <w:szCs w:val="22"/>
              </w:rPr>
              <w:t>DATE</w:t>
            </w:r>
          </w:p>
        </w:tc>
        <w:tc>
          <w:tcPr>
            <w:tcW w:w="4738" w:type="dxa"/>
            <w:gridSpan w:val="4"/>
            <w:vAlign w:val="center"/>
          </w:tcPr>
          <w:p w14:paraId="4CBF4C02" w14:textId="0BB85944" w:rsidR="00151DB5" w:rsidRPr="00B52C9E" w:rsidRDefault="00151DB5" w:rsidP="00790FBB">
            <w:pPr>
              <w:jc w:val="center"/>
              <w:rPr>
                <w:rFonts w:asciiTheme="minorHAnsi" w:hAnsiTheme="minorHAnsi" w:cstheme="minorHAnsi"/>
                <w:b/>
                <w:sz w:val="22"/>
                <w:szCs w:val="22"/>
              </w:rPr>
            </w:pPr>
            <w:r>
              <w:rPr>
                <w:rFonts w:asciiTheme="minorHAnsi" w:hAnsiTheme="minorHAnsi" w:cstheme="minorHAnsi"/>
                <w:b/>
                <w:sz w:val="22"/>
                <w:szCs w:val="22"/>
              </w:rPr>
              <w:t>THEORY-</w:t>
            </w:r>
            <w:r w:rsidRPr="00B52C9E">
              <w:rPr>
                <w:rFonts w:asciiTheme="minorHAnsi" w:hAnsiTheme="minorHAnsi" w:cstheme="minorHAnsi"/>
                <w:b/>
                <w:sz w:val="22"/>
                <w:szCs w:val="22"/>
              </w:rPr>
              <w:t>TOPIC/CONTENT</w:t>
            </w:r>
          </w:p>
        </w:tc>
        <w:tc>
          <w:tcPr>
            <w:tcW w:w="3630" w:type="dxa"/>
          </w:tcPr>
          <w:p w14:paraId="6B038D73" w14:textId="2875A9FB" w:rsidR="00151DB5" w:rsidRDefault="00151DB5" w:rsidP="00790FBB">
            <w:pPr>
              <w:jc w:val="center"/>
              <w:rPr>
                <w:rFonts w:asciiTheme="minorHAnsi" w:hAnsiTheme="minorHAnsi" w:cstheme="minorHAnsi"/>
                <w:b/>
                <w:sz w:val="22"/>
                <w:szCs w:val="22"/>
              </w:rPr>
            </w:pPr>
            <w:r w:rsidRPr="004B7646">
              <w:rPr>
                <w:rFonts w:asciiTheme="minorHAnsi" w:hAnsiTheme="minorHAnsi" w:cstheme="minorHAnsi"/>
                <w:b/>
                <w:sz w:val="22"/>
                <w:szCs w:val="22"/>
              </w:rPr>
              <w:t>PRACTICAL-TOPIC/CONTENT</w:t>
            </w:r>
          </w:p>
        </w:tc>
        <w:tc>
          <w:tcPr>
            <w:tcW w:w="2703" w:type="dxa"/>
            <w:vAlign w:val="center"/>
          </w:tcPr>
          <w:p w14:paraId="0CCD7929" w14:textId="338406BF" w:rsidR="00151DB5" w:rsidRDefault="00151DB5" w:rsidP="00790FBB">
            <w:pPr>
              <w:jc w:val="center"/>
              <w:rPr>
                <w:rFonts w:asciiTheme="minorHAnsi" w:hAnsiTheme="minorHAnsi" w:cstheme="minorHAnsi"/>
                <w:b/>
                <w:sz w:val="22"/>
                <w:szCs w:val="22"/>
              </w:rPr>
            </w:pPr>
          </w:p>
          <w:p w14:paraId="61D3D24C" w14:textId="7DB7BCA8" w:rsidR="00151DB5" w:rsidRPr="00B52C9E" w:rsidRDefault="00151DB5" w:rsidP="00790FBB">
            <w:pPr>
              <w:jc w:val="center"/>
              <w:rPr>
                <w:rFonts w:asciiTheme="minorHAnsi" w:hAnsiTheme="minorHAnsi" w:cstheme="minorHAnsi"/>
                <w:b/>
                <w:sz w:val="22"/>
                <w:szCs w:val="22"/>
              </w:rPr>
            </w:pPr>
            <w:r w:rsidRPr="00B52C9E">
              <w:rPr>
                <w:rFonts w:asciiTheme="minorHAnsi" w:hAnsiTheme="minorHAnsi" w:cstheme="minorHAnsi"/>
                <w:b/>
                <w:sz w:val="22"/>
                <w:szCs w:val="22"/>
              </w:rPr>
              <w:t>REMARKS / FOCUS</w:t>
            </w:r>
          </w:p>
          <w:p w14:paraId="1637AB31" w14:textId="77777777" w:rsidR="00151DB5" w:rsidRPr="00B52C9E" w:rsidRDefault="00151DB5" w:rsidP="00790FBB">
            <w:pPr>
              <w:jc w:val="center"/>
              <w:rPr>
                <w:rFonts w:asciiTheme="minorHAnsi" w:hAnsiTheme="minorHAnsi" w:cstheme="minorHAnsi"/>
                <w:b/>
                <w:sz w:val="22"/>
                <w:szCs w:val="22"/>
              </w:rPr>
            </w:pPr>
          </w:p>
        </w:tc>
      </w:tr>
      <w:tr w:rsidR="00151DB5" w:rsidRPr="00B52C9E" w14:paraId="6EAF195A" w14:textId="77777777" w:rsidTr="00151DB5">
        <w:trPr>
          <w:trHeight w:val="633"/>
          <w:jc w:val="center"/>
        </w:trPr>
        <w:tc>
          <w:tcPr>
            <w:tcW w:w="1434" w:type="dxa"/>
            <w:vMerge w:val="restart"/>
            <w:vAlign w:val="center"/>
          </w:tcPr>
          <w:p w14:paraId="64C03356" w14:textId="77777777" w:rsidR="00151DB5" w:rsidRPr="00B52C9E" w:rsidRDefault="00151DB5" w:rsidP="006B6089">
            <w:pPr>
              <w:rPr>
                <w:rFonts w:asciiTheme="minorHAnsi" w:hAnsiTheme="minorHAnsi" w:cstheme="minorHAnsi"/>
                <w:b/>
                <w:sz w:val="22"/>
                <w:szCs w:val="22"/>
              </w:rPr>
            </w:pPr>
            <w:r w:rsidRPr="00B52C9E">
              <w:rPr>
                <w:rFonts w:asciiTheme="minorHAnsi" w:hAnsiTheme="minorHAnsi" w:cstheme="minorHAnsi"/>
                <w:b/>
                <w:sz w:val="22"/>
                <w:szCs w:val="22"/>
              </w:rPr>
              <w:t>SEPTEMBER</w:t>
            </w:r>
          </w:p>
          <w:p w14:paraId="3C7E4CA0" w14:textId="41C8B495" w:rsidR="00151DB5" w:rsidRPr="00B52C9E" w:rsidRDefault="00151DB5" w:rsidP="006B6089">
            <w:pPr>
              <w:pStyle w:val="CalendarInformation"/>
              <w:framePr w:hSpace="0" w:wrap="auto" w:vAnchor="margin" w:hAnchor="text" w:xAlign="left" w:yAlign="inline"/>
              <w:rPr>
                <w:rFonts w:asciiTheme="minorHAnsi" w:hAnsiTheme="minorHAnsi" w:cstheme="minorHAnsi"/>
                <w:b/>
                <w:sz w:val="22"/>
                <w:szCs w:val="22"/>
              </w:rPr>
            </w:pPr>
            <w:r w:rsidRPr="00B52C9E">
              <w:rPr>
                <w:rFonts w:asciiTheme="minorHAnsi" w:hAnsiTheme="minorHAnsi" w:cstheme="minorHAnsi"/>
                <w:sz w:val="22"/>
                <w:szCs w:val="22"/>
                <w:highlight w:val="cyan"/>
              </w:rPr>
              <w:t>2</w:t>
            </w:r>
            <w:r>
              <w:rPr>
                <w:rFonts w:asciiTheme="minorHAnsi" w:hAnsiTheme="minorHAnsi" w:cstheme="minorHAnsi"/>
                <w:sz w:val="22"/>
                <w:szCs w:val="22"/>
                <w:highlight w:val="cyan"/>
              </w:rPr>
              <w:t>2</w:t>
            </w:r>
            <w:r w:rsidRPr="00B52C9E">
              <w:rPr>
                <w:rFonts w:asciiTheme="minorHAnsi" w:hAnsiTheme="minorHAnsi" w:cstheme="minorHAnsi"/>
                <w:sz w:val="22"/>
                <w:szCs w:val="22"/>
                <w:highlight w:val="cyan"/>
              </w:rPr>
              <w:t xml:space="preserve"> working days</w:t>
            </w:r>
          </w:p>
          <w:p w14:paraId="2D96058C" w14:textId="77777777" w:rsidR="00151DB5" w:rsidRPr="00CD278C" w:rsidRDefault="00151DB5" w:rsidP="00597516">
            <w:pPr>
              <w:rPr>
                <w:rFonts w:asciiTheme="minorHAnsi" w:hAnsiTheme="minorHAnsi" w:cstheme="minorHAnsi"/>
                <w:b/>
                <w:color w:val="00B050"/>
                <w:sz w:val="22"/>
                <w:szCs w:val="22"/>
              </w:rPr>
            </w:pPr>
          </w:p>
          <w:p w14:paraId="361933DC" w14:textId="4BC47DE3" w:rsidR="00151DB5" w:rsidRPr="00CD278C" w:rsidRDefault="00151DB5" w:rsidP="00A71676">
            <w:pPr>
              <w:pStyle w:val="CalendarInformation"/>
              <w:framePr w:hSpace="0" w:wrap="auto" w:vAnchor="margin" w:hAnchor="text" w:xAlign="left" w:yAlign="inline"/>
              <w:rPr>
                <w:b/>
                <w:bCs/>
                <w:color w:val="00B050"/>
                <w:sz w:val="14"/>
                <w:szCs w:val="14"/>
              </w:rPr>
            </w:pPr>
            <w:r w:rsidRPr="00CD278C">
              <w:rPr>
                <w:b/>
                <w:bCs/>
                <w:color w:val="00B050"/>
                <w:sz w:val="14"/>
                <w:szCs w:val="14"/>
              </w:rPr>
              <w:t>CAT4 Assessments</w:t>
            </w:r>
          </w:p>
          <w:p w14:paraId="544E5C8F" w14:textId="7FE75503" w:rsidR="00151DB5" w:rsidRPr="00B52C9E" w:rsidRDefault="00151DB5" w:rsidP="00A71676">
            <w:pPr>
              <w:rPr>
                <w:rFonts w:asciiTheme="minorHAnsi" w:hAnsiTheme="minorHAnsi" w:cstheme="minorHAnsi"/>
                <w:b/>
                <w:sz w:val="22"/>
                <w:szCs w:val="22"/>
              </w:rPr>
            </w:pPr>
            <w:r w:rsidRPr="00CD278C">
              <w:rPr>
                <w:b/>
                <w:bCs/>
                <w:color w:val="00B050"/>
                <w:sz w:val="14"/>
                <w:szCs w:val="14"/>
              </w:rPr>
              <w:t>(Years 4/6/7/8/10)</w:t>
            </w:r>
          </w:p>
        </w:tc>
        <w:tc>
          <w:tcPr>
            <w:tcW w:w="1620" w:type="dxa"/>
            <w:vAlign w:val="center"/>
          </w:tcPr>
          <w:p w14:paraId="0650AF73" w14:textId="1D54C96E" w:rsidR="00151DB5" w:rsidRDefault="00151DB5" w:rsidP="0038469A">
            <w:pPr>
              <w:jc w:val="center"/>
              <w:rPr>
                <w:rFonts w:asciiTheme="minorHAnsi" w:hAnsiTheme="minorHAnsi" w:cstheme="minorHAnsi"/>
                <w:b/>
                <w:bCs/>
                <w:sz w:val="22"/>
                <w:szCs w:val="22"/>
              </w:rPr>
            </w:pPr>
            <w:r>
              <w:rPr>
                <w:rFonts w:asciiTheme="minorHAnsi" w:hAnsiTheme="minorHAnsi" w:cstheme="minorHAnsi"/>
                <w:b/>
                <w:bCs/>
                <w:sz w:val="22"/>
                <w:szCs w:val="22"/>
              </w:rPr>
              <w:t xml:space="preserve">31/8 - 4/9 </w:t>
            </w:r>
          </w:p>
          <w:p w14:paraId="498E3EE8" w14:textId="77777777" w:rsidR="00151DB5" w:rsidRPr="00B52C9E" w:rsidRDefault="00151DB5" w:rsidP="00CD278C">
            <w:pPr>
              <w:jc w:val="center"/>
              <w:rPr>
                <w:rFonts w:asciiTheme="minorHAnsi" w:hAnsiTheme="minorHAnsi" w:cstheme="minorHAnsi"/>
                <w:b/>
                <w:bCs/>
                <w:sz w:val="22"/>
                <w:szCs w:val="22"/>
              </w:rPr>
            </w:pPr>
          </w:p>
        </w:tc>
        <w:tc>
          <w:tcPr>
            <w:tcW w:w="4738" w:type="dxa"/>
            <w:gridSpan w:val="4"/>
          </w:tcPr>
          <w:p w14:paraId="38810AFB" w14:textId="77777777" w:rsidR="00151DB5" w:rsidRPr="004724E5" w:rsidRDefault="00151DB5" w:rsidP="00151DB5">
            <w:pPr>
              <w:pStyle w:val="CalendarInformation"/>
              <w:framePr w:hSpace="0" w:wrap="auto" w:vAnchor="margin" w:hAnchor="text" w:xAlign="left" w:yAlign="inline"/>
              <w:numPr>
                <w:ilvl w:val="0"/>
                <w:numId w:val="12"/>
              </w:numPr>
              <w:tabs>
                <w:tab w:val="clear" w:pos="576"/>
                <w:tab w:val="left" w:pos="390"/>
              </w:tabs>
              <w:ind w:left="390" w:hanging="270"/>
              <w:rPr>
                <w:rFonts w:asciiTheme="minorHAnsi" w:hAnsiTheme="minorHAnsi" w:cstheme="minorHAnsi"/>
                <w:bCs/>
                <w:color w:val="002060"/>
                <w:sz w:val="22"/>
                <w:szCs w:val="22"/>
              </w:rPr>
            </w:pPr>
            <w:r w:rsidRPr="004724E5">
              <w:rPr>
                <w:rFonts w:asciiTheme="minorHAnsi" w:hAnsiTheme="minorHAnsi" w:cstheme="minorHAnsi"/>
                <w:bCs/>
                <w:color w:val="002060"/>
                <w:sz w:val="22"/>
                <w:szCs w:val="22"/>
              </w:rPr>
              <w:t>Introduction to curriculum and syllabus with reference to the board.</w:t>
            </w:r>
          </w:p>
          <w:p w14:paraId="498F1F77" w14:textId="77777777" w:rsidR="00151DB5" w:rsidRDefault="00151DB5" w:rsidP="00151DB5">
            <w:pPr>
              <w:pStyle w:val="CalendarInformation"/>
              <w:framePr w:hSpace="0" w:wrap="auto" w:vAnchor="margin" w:hAnchor="text" w:xAlign="left" w:yAlign="inline"/>
              <w:numPr>
                <w:ilvl w:val="0"/>
                <w:numId w:val="12"/>
              </w:numPr>
              <w:tabs>
                <w:tab w:val="clear" w:pos="576"/>
                <w:tab w:val="left" w:pos="390"/>
              </w:tabs>
              <w:ind w:left="390" w:hanging="270"/>
              <w:rPr>
                <w:rFonts w:asciiTheme="minorHAnsi" w:hAnsiTheme="minorHAnsi" w:cstheme="minorHAnsi"/>
                <w:bCs/>
                <w:color w:val="002060"/>
                <w:sz w:val="22"/>
                <w:szCs w:val="22"/>
              </w:rPr>
            </w:pPr>
            <w:r w:rsidRPr="004724E5">
              <w:rPr>
                <w:rFonts w:asciiTheme="minorHAnsi" w:hAnsiTheme="minorHAnsi" w:cstheme="minorHAnsi"/>
                <w:bCs/>
                <w:color w:val="002060"/>
                <w:sz w:val="22"/>
                <w:szCs w:val="22"/>
              </w:rPr>
              <w:t>Notebook expectations w.r.t NAP/Index/</w:t>
            </w:r>
            <w:r>
              <w:rPr>
                <w:rFonts w:asciiTheme="minorHAnsi" w:hAnsiTheme="minorHAnsi" w:cstheme="minorHAnsi"/>
                <w:bCs/>
                <w:color w:val="002060"/>
                <w:sz w:val="22"/>
                <w:szCs w:val="22"/>
              </w:rPr>
              <w:t xml:space="preserve"> </w:t>
            </w:r>
            <w:r w:rsidRPr="004724E5">
              <w:rPr>
                <w:rFonts w:asciiTheme="minorHAnsi" w:hAnsiTheme="minorHAnsi" w:cstheme="minorHAnsi"/>
                <w:bCs/>
                <w:color w:val="002060"/>
                <w:sz w:val="22"/>
                <w:szCs w:val="22"/>
              </w:rPr>
              <w:t>presentation of work/marking guidelines/rubric</w:t>
            </w:r>
          </w:p>
          <w:p w14:paraId="12B701BC" w14:textId="77777777" w:rsidR="00151DB5" w:rsidRDefault="00151DB5" w:rsidP="00151DB5">
            <w:pPr>
              <w:pStyle w:val="CalendarInformation"/>
              <w:framePr w:hSpace="0" w:wrap="auto" w:vAnchor="margin" w:hAnchor="text" w:xAlign="left" w:yAlign="inline"/>
              <w:tabs>
                <w:tab w:val="clear" w:pos="576"/>
                <w:tab w:val="left" w:pos="390"/>
              </w:tabs>
              <w:ind w:left="120"/>
              <w:rPr>
                <w:rFonts w:asciiTheme="minorHAnsi" w:hAnsiTheme="minorHAnsi" w:cstheme="minorHAnsi"/>
                <w:bCs/>
                <w:color w:val="002060"/>
                <w:sz w:val="22"/>
                <w:szCs w:val="22"/>
              </w:rPr>
            </w:pPr>
            <w:r>
              <w:rPr>
                <w:rFonts w:asciiTheme="minorHAnsi" w:hAnsiTheme="minorHAnsi" w:cstheme="minorHAnsi"/>
                <w:bCs/>
                <w:color w:val="002060"/>
                <w:sz w:val="22"/>
                <w:szCs w:val="22"/>
              </w:rPr>
              <w:t>9 Audience</w:t>
            </w:r>
          </w:p>
          <w:p w14:paraId="11CA332F" w14:textId="77777777" w:rsidR="00151DB5" w:rsidRDefault="00151DB5" w:rsidP="00151DB5">
            <w:pPr>
              <w:pStyle w:val="CalendarInformation"/>
              <w:framePr w:hSpace="0" w:wrap="auto" w:vAnchor="margin" w:hAnchor="text" w:xAlign="left" w:yAlign="inline"/>
              <w:tabs>
                <w:tab w:val="clear" w:pos="576"/>
                <w:tab w:val="left" w:pos="390"/>
              </w:tabs>
              <w:ind w:left="120"/>
              <w:rPr>
                <w:rFonts w:asciiTheme="minorHAnsi" w:hAnsiTheme="minorHAnsi" w:cstheme="minorHAnsi"/>
                <w:bCs/>
                <w:color w:val="002060"/>
                <w:sz w:val="22"/>
                <w:szCs w:val="22"/>
              </w:rPr>
            </w:pPr>
            <w:r>
              <w:rPr>
                <w:rFonts w:asciiTheme="minorHAnsi" w:hAnsiTheme="minorHAnsi" w:cstheme="minorHAnsi"/>
                <w:bCs/>
                <w:color w:val="002060"/>
                <w:sz w:val="22"/>
                <w:szCs w:val="22"/>
              </w:rPr>
              <w:t>9.1 Audience appreciation</w:t>
            </w:r>
          </w:p>
          <w:p w14:paraId="151A5A28" w14:textId="77777777" w:rsidR="00151DB5" w:rsidRDefault="00151DB5" w:rsidP="00151DB5">
            <w:pPr>
              <w:pStyle w:val="CalendarInformation"/>
              <w:framePr w:hSpace="0" w:wrap="auto" w:vAnchor="margin" w:hAnchor="text" w:xAlign="left" w:yAlign="inline"/>
              <w:numPr>
                <w:ilvl w:val="0"/>
                <w:numId w:val="13"/>
              </w:numPr>
              <w:tabs>
                <w:tab w:val="clear" w:pos="576"/>
                <w:tab w:val="left" w:pos="390"/>
              </w:tabs>
              <w:rPr>
                <w:rFonts w:asciiTheme="minorHAnsi" w:hAnsiTheme="minorHAnsi" w:cstheme="minorHAnsi"/>
                <w:bCs/>
                <w:color w:val="002060"/>
                <w:sz w:val="22"/>
                <w:szCs w:val="22"/>
              </w:rPr>
            </w:pPr>
            <w:r w:rsidRPr="000B5028">
              <w:rPr>
                <w:rFonts w:asciiTheme="minorHAnsi" w:hAnsiTheme="minorHAnsi" w:cstheme="minorHAnsi"/>
                <w:bCs/>
                <w:color w:val="002060"/>
                <w:sz w:val="22"/>
                <w:szCs w:val="22"/>
              </w:rPr>
              <w:t xml:space="preserve">Show a clear sense of audience and purpose </w:t>
            </w:r>
          </w:p>
          <w:p w14:paraId="2F018055" w14:textId="77777777" w:rsidR="00151DB5" w:rsidRDefault="00151DB5" w:rsidP="00151DB5">
            <w:pPr>
              <w:pStyle w:val="CalendarInformation"/>
              <w:framePr w:hSpace="0" w:wrap="auto" w:vAnchor="margin" w:hAnchor="text" w:xAlign="left" w:yAlign="inline"/>
              <w:numPr>
                <w:ilvl w:val="0"/>
                <w:numId w:val="13"/>
              </w:numPr>
              <w:tabs>
                <w:tab w:val="clear" w:pos="576"/>
                <w:tab w:val="left" w:pos="390"/>
              </w:tabs>
              <w:rPr>
                <w:rFonts w:asciiTheme="minorHAnsi" w:hAnsiTheme="minorHAnsi" w:cstheme="minorHAnsi"/>
                <w:bCs/>
                <w:color w:val="002060"/>
                <w:sz w:val="22"/>
                <w:szCs w:val="22"/>
              </w:rPr>
            </w:pPr>
            <w:r w:rsidRPr="000B5028">
              <w:rPr>
                <w:rFonts w:asciiTheme="minorHAnsi" w:hAnsiTheme="minorHAnsi" w:cstheme="minorHAnsi"/>
                <w:bCs/>
                <w:color w:val="002060"/>
                <w:sz w:val="22"/>
                <w:szCs w:val="22"/>
              </w:rPr>
              <w:t xml:space="preserve">Planning ICT solutions that are responsive to and respectful of the needs of an audience </w:t>
            </w:r>
          </w:p>
          <w:p w14:paraId="67A50183" w14:textId="77777777" w:rsidR="00151DB5" w:rsidRPr="004724E5" w:rsidRDefault="00151DB5" w:rsidP="00151DB5">
            <w:pPr>
              <w:pStyle w:val="CalendarInformation"/>
              <w:framePr w:hSpace="0" w:wrap="auto" w:vAnchor="margin" w:hAnchor="text" w:xAlign="left" w:yAlign="inline"/>
              <w:numPr>
                <w:ilvl w:val="0"/>
                <w:numId w:val="13"/>
              </w:numPr>
              <w:tabs>
                <w:tab w:val="clear" w:pos="576"/>
                <w:tab w:val="left" w:pos="390"/>
              </w:tabs>
              <w:rPr>
                <w:rFonts w:asciiTheme="minorHAnsi" w:hAnsiTheme="minorHAnsi" w:cstheme="minorHAnsi"/>
                <w:bCs/>
                <w:color w:val="002060"/>
                <w:sz w:val="22"/>
                <w:szCs w:val="22"/>
              </w:rPr>
            </w:pPr>
            <w:proofErr w:type="spellStart"/>
            <w:r w:rsidRPr="000B5028">
              <w:rPr>
                <w:rFonts w:asciiTheme="minorHAnsi" w:hAnsiTheme="minorHAnsi" w:cstheme="minorHAnsi"/>
                <w:bCs/>
                <w:color w:val="002060"/>
                <w:sz w:val="22"/>
                <w:szCs w:val="22"/>
              </w:rPr>
              <w:t>Analyse</w:t>
            </w:r>
            <w:proofErr w:type="spellEnd"/>
            <w:r w:rsidRPr="000B5028">
              <w:rPr>
                <w:rFonts w:asciiTheme="minorHAnsi" w:hAnsiTheme="minorHAnsi" w:cstheme="minorHAnsi"/>
                <w:bCs/>
                <w:color w:val="002060"/>
                <w:sz w:val="22"/>
                <w:szCs w:val="22"/>
              </w:rPr>
              <w:t xml:space="preserve"> the needs of an audience when creating ICT solutions</w:t>
            </w:r>
          </w:p>
          <w:p w14:paraId="711033C7" w14:textId="77777777" w:rsidR="00151DB5" w:rsidRPr="00B52C9E" w:rsidRDefault="00151DB5" w:rsidP="006B6089">
            <w:pPr>
              <w:pStyle w:val="CalendarInformation"/>
              <w:framePr w:hSpace="0" w:wrap="auto" w:vAnchor="margin" w:hAnchor="text" w:xAlign="left" w:yAlign="inline"/>
              <w:rPr>
                <w:rFonts w:asciiTheme="minorHAnsi" w:hAnsiTheme="minorHAnsi" w:cstheme="minorHAnsi"/>
                <w:color w:val="000000"/>
                <w:sz w:val="22"/>
                <w:szCs w:val="22"/>
              </w:rPr>
            </w:pPr>
          </w:p>
        </w:tc>
        <w:tc>
          <w:tcPr>
            <w:tcW w:w="3630" w:type="dxa"/>
          </w:tcPr>
          <w:p w14:paraId="58037AE5" w14:textId="77777777" w:rsidR="00151DB5" w:rsidRPr="00A950FE" w:rsidRDefault="00151DB5" w:rsidP="00151DB5">
            <w:pPr>
              <w:autoSpaceDE w:val="0"/>
              <w:autoSpaceDN w:val="0"/>
              <w:adjustRightInd w:val="0"/>
              <w:rPr>
                <w:rFonts w:ascii="Arial" w:hAnsi="Arial" w:cs="Arial"/>
                <w:b/>
                <w:color w:val="000000"/>
              </w:rPr>
            </w:pPr>
            <w:r w:rsidRPr="00A950FE">
              <w:rPr>
                <w:rFonts w:ascii="Arial" w:hAnsi="Arial" w:cs="Arial"/>
                <w:b/>
                <w:color w:val="000000"/>
              </w:rPr>
              <w:t>Chapter 21:</w:t>
            </w:r>
            <w:r>
              <w:rPr>
                <w:rFonts w:ascii="Arial" w:hAnsi="Arial" w:cs="Arial"/>
                <w:b/>
                <w:color w:val="000000"/>
              </w:rPr>
              <w:t xml:space="preserve"> </w:t>
            </w:r>
            <w:r w:rsidRPr="00A950FE">
              <w:rPr>
                <w:rFonts w:ascii="Arial" w:hAnsi="Arial" w:cs="Arial"/>
                <w:b/>
                <w:color w:val="000000"/>
              </w:rPr>
              <w:t>Website Authoring</w:t>
            </w:r>
          </w:p>
          <w:p w14:paraId="188E8773" w14:textId="77777777" w:rsidR="00151DB5" w:rsidRPr="0028538C" w:rsidRDefault="00151DB5" w:rsidP="00151DB5">
            <w:pPr>
              <w:rPr>
                <w:rFonts w:ascii="Arial" w:hAnsi="Arial" w:cs="Arial"/>
                <w:b/>
                <w:sz w:val="21"/>
                <w:szCs w:val="21"/>
              </w:rPr>
            </w:pPr>
            <w:r w:rsidRPr="00306FB0">
              <w:rPr>
                <w:rFonts w:ascii="Arial" w:hAnsi="Arial" w:cs="Arial"/>
                <w:b/>
                <w:sz w:val="21"/>
                <w:szCs w:val="21"/>
              </w:rPr>
              <w:t>21.1The three web development layers:</w:t>
            </w:r>
          </w:p>
          <w:p w14:paraId="2EEEFB9A" w14:textId="77777777" w:rsidR="00151DB5" w:rsidRDefault="00151DB5" w:rsidP="00151DB5">
            <w:pPr>
              <w:autoSpaceDE w:val="0"/>
              <w:autoSpaceDN w:val="0"/>
              <w:adjustRightInd w:val="0"/>
            </w:pPr>
            <w:r>
              <w:t xml:space="preserve">Content layer is used to enter the content and create the structure of a web page </w:t>
            </w:r>
          </w:p>
          <w:p w14:paraId="21371EF6" w14:textId="77777777" w:rsidR="00151DB5" w:rsidRDefault="00151DB5" w:rsidP="00151DB5">
            <w:pPr>
              <w:autoSpaceDE w:val="0"/>
              <w:autoSpaceDN w:val="0"/>
              <w:adjustRightInd w:val="0"/>
            </w:pPr>
            <w:r>
              <w:t>Presentation layer is used to display and format elements within a web page</w:t>
            </w:r>
          </w:p>
          <w:p w14:paraId="5AAB78F1" w14:textId="77777777" w:rsidR="00151DB5" w:rsidRPr="00CA5995" w:rsidRDefault="00151DB5" w:rsidP="00151DB5">
            <w:pPr>
              <w:autoSpaceDE w:val="0"/>
              <w:autoSpaceDN w:val="0"/>
              <w:adjustRightInd w:val="0"/>
              <w:rPr>
                <w:rFonts w:ascii="Arial" w:hAnsi="Arial" w:cs="Arial"/>
                <w:b/>
                <w:color w:val="000000"/>
                <w:sz w:val="20"/>
                <w:szCs w:val="20"/>
              </w:rPr>
            </w:pPr>
            <w:proofErr w:type="spellStart"/>
            <w:r>
              <w:t>Behaviour</w:t>
            </w:r>
            <w:proofErr w:type="spellEnd"/>
            <w:r>
              <w:t xml:space="preserve"> layer is for a scripting language to control elements within a web page</w:t>
            </w:r>
          </w:p>
          <w:p w14:paraId="45D0612D" w14:textId="77777777" w:rsidR="00151DB5" w:rsidRDefault="00151DB5" w:rsidP="00F17E38">
            <w:pPr>
              <w:rPr>
                <w:rStyle w:val="Hyperlink"/>
                <w:rFonts w:cs="Century Gothic"/>
                <w:b/>
                <w:bCs/>
                <w:color w:val="000000"/>
                <w:sz w:val="16"/>
                <w:szCs w:val="16"/>
              </w:rPr>
            </w:pPr>
          </w:p>
        </w:tc>
        <w:tc>
          <w:tcPr>
            <w:tcW w:w="2703" w:type="dxa"/>
          </w:tcPr>
          <w:p w14:paraId="266E4FD5" w14:textId="02565A3C" w:rsidR="00151DB5" w:rsidRDefault="00151DB5" w:rsidP="00F17E38">
            <w:pPr>
              <w:rPr>
                <w:color w:val="000000"/>
                <w:sz w:val="16"/>
                <w:szCs w:val="16"/>
              </w:rPr>
            </w:pPr>
            <w:r>
              <w:rPr>
                <w:rStyle w:val="Hyperlink"/>
                <w:rFonts w:cs="Century Gothic"/>
                <w:b/>
                <w:bCs/>
                <w:color w:val="000000"/>
                <w:sz w:val="16"/>
                <w:szCs w:val="16"/>
              </w:rPr>
              <w:t>31</w:t>
            </w:r>
            <w:r>
              <w:rPr>
                <w:color w:val="000000"/>
                <w:sz w:val="16"/>
                <w:szCs w:val="16"/>
              </w:rPr>
              <w:t xml:space="preserve"> Reporting Day-Years 1/3/7/12</w:t>
            </w:r>
          </w:p>
          <w:p w14:paraId="70F95EE4" w14:textId="613217EC" w:rsidR="00151DB5" w:rsidRDefault="00151DB5" w:rsidP="00F17E38">
            <w:pPr>
              <w:shd w:val="clear" w:color="auto" w:fill="FFFFFF" w:themeFill="background1"/>
              <w:rPr>
                <w:rFonts w:asciiTheme="minorHAnsi" w:hAnsiTheme="minorHAnsi" w:cstheme="minorHAnsi"/>
                <w:b/>
                <w:color w:val="00B050"/>
                <w:sz w:val="22"/>
                <w:szCs w:val="22"/>
              </w:rPr>
            </w:pPr>
            <w:r>
              <w:rPr>
                <w:b/>
                <w:bCs/>
                <w:color w:val="000000"/>
                <w:sz w:val="16"/>
                <w:szCs w:val="16"/>
              </w:rPr>
              <w:t>1</w:t>
            </w:r>
            <w:r>
              <w:rPr>
                <w:color w:val="000000"/>
                <w:sz w:val="16"/>
                <w:szCs w:val="16"/>
              </w:rPr>
              <w:t xml:space="preserve"> Reporting Day - all Students</w:t>
            </w:r>
            <w:r w:rsidRPr="0088654F">
              <w:rPr>
                <w:rFonts w:asciiTheme="minorHAnsi" w:hAnsiTheme="minorHAnsi" w:cstheme="minorHAnsi"/>
                <w:b/>
                <w:color w:val="00B050"/>
                <w:sz w:val="22"/>
                <w:szCs w:val="22"/>
              </w:rPr>
              <w:t xml:space="preserve"> </w:t>
            </w:r>
          </w:p>
          <w:p w14:paraId="40008304" w14:textId="079AC86F" w:rsidR="00151DB5" w:rsidRPr="00523A5F" w:rsidRDefault="00151DB5" w:rsidP="00523A5F">
            <w:pPr>
              <w:shd w:val="clear" w:color="auto" w:fill="FFFFFF" w:themeFill="background1"/>
              <w:rPr>
                <w:color w:val="00B050"/>
                <w:sz w:val="16"/>
                <w:szCs w:val="16"/>
              </w:rPr>
            </w:pPr>
            <w:r>
              <w:rPr>
                <w:b/>
                <w:bCs/>
                <w:color w:val="00B050"/>
                <w:sz w:val="16"/>
                <w:szCs w:val="16"/>
              </w:rPr>
              <w:t xml:space="preserve">1 </w:t>
            </w:r>
            <w:r>
              <w:rPr>
                <w:color w:val="00B050"/>
                <w:sz w:val="16"/>
                <w:szCs w:val="16"/>
              </w:rPr>
              <w:t>Progress</w:t>
            </w:r>
            <w:r w:rsidRPr="009C147A">
              <w:rPr>
                <w:color w:val="00B050"/>
                <w:sz w:val="16"/>
                <w:szCs w:val="16"/>
              </w:rPr>
              <w:t xml:space="preserve"> tracker-Autumn 1 </w:t>
            </w:r>
          </w:p>
        </w:tc>
      </w:tr>
      <w:tr w:rsidR="00151DB5" w:rsidRPr="00B52C9E" w14:paraId="5EF6508F" w14:textId="77777777" w:rsidTr="00151DB5">
        <w:trPr>
          <w:trHeight w:val="624"/>
          <w:jc w:val="center"/>
        </w:trPr>
        <w:tc>
          <w:tcPr>
            <w:tcW w:w="1434" w:type="dxa"/>
            <w:vMerge/>
            <w:vAlign w:val="center"/>
          </w:tcPr>
          <w:p w14:paraId="4E6C76EC" w14:textId="77777777" w:rsidR="00151DB5" w:rsidRPr="00B52C9E" w:rsidRDefault="00151DB5" w:rsidP="00151DB5">
            <w:pPr>
              <w:jc w:val="center"/>
              <w:rPr>
                <w:rFonts w:asciiTheme="minorHAnsi" w:hAnsiTheme="minorHAnsi" w:cstheme="minorHAnsi"/>
                <w:b/>
                <w:sz w:val="22"/>
                <w:szCs w:val="22"/>
              </w:rPr>
            </w:pPr>
          </w:p>
        </w:tc>
        <w:tc>
          <w:tcPr>
            <w:tcW w:w="1620" w:type="dxa"/>
            <w:vAlign w:val="center"/>
          </w:tcPr>
          <w:p w14:paraId="5661DFB1" w14:textId="26F64EA6" w:rsidR="00151DB5" w:rsidRPr="00B52C9E" w:rsidRDefault="00151DB5" w:rsidP="00151DB5">
            <w:pPr>
              <w:jc w:val="center"/>
              <w:rPr>
                <w:rFonts w:asciiTheme="minorHAnsi" w:hAnsiTheme="minorHAnsi" w:cstheme="minorHAnsi"/>
                <w:b/>
                <w:bCs/>
                <w:sz w:val="22"/>
                <w:szCs w:val="22"/>
              </w:rPr>
            </w:pPr>
            <w:r>
              <w:rPr>
                <w:rFonts w:asciiTheme="minorHAnsi" w:hAnsiTheme="minorHAnsi" w:cstheme="minorHAnsi"/>
                <w:b/>
                <w:bCs/>
                <w:sz w:val="22"/>
                <w:szCs w:val="22"/>
              </w:rPr>
              <w:t xml:space="preserve">7/9 – 11/9 </w:t>
            </w:r>
          </w:p>
          <w:p w14:paraId="03CF65FE" w14:textId="77777777" w:rsidR="00151DB5" w:rsidRPr="00B52C9E" w:rsidRDefault="00151DB5" w:rsidP="00151DB5">
            <w:pPr>
              <w:jc w:val="center"/>
              <w:rPr>
                <w:rFonts w:asciiTheme="minorHAnsi" w:hAnsiTheme="minorHAnsi" w:cstheme="minorHAnsi"/>
                <w:b/>
                <w:bCs/>
                <w:sz w:val="22"/>
                <w:szCs w:val="22"/>
              </w:rPr>
            </w:pPr>
          </w:p>
        </w:tc>
        <w:tc>
          <w:tcPr>
            <w:tcW w:w="4738" w:type="dxa"/>
            <w:gridSpan w:val="4"/>
          </w:tcPr>
          <w:p w14:paraId="48B5241A" w14:textId="77777777" w:rsidR="00151DB5" w:rsidRDefault="00151DB5" w:rsidP="00151DB5">
            <w:pPr>
              <w:rPr>
                <w:rFonts w:asciiTheme="minorHAnsi" w:hAnsiTheme="minorHAnsi" w:cstheme="minorHAnsi"/>
                <w:color w:val="000000"/>
                <w:sz w:val="22"/>
                <w:szCs w:val="22"/>
              </w:rPr>
            </w:pPr>
            <w:r w:rsidRPr="00A403B0">
              <w:rPr>
                <w:rFonts w:asciiTheme="minorHAnsi" w:hAnsiTheme="minorHAnsi" w:cstheme="minorHAnsi"/>
                <w:color w:val="000000"/>
                <w:sz w:val="22"/>
                <w:szCs w:val="22"/>
              </w:rPr>
              <w:t>9.2 Copyright</w:t>
            </w:r>
          </w:p>
          <w:p w14:paraId="468868D6" w14:textId="6836E21E" w:rsidR="00151DB5" w:rsidRPr="00B52C9E" w:rsidRDefault="00151DB5" w:rsidP="00151DB5">
            <w:pPr>
              <w:shd w:val="clear" w:color="auto" w:fill="FFFFFF" w:themeFill="background1"/>
              <w:rPr>
                <w:rFonts w:asciiTheme="minorHAnsi" w:hAnsiTheme="minorHAnsi" w:cstheme="minorHAnsi"/>
                <w:b/>
                <w:bCs/>
                <w:sz w:val="22"/>
                <w:szCs w:val="22"/>
              </w:rPr>
            </w:pPr>
            <w:r w:rsidRPr="00657EB6">
              <w:rPr>
                <w:rFonts w:asciiTheme="minorHAnsi" w:hAnsiTheme="minorHAnsi" w:cstheme="minorHAnsi"/>
                <w:color w:val="000000"/>
                <w:sz w:val="22"/>
                <w:szCs w:val="22"/>
              </w:rPr>
              <w:t xml:space="preserve">The need for copyright legislation and the principles of copyright relating to computer </w:t>
            </w:r>
            <w:r w:rsidRPr="00657EB6">
              <w:rPr>
                <w:rFonts w:asciiTheme="minorHAnsi" w:hAnsiTheme="minorHAnsi" w:cstheme="minorHAnsi"/>
                <w:color w:val="000000"/>
                <w:sz w:val="22"/>
                <w:szCs w:val="22"/>
              </w:rPr>
              <w:lastRenderedPageBreak/>
              <w:t>software (e.g. software piracy) The methods that software producers employ to prevent software copyright legislation being broken</w:t>
            </w:r>
          </w:p>
        </w:tc>
        <w:tc>
          <w:tcPr>
            <w:tcW w:w="3630" w:type="dxa"/>
          </w:tcPr>
          <w:p w14:paraId="645F6CBD" w14:textId="77777777" w:rsidR="00151DB5" w:rsidRPr="00633DB4" w:rsidRDefault="00151DB5" w:rsidP="00151DB5">
            <w:pPr>
              <w:pStyle w:val="CalendarInformation"/>
              <w:framePr w:hSpace="0" w:wrap="auto" w:vAnchor="margin" w:hAnchor="text" w:xAlign="left" w:yAlign="inline"/>
              <w:spacing w:line="276" w:lineRule="auto"/>
              <w:rPr>
                <w:rFonts w:ascii="Arial" w:hAnsi="Arial" w:cs="Arial"/>
                <w:b/>
                <w:sz w:val="21"/>
                <w:szCs w:val="21"/>
              </w:rPr>
            </w:pPr>
            <w:r w:rsidRPr="00633DB4">
              <w:rPr>
                <w:rFonts w:ascii="Arial" w:hAnsi="Arial" w:cs="Arial"/>
                <w:b/>
                <w:sz w:val="21"/>
                <w:szCs w:val="21"/>
              </w:rPr>
              <w:lastRenderedPageBreak/>
              <w:t>21.2 Create a web page</w:t>
            </w:r>
          </w:p>
          <w:p w14:paraId="3BDB6893" w14:textId="77777777" w:rsidR="00151DB5" w:rsidRDefault="00151DB5" w:rsidP="00151DB5">
            <w:pPr>
              <w:pStyle w:val="CalendarInformation"/>
              <w:framePr w:hSpace="0" w:wrap="auto" w:vAnchor="margin" w:hAnchor="text" w:xAlign="left" w:yAlign="inline"/>
              <w:spacing w:line="276" w:lineRule="auto"/>
              <w:rPr>
                <w:rFonts w:ascii="Arial" w:hAnsi="Arial" w:cs="Arial"/>
                <w:b/>
                <w:sz w:val="21"/>
                <w:szCs w:val="21"/>
              </w:rPr>
            </w:pPr>
            <w:r w:rsidRPr="00633DB4">
              <w:rPr>
                <w:rFonts w:ascii="Arial" w:hAnsi="Arial" w:cs="Arial"/>
                <w:b/>
                <w:sz w:val="21"/>
                <w:szCs w:val="21"/>
              </w:rPr>
              <w:t>Use HTML in the content layer</w:t>
            </w:r>
          </w:p>
          <w:p w14:paraId="6B47A80A" w14:textId="77777777" w:rsidR="00151DB5" w:rsidRPr="00F95039" w:rsidRDefault="00151DB5" w:rsidP="00151DB5">
            <w:pPr>
              <w:autoSpaceDE w:val="0"/>
              <w:autoSpaceDN w:val="0"/>
              <w:adjustRightInd w:val="0"/>
              <w:jc w:val="both"/>
              <w:rPr>
                <w:rFonts w:ascii="Arial" w:hAnsi="Arial" w:cs="Arial"/>
                <w:sz w:val="21"/>
                <w:szCs w:val="21"/>
              </w:rPr>
            </w:pPr>
            <w:r>
              <w:rPr>
                <w:rFonts w:ascii="Arial" w:hAnsi="Arial" w:cs="Arial"/>
                <w:sz w:val="21"/>
                <w:szCs w:val="21"/>
              </w:rPr>
              <w:lastRenderedPageBreak/>
              <w:t>-</w:t>
            </w:r>
            <w:r w:rsidRPr="00306FB0">
              <w:rPr>
                <w:rFonts w:ascii="Arial" w:hAnsi="Arial" w:cs="Arial"/>
                <w:sz w:val="21"/>
                <w:szCs w:val="21"/>
              </w:rPr>
              <w:t xml:space="preserve">Create the content layer of a web page </w:t>
            </w:r>
          </w:p>
          <w:p w14:paraId="37068344" w14:textId="77777777" w:rsidR="00151DB5" w:rsidRDefault="00151DB5" w:rsidP="00151DB5">
            <w:pPr>
              <w:pStyle w:val="CalendarInformation"/>
              <w:framePr w:hSpace="0" w:wrap="auto" w:vAnchor="margin" w:hAnchor="text" w:xAlign="left" w:yAlign="inline"/>
              <w:spacing w:line="276" w:lineRule="auto"/>
              <w:rPr>
                <w:rFonts w:ascii="Arial" w:hAnsi="Arial" w:cs="Arial"/>
                <w:sz w:val="21"/>
                <w:szCs w:val="21"/>
              </w:rPr>
            </w:pPr>
            <w:r>
              <w:rPr>
                <w:rFonts w:ascii="Arial" w:hAnsi="Arial" w:cs="Arial"/>
                <w:sz w:val="21"/>
                <w:szCs w:val="21"/>
              </w:rPr>
              <w:t>-</w:t>
            </w:r>
            <w:r w:rsidRPr="008A2C54">
              <w:rPr>
                <w:rFonts w:ascii="Arial" w:hAnsi="Arial" w:cs="Arial"/>
                <w:sz w:val="21"/>
                <w:szCs w:val="21"/>
              </w:rPr>
              <w:t>Place appropriate elements in the head section of a web page</w:t>
            </w:r>
            <w:r>
              <w:rPr>
                <w:rFonts w:ascii="Arial" w:hAnsi="Arial" w:cs="Arial"/>
                <w:sz w:val="21"/>
                <w:szCs w:val="21"/>
              </w:rPr>
              <w:t>.</w:t>
            </w:r>
          </w:p>
          <w:p w14:paraId="5F43AEE6" w14:textId="0FE69675" w:rsidR="00151DB5" w:rsidRPr="00B52C9E" w:rsidRDefault="00151DB5" w:rsidP="00151DB5">
            <w:pPr>
              <w:shd w:val="clear" w:color="auto" w:fill="FFFFFF" w:themeFill="background1"/>
              <w:rPr>
                <w:rFonts w:asciiTheme="minorHAnsi" w:hAnsiTheme="minorHAnsi" w:cstheme="minorHAnsi"/>
                <w:color w:val="7030A0"/>
                <w:sz w:val="22"/>
                <w:szCs w:val="22"/>
              </w:rPr>
            </w:pPr>
            <w:r>
              <w:rPr>
                <w:rFonts w:ascii="Arial" w:hAnsi="Arial" w:cs="Arial"/>
                <w:sz w:val="21"/>
                <w:szCs w:val="21"/>
              </w:rPr>
              <w:t>-</w:t>
            </w:r>
            <w:r w:rsidRPr="00E750A6">
              <w:rPr>
                <w:rFonts w:ascii="Arial" w:hAnsi="Arial" w:cs="Arial"/>
                <w:sz w:val="21"/>
                <w:szCs w:val="21"/>
              </w:rPr>
              <w:t>Place appropriate content in the body section of a web page.</w:t>
            </w:r>
          </w:p>
        </w:tc>
        <w:tc>
          <w:tcPr>
            <w:tcW w:w="2703" w:type="dxa"/>
          </w:tcPr>
          <w:p w14:paraId="76D4DB84" w14:textId="662CC9B9" w:rsidR="00151DB5" w:rsidRPr="00B52C9E" w:rsidRDefault="00151DB5" w:rsidP="00151DB5">
            <w:pPr>
              <w:shd w:val="clear" w:color="auto" w:fill="FFFFFF" w:themeFill="background1"/>
              <w:rPr>
                <w:rFonts w:asciiTheme="minorHAnsi" w:hAnsiTheme="minorHAnsi" w:cstheme="minorHAnsi"/>
                <w:color w:val="7030A0"/>
                <w:sz w:val="22"/>
                <w:szCs w:val="22"/>
              </w:rPr>
            </w:pPr>
          </w:p>
        </w:tc>
      </w:tr>
      <w:tr w:rsidR="00151DB5" w:rsidRPr="00B52C9E" w14:paraId="108A034C" w14:textId="77777777" w:rsidTr="00151DB5">
        <w:trPr>
          <w:trHeight w:val="705"/>
          <w:jc w:val="center"/>
        </w:trPr>
        <w:tc>
          <w:tcPr>
            <w:tcW w:w="1434" w:type="dxa"/>
            <w:vMerge/>
            <w:vAlign w:val="center"/>
          </w:tcPr>
          <w:p w14:paraId="2A7D76A9" w14:textId="77777777" w:rsidR="00151DB5" w:rsidRPr="00B52C9E" w:rsidRDefault="00151DB5" w:rsidP="00151DB5">
            <w:pPr>
              <w:jc w:val="center"/>
              <w:rPr>
                <w:rFonts w:asciiTheme="minorHAnsi" w:hAnsiTheme="minorHAnsi" w:cstheme="minorHAnsi"/>
                <w:b/>
                <w:sz w:val="22"/>
                <w:szCs w:val="22"/>
              </w:rPr>
            </w:pPr>
          </w:p>
        </w:tc>
        <w:tc>
          <w:tcPr>
            <w:tcW w:w="1620" w:type="dxa"/>
            <w:vAlign w:val="center"/>
          </w:tcPr>
          <w:p w14:paraId="2717076E" w14:textId="7B9A59FF" w:rsidR="00151DB5" w:rsidRDefault="00151DB5" w:rsidP="00151DB5">
            <w:pPr>
              <w:jc w:val="center"/>
              <w:rPr>
                <w:rFonts w:asciiTheme="minorHAnsi" w:hAnsiTheme="minorHAnsi" w:cstheme="minorHAnsi"/>
                <w:b/>
                <w:bCs/>
                <w:sz w:val="22"/>
                <w:szCs w:val="22"/>
              </w:rPr>
            </w:pPr>
            <w:r>
              <w:rPr>
                <w:rFonts w:asciiTheme="minorHAnsi" w:hAnsiTheme="minorHAnsi" w:cstheme="minorHAnsi"/>
                <w:b/>
                <w:bCs/>
                <w:sz w:val="22"/>
                <w:szCs w:val="22"/>
              </w:rPr>
              <w:t>14/9 – 18/9</w:t>
            </w:r>
          </w:p>
          <w:p w14:paraId="3984D616" w14:textId="77777777" w:rsidR="00151DB5" w:rsidRPr="00B52C9E" w:rsidRDefault="00151DB5" w:rsidP="00151DB5">
            <w:pPr>
              <w:jc w:val="center"/>
              <w:rPr>
                <w:rFonts w:asciiTheme="minorHAnsi" w:hAnsiTheme="minorHAnsi" w:cstheme="minorHAnsi"/>
                <w:b/>
                <w:bCs/>
                <w:sz w:val="22"/>
                <w:szCs w:val="22"/>
              </w:rPr>
            </w:pPr>
          </w:p>
        </w:tc>
        <w:tc>
          <w:tcPr>
            <w:tcW w:w="4738" w:type="dxa"/>
            <w:gridSpan w:val="4"/>
          </w:tcPr>
          <w:p w14:paraId="1AC5D341" w14:textId="77777777" w:rsidR="00151DB5" w:rsidRPr="00BE465F" w:rsidRDefault="00151DB5" w:rsidP="00151DB5">
            <w:pPr>
              <w:rPr>
                <w:b/>
                <w:bCs/>
              </w:rPr>
            </w:pPr>
            <w:r w:rsidRPr="00BE465F">
              <w:rPr>
                <w:b/>
                <w:bCs/>
              </w:rPr>
              <w:t>7 The systems life cycle</w:t>
            </w:r>
          </w:p>
          <w:p w14:paraId="324631DE" w14:textId="77777777" w:rsidR="00151DB5" w:rsidRPr="00BE465F" w:rsidRDefault="00151DB5" w:rsidP="00151DB5">
            <w:pPr>
              <w:rPr>
                <w:b/>
                <w:bCs/>
              </w:rPr>
            </w:pPr>
            <w:r w:rsidRPr="00BE465F">
              <w:rPr>
                <w:b/>
                <w:bCs/>
              </w:rPr>
              <w:t>7.1 Analysis</w:t>
            </w:r>
          </w:p>
          <w:p w14:paraId="49F3CF8A" w14:textId="77777777" w:rsidR="00151DB5" w:rsidRPr="00BE465F" w:rsidRDefault="00151DB5" w:rsidP="00151DB5">
            <w:pPr>
              <w:rPr>
                <w:b/>
                <w:bCs/>
              </w:rPr>
            </w:pPr>
            <w:r w:rsidRPr="00BE465F">
              <w:rPr>
                <w:b/>
                <w:bCs/>
              </w:rPr>
              <w:t>Analysis of the current system</w:t>
            </w:r>
          </w:p>
          <w:p w14:paraId="296DBC52" w14:textId="77777777" w:rsidR="00151DB5" w:rsidRDefault="00151DB5" w:rsidP="00151DB5">
            <w:r>
              <w:t>Characteristics, uses, advantages and disadvantages of the research methods of observation, interviews, questionnaires and examination of existing documents</w:t>
            </w:r>
          </w:p>
          <w:p w14:paraId="71DE71CC" w14:textId="77777777" w:rsidR="00151DB5" w:rsidRPr="00172366" w:rsidRDefault="00151DB5" w:rsidP="00151DB5">
            <w:pPr>
              <w:rPr>
                <w:b/>
                <w:bCs/>
              </w:rPr>
            </w:pPr>
            <w:r w:rsidRPr="00172366">
              <w:rPr>
                <w:b/>
                <w:bCs/>
              </w:rPr>
              <w:t>7.1 Analysis</w:t>
            </w:r>
          </w:p>
          <w:p w14:paraId="7DC0A168" w14:textId="77777777" w:rsidR="00151DB5" w:rsidRDefault="00151DB5" w:rsidP="00151DB5">
            <w:pPr>
              <w:pStyle w:val="ListParagraph"/>
              <w:numPr>
                <w:ilvl w:val="0"/>
                <w:numId w:val="14"/>
              </w:numPr>
              <w:ind w:left="321"/>
            </w:pPr>
            <w:r>
              <w:t xml:space="preserve">Record and </w:t>
            </w:r>
            <w:proofErr w:type="spellStart"/>
            <w:r>
              <w:t>analyse</w:t>
            </w:r>
            <w:proofErr w:type="spellEnd"/>
            <w:r>
              <w:t xml:space="preserve"> information about the current system</w:t>
            </w:r>
          </w:p>
          <w:p w14:paraId="3815DCA4" w14:textId="61FD0E30" w:rsidR="00151DB5" w:rsidRPr="00B52C9E" w:rsidRDefault="00151DB5" w:rsidP="00151DB5">
            <w:pPr>
              <w:rPr>
                <w:rFonts w:asciiTheme="minorHAnsi" w:hAnsiTheme="minorHAnsi" w:cstheme="minorHAnsi"/>
                <w:color w:val="000000"/>
                <w:sz w:val="22"/>
                <w:szCs w:val="22"/>
              </w:rPr>
            </w:pPr>
            <w:r>
              <w:t xml:space="preserve">  System specification</w:t>
            </w:r>
          </w:p>
        </w:tc>
        <w:tc>
          <w:tcPr>
            <w:tcW w:w="3630" w:type="dxa"/>
          </w:tcPr>
          <w:p w14:paraId="3858A26C" w14:textId="77777777" w:rsidR="00151DB5" w:rsidRDefault="00151DB5" w:rsidP="00151DB5">
            <w:pPr>
              <w:pStyle w:val="CalendarInformation"/>
              <w:framePr w:hSpace="0" w:wrap="auto" w:vAnchor="margin" w:hAnchor="text" w:xAlign="left" w:yAlign="inline"/>
              <w:spacing w:line="276" w:lineRule="auto"/>
              <w:rPr>
                <w:rFonts w:ascii="Arial" w:hAnsi="Arial" w:cs="Arial"/>
                <w:sz w:val="21"/>
                <w:szCs w:val="21"/>
              </w:rPr>
            </w:pPr>
            <w:r w:rsidRPr="00633DB4">
              <w:rPr>
                <w:rFonts w:ascii="Arial" w:hAnsi="Arial" w:cs="Arial"/>
                <w:b/>
                <w:sz w:val="21"/>
                <w:szCs w:val="21"/>
              </w:rPr>
              <w:t>Create a web page</w:t>
            </w:r>
            <w:r>
              <w:rPr>
                <w:rFonts w:ascii="Arial" w:hAnsi="Arial" w:cs="Arial"/>
                <w:sz w:val="21"/>
                <w:szCs w:val="21"/>
              </w:rPr>
              <w:t xml:space="preserve"> </w:t>
            </w:r>
          </w:p>
          <w:p w14:paraId="3B5BD237" w14:textId="77777777" w:rsidR="00151DB5" w:rsidRPr="00F95039" w:rsidRDefault="00151DB5" w:rsidP="00151DB5">
            <w:pPr>
              <w:pStyle w:val="CalendarInformation"/>
              <w:framePr w:hSpace="0" w:wrap="auto" w:vAnchor="margin" w:hAnchor="text" w:xAlign="left" w:yAlign="inline"/>
              <w:spacing w:line="276" w:lineRule="auto"/>
              <w:rPr>
                <w:rFonts w:ascii="Arial" w:hAnsi="Arial" w:cs="Arial"/>
                <w:sz w:val="21"/>
                <w:szCs w:val="21"/>
              </w:rPr>
            </w:pPr>
            <w:r>
              <w:rPr>
                <w:rFonts w:ascii="Arial" w:hAnsi="Arial" w:cs="Arial"/>
                <w:sz w:val="21"/>
                <w:szCs w:val="21"/>
              </w:rPr>
              <w:t>-</w:t>
            </w:r>
            <w:r w:rsidRPr="00F95039">
              <w:rPr>
                <w:rFonts w:ascii="Arial" w:hAnsi="Arial" w:cs="Arial"/>
                <w:sz w:val="21"/>
                <w:szCs w:val="21"/>
              </w:rPr>
              <w:t>Apply tags to text within a web page to display predefined styles including h1, h2, h3, p, li</w:t>
            </w:r>
          </w:p>
          <w:p w14:paraId="4C9C5EAC" w14:textId="77777777" w:rsidR="00151DB5" w:rsidRPr="00F95039" w:rsidRDefault="00151DB5" w:rsidP="00151DB5">
            <w:pPr>
              <w:pStyle w:val="CalendarInformation"/>
              <w:framePr w:hSpace="0" w:wrap="auto" w:vAnchor="margin" w:hAnchor="text" w:xAlign="left" w:yAlign="inline"/>
              <w:spacing w:line="276" w:lineRule="auto"/>
              <w:rPr>
                <w:rFonts w:ascii="Arial" w:hAnsi="Arial" w:cs="Arial"/>
                <w:sz w:val="21"/>
                <w:szCs w:val="21"/>
              </w:rPr>
            </w:pPr>
            <w:r>
              <w:rPr>
                <w:rFonts w:ascii="Arial" w:hAnsi="Arial" w:cs="Arial"/>
                <w:sz w:val="21"/>
                <w:szCs w:val="21"/>
              </w:rPr>
              <w:t>-</w:t>
            </w:r>
            <w:r w:rsidRPr="00F95039">
              <w:rPr>
                <w:rFonts w:ascii="Arial" w:hAnsi="Arial" w:cs="Arial"/>
                <w:sz w:val="21"/>
                <w:szCs w:val="21"/>
              </w:rPr>
              <w:t>Apply styles to elements within a web page including to a list</w:t>
            </w:r>
          </w:p>
          <w:p w14:paraId="17FFF2F3" w14:textId="25E8CC65" w:rsidR="00151DB5" w:rsidRPr="00B52C9E" w:rsidRDefault="00151DB5" w:rsidP="00151DB5">
            <w:pPr>
              <w:pStyle w:val="CalendarInformation"/>
              <w:framePr w:hSpace="0" w:wrap="auto" w:vAnchor="margin" w:hAnchor="text" w:xAlign="left" w:yAlign="inline"/>
              <w:rPr>
                <w:rFonts w:asciiTheme="minorHAnsi" w:hAnsiTheme="minorHAnsi" w:cstheme="minorHAnsi"/>
                <w:color w:val="FF0000"/>
                <w:sz w:val="22"/>
                <w:szCs w:val="22"/>
              </w:rPr>
            </w:pPr>
            <w:r>
              <w:rPr>
                <w:rFonts w:ascii="Arial" w:hAnsi="Arial" w:cs="Arial"/>
                <w:sz w:val="21"/>
                <w:szCs w:val="21"/>
              </w:rPr>
              <w:t>-</w:t>
            </w:r>
            <w:r w:rsidRPr="00F95039">
              <w:rPr>
                <w:rFonts w:ascii="Arial" w:hAnsi="Arial" w:cs="Arial"/>
                <w:sz w:val="21"/>
                <w:szCs w:val="21"/>
              </w:rPr>
              <w:t>Create a bookmark within a web page using an id attribute</w:t>
            </w:r>
          </w:p>
        </w:tc>
        <w:tc>
          <w:tcPr>
            <w:tcW w:w="2703" w:type="dxa"/>
          </w:tcPr>
          <w:p w14:paraId="52BBFA9C" w14:textId="42998E96" w:rsidR="00151DB5" w:rsidRPr="00B52C9E" w:rsidRDefault="00151DB5" w:rsidP="00151DB5">
            <w:pPr>
              <w:pStyle w:val="CalendarInformation"/>
              <w:framePr w:hSpace="0" w:wrap="auto" w:vAnchor="margin" w:hAnchor="text" w:xAlign="left" w:yAlign="inline"/>
              <w:rPr>
                <w:rFonts w:asciiTheme="minorHAnsi" w:hAnsiTheme="minorHAnsi" w:cstheme="minorHAnsi"/>
                <w:color w:val="FF0000"/>
                <w:sz w:val="22"/>
                <w:szCs w:val="22"/>
              </w:rPr>
            </w:pPr>
          </w:p>
        </w:tc>
      </w:tr>
      <w:tr w:rsidR="00151DB5" w:rsidRPr="00B52C9E" w14:paraId="348F5E0B" w14:textId="77777777" w:rsidTr="00151DB5">
        <w:trPr>
          <w:trHeight w:val="714"/>
          <w:jc w:val="center"/>
        </w:trPr>
        <w:tc>
          <w:tcPr>
            <w:tcW w:w="1434" w:type="dxa"/>
            <w:vMerge/>
            <w:vAlign w:val="center"/>
          </w:tcPr>
          <w:p w14:paraId="19AD3F2C" w14:textId="77777777" w:rsidR="00151DB5" w:rsidRPr="00B52C9E" w:rsidRDefault="00151DB5" w:rsidP="00151DB5">
            <w:pPr>
              <w:jc w:val="center"/>
              <w:rPr>
                <w:rFonts w:asciiTheme="minorHAnsi" w:hAnsiTheme="minorHAnsi" w:cstheme="minorHAnsi"/>
                <w:b/>
                <w:sz w:val="22"/>
                <w:szCs w:val="22"/>
              </w:rPr>
            </w:pPr>
          </w:p>
        </w:tc>
        <w:tc>
          <w:tcPr>
            <w:tcW w:w="1620" w:type="dxa"/>
            <w:vAlign w:val="center"/>
          </w:tcPr>
          <w:p w14:paraId="60F44937" w14:textId="21357D9A" w:rsidR="00151DB5" w:rsidRPr="00B52C9E" w:rsidRDefault="00151DB5" w:rsidP="00151DB5">
            <w:pPr>
              <w:jc w:val="center"/>
              <w:rPr>
                <w:rFonts w:asciiTheme="minorHAnsi" w:hAnsiTheme="minorHAnsi" w:cstheme="minorHAnsi"/>
                <w:b/>
                <w:bCs/>
                <w:sz w:val="22"/>
                <w:szCs w:val="22"/>
              </w:rPr>
            </w:pPr>
            <w:r>
              <w:rPr>
                <w:rFonts w:asciiTheme="minorHAnsi" w:hAnsiTheme="minorHAnsi" w:cstheme="minorHAnsi"/>
                <w:b/>
                <w:bCs/>
                <w:sz w:val="22"/>
                <w:szCs w:val="22"/>
              </w:rPr>
              <w:t>21/9 – 25/9</w:t>
            </w:r>
          </w:p>
        </w:tc>
        <w:tc>
          <w:tcPr>
            <w:tcW w:w="4738" w:type="dxa"/>
            <w:gridSpan w:val="4"/>
          </w:tcPr>
          <w:p w14:paraId="2A94CD84" w14:textId="77777777" w:rsidR="00151DB5" w:rsidRPr="00172366" w:rsidRDefault="00151DB5" w:rsidP="00151DB5">
            <w:pPr>
              <w:rPr>
                <w:b/>
                <w:bCs/>
              </w:rPr>
            </w:pPr>
            <w:r w:rsidRPr="00172366">
              <w:rPr>
                <w:b/>
                <w:bCs/>
              </w:rPr>
              <w:t>7.2 Design</w:t>
            </w:r>
          </w:p>
          <w:p w14:paraId="299D170C" w14:textId="77777777" w:rsidR="00151DB5" w:rsidRPr="00306FB0" w:rsidRDefault="00151DB5" w:rsidP="00151DB5">
            <w:pPr>
              <w:pStyle w:val="ListParagraph"/>
              <w:numPr>
                <w:ilvl w:val="0"/>
                <w:numId w:val="15"/>
              </w:numPr>
              <w:autoSpaceDE w:val="0"/>
              <w:autoSpaceDN w:val="0"/>
              <w:adjustRightInd w:val="0"/>
              <w:rPr>
                <w:rFonts w:ascii="Arial" w:hAnsi="Arial" w:cs="Arial"/>
                <w:sz w:val="21"/>
                <w:szCs w:val="21"/>
              </w:rPr>
            </w:pPr>
            <w:r w:rsidRPr="00306FB0">
              <w:rPr>
                <w:rFonts w:ascii="Arial" w:hAnsi="Arial" w:cs="Arial"/>
                <w:sz w:val="21"/>
                <w:szCs w:val="21"/>
              </w:rPr>
              <w:t>Design file/data structures, input formats, output formats and validation routines</w:t>
            </w:r>
          </w:p>
          <w:p w14:paraId="0A89F5E3" w14:textId="77777777" w:rsidR="00151DB5" w:rsidRPr="00306FB0" w:rsidRDefault="00151DB5" w:rsidP="00151DB5">
            <w:pPr>
              <w:pStyle w:val="ListParagraph"/>
              <w:numPr>
                <w:ilvl w:val="0"/>
                <w:numId w:val="15"/>
              </w:numPr>
              <w:autoSpaceDE w:val="0"/>
              <w:autoSpaceDN w:val="0"/>
              <w:adjustRightInd w:val="0"/>
              <w:rPr>
                <w:rFonts w:ascii="Arial" w:hAnsi="Arial" w:cs="Arial"/>
                <w:sz w:val="21"/>
                <w:szCs w:val="21"/>
              </w:rPr>
            </w:pPr>
            <w:r w:rsidRPr="00306FB0">
              <w:rPr>
                <w:rFonts w:ascii="Arial" w:hAnsi="Arial" w:cs="Arial"/>
                <w:sz w:val="21"/>
                <w:szCs w:val="21"/>
              </w:rPr>
              <w:t>File/data structures including field length, field name,</w:t>
            </w:r>
          </w:p>
          <w:p w14:paraId="69AAC6BA" w14:textId="77777777" w:rsidR="00151DB5" w:rsidRDefault="00151DB5" w:rsidP="00151DB5">
            <w:pPr>
              <w:autoSpaceDE w:val="0"/>
              <w:autoSpaceDN w:val="0"/>
              <w:adjustRightInd w:val="0"/>
              <w:rPr>
                <w:rFonts w:ascii="Arial" w:hAnsi="Arial" w:cs="Arial"/>
                <w:sz w:val="21"/>
                <w:szCs w:val="21"/>
              </w:rPr>
            </w:pPr>
            <w:r>
              <w:rPr>
                <w:rFonts w:ascii="Arial" w:hAnsi="Arial" w:cs="Arial"/>
                <w:sz w:val="21"/>
                <w:szCs w:val="21"/>
              </w:rPr>
              <w:t xml:space="preserve">     </w:t>
            </w:r>
            <w:r w:rsidRPr="00172366">
              <w:rPr>
                <w:rFonts w:ascii="Arial" w:hAnsi="Arial" w:cs="Arial"/>
                <w:sz w:val="21"/>
                <w:szCs w:val="21"/>
              </w:rPr>
              <w:t xml:space="preserve">data type, coding of data for </w:t>
            </w:r>
            <w:r>
              <w:rPr>
                <w:rFonts w:ascii="Arial" w:hAnsi="Arial" w:cs="Arial"/>
                <w:sz w:val="21"/>
                <w:szCs w:val="21"/>
              </w:rPr>
              <w:t xml:space="preserve">     </w:t>
            </w:r>
          </w:p>
          <w:p w14:paraId="5796AF6D" w14:textId="77777777" w:rsidR="00151DB5" w:rsidRDefault="00151DB5" w:rsidP="00151DB5">
            <w:pPr>
              <w:autoSpaceDE w:val="0"/>
              <w:autoSpaceDN w:val="0"/>
              <w:adjustRightInd w:val="0"/>
              <w:rPr>
                <w:rFonts w:ascii="Arial" w:hAnsi="Arial" w:cs="Arial"/>
                <w:sz w:val="21"/>
                <w:szCs w:val="21"/>
              </w:rPr>
            </w:pPr>
            <w:r>
              <w:rPr>
                <w:rFonts w:ascii="Arial" w:hAnsi="Arial" w:cs="Arial"/>
                <w:sz w:val="21"/>
                <w:szCs w:val="21"/>
              </w:rPr>
              <w:t xml:space="preserve">     </w:t>
            </w:r>
            <w:r w:rsidRPr="00172366">
              <w:rPr>
                <w:rFonts w:ascii="Arial" w:hAnsi="Arial" w:cs="Arial"/>
                <w:sz w:val="21"/>
                <w:szCs w:val="21"/>
              </w:rPr>
              <w:t xml:space="preserve">example M for male, F for </w:t>
            </w:r>
            <w:r>
              <w:rPr>
                <w:rFonts w:ascii="Arial" w:hAnsi="Arial" w:cs="Arial"/>
                <w:sz w:val="21"/>
                <w:szCs w:val="21"/>
              </w:rPr>
              <w:t xml:space="preserve">  </w:t>
            </w:r>
          </w:p>
          <w:p w14:paraId="4AD4CAFA" w14:textId="77777777" w:rsidR="00151DB5" w:rsidRDefault="00151DB5" w:rsidP="00151DB5">
            <w:pPr>
              <w:autoSpaceDE w:val="0"/>
              <w:autoSpaceDN w:val="0"/>
              <w:adjustRightInd w:val="0"/>
              <w:rPr>
                <w:rFonts w:ascii="Arial" w:hAnsi="Arial" w:cs="Arial"/>
                <w:sz w:val="21"/>
                <w:szCs w:val="21"/>
              </w:rPr>
            </w:pPr>
            <w:r>
              <w:rPr>
                <w:rFonts w:ascii="Arial" w:hAnsi="Arial" w:cs="Arial"/>
                <w:sz w:val="21"/>
                <w:szCs w:val="21"/>
              </w:rPr>
              <w:t xml:space="preserve">     </w:t>
            </w:r>
            <w:r w:rsidRPr="00172366">
              <w:rPr>
                <w:rFonts w:ascii="Arial" w:hAnsi="Arial" w:cs="Arial"/>
                <w:sz w:val="21"/>
                <w:szCs w:val="21"/>
              </w:rPr>
              <w:t>female</w:t>
            </w:r>
          </w:p>
          <w:p w14:paraId="607BC59D" w14:textId="77777777" w:rsidR="00151DB5" w:rsidRDefault="00151DB5" w:rsidP="00151DB5">
            <w:pPr>
              <w:pStyle w:val="ListParagraph"/>
              <w:numPr>
                <w:ilvl w:val="0"/>
                <w:numId w:val="15"/>
              </w:numPr>
              <w:autoSpaceDE w:val="0"/>
              <w:autoSpaceDN w:val="0"/>
              <w:adjustRightInd w:val="0"/>
              <w:rPr>
                <w:rFonts w:ascii="Arial" w:hAnsi="Arial" w:cs="Arial"/>
                <w:sz w:val="21"/>
                <w:szCs w:val="21"/>
              </w:rPr>
            </w:pPr>
            <w:r>
              <w:rPr>
                <w:rFonts w:ascii="Arial" w:hAnsi="Arial" w:cs="Arial"/>
                <w:sz w:val="21"/>
                <w:szCs w:val="21"/>
              </w:rPr>
              <w:t xml:space="preserve">    </w:t>
            </w:r>
            <w:r w:rsidRPr="00FE2D74">
              <w:rPr>
                <w:rFonts w:ascii="Arial" w:hAnsi="Arial" w:cs="Arial"/>
                <w:sz w:val="21"/>
                <w:szCs w:val="21"/>
              </w:rPr>
              <w:t xml:space="preserve">Validation routines </w:t>
            </w:r>
            <w:proofErr w:type="gramStart"/>
            <w:r w:rsidRPr="00FE2D74">
              <w:rPr>
                <w:rFonts w:ascii="Arial" w:hAnsi="Arial" w:cs="Arial"/>
                <w:sz w:val="21"/>
                <w:szCs w:val="21"/>
              </w:rPr>
              <w:t>including</w:t>
            </w:r>
            <w:proofErr w:type="gramEnd"/>
            <w:r w:rsidRPr="00FE2D74">
              <w:rPr>
                <w:rFonts w:ascii="Arial" w:hAnsi="Arial" w:cs="Arial"/>
                <w:sz w:val="21"/>
                <w:szCs w:val="21"/>
              </w:rPr>
              <w:t xml:space="preserve"> range check, character </w:t>
            </w:r>
            <w:r>
              <w:rPr>
                <w:rFonts w:ascii="Arial" w:hAnsi="Arial" w:cs="Arial"/>
                <w:sz w:val="21"/>
                <w:szCs w:val="21"/>
              </w:rPr>
              <w:t xml:space="preserve">   </w:t>
            </w:r>
            <w:r w:rsidRPr="00FE2D74">
              <w:rPr>
                <w:rFonts w:ascii="Arial" w:hAnsi="Arial" w:cs="Arial"/>
                <w:sz w:val="21"/>
                <w:szCs w:val="21"/>
              </w:rPr>
              <w:t>check, length check, type check, format check, presence check, check digit.</w:t>
            </w:r>
          </w:p>
          <w:p w14:paraId="07590E5A" w14:textId="77777777" w:rsidR="00151DB5" w:rsidRPr="00306FB0" w:rsidRDefault="00151DB5" w:rsidP="00151DB5">
            <w:pPr>
              <w:pStyle w:val="NoSpacing"/>
              <w:numPr>
                <w:ilvl w:val="0"/>
                <w:numId w:val="15"/>
              </w:numPr>
              <w:rPr>
                <w:rFonts w:ascii="Arial" w:hAnsi="Arial" w:cs="Arial"/>
                <w:bCs/>
                <w:color w:val="000000"/>
              </w:rPr>
            </w:pPr>
            <w:r w:rsidRPr="00306FB0">
              <w:rPr>
                <w:rFonts w:ascii="Arial" w:hAnsi="Arial" w:cs="Arial"/>
                <w:color w:val="000000"/>
                <w:sz w:val="21"/>
                <w:szCs w:val="21"/>
              </w:rPr>
              <w:t>Input formats including data capture forms</w:t>
            </w:r>
          </w:p>
          <w:p w14:paraId="7E883EE6" w14:textId="77777777" w:rsidR="00151DB5" w:rsidRPr="00306FB0" w:rsidRDefault="00151DB5" w:rsidP="00151DB5">
            <w:pPr>
              <w:pStyle w:val="ListParagraph"/>
              <w:numPr>
                <w:ilvl w:val="0"/>
                <w:numId w:val="15"/>
              </w:numPr>
              <w:autoSpaceDE w:val="0"/>
              <w:autoSpaceDN w:val="0"/>
              <w:adjustRightInd w:val="0"/>
              <w:rPr>
                <w:rFonts w:ascii="Arial" w:hAnsi="Arial" w:cs="Arial"/>
                <w:bCs/>
                <w:color w:val="000000"/>
              </w:rPr>
            </w:pPr>
            <w:r w:rsidRPr="00306FB0">
              <w:rPr>
                <w:rFonts w:ascii="Arial" w:hAnsi="Arial" w:cs="Arial"/>
                <w:color w:val="000000"/>
                <w:sz w:val="21"/>
                <w:szCs w:val="21"/>
              </w:rPr>
              <w:t>Output formats including screen layouts and report layouts</w:t>
            </w:r>
          </w:p>
          <w:p w14:paraId="4BE20433" w14:textId="77777777" w:rsidR="00151DB5" w:rsidRPr="00FE2D74" w:rsidRDefault="00151DB5" w:rsidP="00151DB5">
            <w:pPr>
              <w:pStyle w:val="ListParagraph"/>
              <w:autoSpaceDE w:val="0"/>
              <w:autoSpaceDN w:val="0"/>
              <w:adjustRightInd w:val="0"/>
              <w:rPr>
                <w:rFonts w:ascii="Arial" w:hAnsi="Arial" w:cs="Arial"/>
                <w:sz w:val="21"/>
                <w:szCs w:val="21"/>
              </w:rPr>
            </w:pPr>
          </w:p>
          <w:p w14:paraId="16A9C043" w14:textId="77777777" w:rsidR="00151DB5" w:rsidRPr="00B52C9E" w:rsidRDefault="00151DB5" w:rsidP="00151DB5">
            <w:pPr>
              <w:rPr>
                <w:rFonts w:asciiTheme="minorHAnsi" w:hAnsiTheme="minorHAnsi" w:cstheme="minorHAnsi"/>
                <w:color w:val="000000"/>
                <w:sz w:val="22"/>
                <w:szCs w:val="22"/>
              </w:rPr>
            </w:pPr>
          </w:p>
        </w:tc>
        <w:tc>
          <w:tcPr>
            <w:tcW w:w="3630" w:type="dxa"/>
          </w:tcPr>
          <w:p w14:paraId="5F411E7B" w14:textId="77777777" w:rsidR="00151DB5" w:rsidRDefault="00151DB5" w:rsidP="00151DB5">
            <w:pPr>
              <w:pStyle w:val="CalendarInformation"/>
              <w:framePr w:hSpace="0" w:wrap="auto" w:vAnchor="margin" w:hAnchor="text" w:xAlign="left" w:yAlign="inline"/>
              <w:spacing w:line="276" w:lineRule="auto"/>
              <w:rPr>
                <w:rFonts w:ascii="Arial" w:hAnsi="Arial" w:cs="Arial"/>
                <w:sz w:val="21"/>
                <w:szCs w:val="21"/>
              </w:rPr>
            </w:pPr>
            <w:r w:rsidRPr="00633DB4">
              <w:rPr>
                <w:rFonts w:ascii="Arial" w:hAnsi="Arial" w:cs="Arial"/>
                <w:b/>
                <w:sz w:val="21"/>
                <w:szCs w:val="21"/>
              </w:rPr>
              <w:t>Create a web page</w:t>
            </w:r>
            <w:r w:rsidRPr="00727BB6">
              <w:rPr>
                <w:rFonts w:ascii="Arial" w:hAnsi="Arial" w:cs="Arial"/>
                <w:sz w:val="21"/>
                <w:szCs w:val="21"/>
              </w:rPr>
              <w:t xml:space="preserve"> </w:t>
            </w:r>
          </w:p>
          <w:p w14:paraId="603B39AF" w14:textId="77777777" w:rsidR="00151DB5" w:rsidRDefault="00151DB5" w:rsidP="00151DB5">
            <w:pPr>
              <w:pStyle w:val="CalendarInformation"/>
              <w:framePr w:hSpace="0" w:wrap="auto" w:vAnchor="margin" w:hAnchor="text" w:xAlign="left" w:yAlign="inline"/>
              <w:spacing w:line="276" w:lineRule="auto"/>
              <w:rPr>
                <w:rFonts w:ascii="Arial" w:hAnsi="Arial" w:cs="Arial"/>
                <w:sz w:val="21"/>
                <w:szCs w:val="21"/>
              </w:rPr>
            </w:pPr>
            <w:r w:rsidRPr="00727BB6">
              <w:rPr>
                <w:rFonts w:ascii="Arial" w:hAnsi="Arial" w:cs="Arial"/>
                <w:sz w:val="21"/>
                <w:szCs w:val="21"/>
              </w:rPr>
              <w:t xml:space="preserve">Create hyperlinks from text and images to: </w:t>
            </w:r>
          </w:p>
          <w:p w14:paraId="5B20E915" w14:textId="77777777" w:rsidR="00151DB5" w:rsidRDefault="00151DB5" w:rsidP="00151DB5">
            <w:pPr>
              <w:pStyle w:val="CalendarInformation"/>
              <w:framePr w:hSpace="0" w:wrap="auto" w:vAnchor="margin" w:hAnchor="text" w:xAlign="left" w:yAlign="inline"/>
              <w:spacing w:line="276" w:lineRule="auto"/>
              <w:rPr>
                <w:rFonts w:ascii="Arial" w:hAnsi="Arial" w:cs="Arial"/>
                <w:sz w:val="21"/>
                <w:szCs w:val="21"/>
              </w:rPr>
            </w:pPr>
            <w:r w:rsidRPr="00727BB6">
              <w:rPr>
                <w:rFonts w:ascii="Arial" w:hAnsi="Arial" w:cs="Arial"/>
                <w:sz w:val="21"/>
                <w:szCs w:val="21"/>
              </w:rPr>
              <w:t>• bookmarks on the same page</w:t>
            </w:r>
          </w:p>
          <w:p w14:paraId="189AA3CC" w14:textId="77777777" w:rsidR="00151DB5" w:rsidRDefault="00151DB5" w:rsidP="00151DB5">
            <w:pPr>
              <w:pStyle w:val="CalendarInformation"/>
              <w:framePr w:hSpace="0" w:wrap="auto" w:vAnchor="margin" w:hAnchor="text" w:xAlign="left" w:yAlign="inline"/>
              <w:spacing w:line="276" w:lineRule="auto"/>
              <w:rPr>
                <w:rFonts w:ascii="Arial" w:hAnsi="Arial" w:cs="Arial"/>
                <w:sz w:val="21"/>
                <w:szCs w:val="21"/>
              </w:rPr>
            </w:pPr>
            <w:r w:rsidRPr="00727BB6">
              <w:rPr>
                <w:rFonts w:ascii="Arial" w:hAnsi="Arial" w:cs="Arial"/>
                <w:sz w:val="21"/>
                <w:szCs w:val="21"/>
              </w:rPr>
              <w:t xml:space="preserve">• other locally stored web pages </w:t>
            </w:r>
          </w:p>
          <w:p w14:paraId="7F8A826D" w14:textId="77777777" w:rsidR="00151DB5" w:rsidRDefault="00151DB5" w:rsidP="00151DB5">
            <w:pPr>
              <w:pStyle w:val="CalendarInformation"/>
              <w:framePr w:hSpace="0" w:wrap="auto" w:vAnchor="margin" w:hAnchor="text" w:xAlign="left" w:yAlign="inline"/>
              <w:spacing w:line="276" w:lineRule="auto"/>
              <w:rPr>
                <w:rFonts w:ascii="Arial" w:hAnsi="Arial" w:cs="Arial"/>
                <w:sz w:val="21"/>
                <w:szCs w:val="21"/>
              </w:rPr>
            </w:pPr>
            <w:r w:rsidRPr="00727BB6">
              <w:rPr>
                <w:rFonts w:ascii="Arial" w:hAnsi="Arial" w:cs="Arial"/>
                <w:sz w:val="21"/>
                <w:szCs w:val="21"/>
              </w:rPr>
              <w:t xml:space="preserve">• a website using the URL </w:t>
            </w:r>
          </w:p>
          <w:p w14:paraId="7FBA8E13" w14:textId="77777777" w:rsidR="00151DB5" w:rsidRDefault="00151DB5" w:rsidP="00151DB5">
            <w:pPr>
              <w:pStyle w:val="CalendarInformation"/>
              <w:framePr w:hSpace="0" w:wrap="auto" w:vAnchor="margin" w:hAnchor="text" w:xAlign="left" w:yAlign="inline"/>
              <w:spacing w:line="276" w:lineRule="auto"/>
              <w:rPr>
                <w:rFonts w:ascii="Arial" w:hAnsi="Arial" w:cs="Arial"/>
                <w:sz w:val="21"/>
                <w:szCs w:val="21"/>
              </w:rPr>
            </w:pPr>
            <w:r w:rsidRPr="00727BB6">
              <w:rPr>
                <w:rFonts w:ascii="Arial" w:hAnsi="Arial" w:cs="Arial"/>
                <w:sz w:val="21"/>
                <w:szCs w:val="21"/>
              </w:rPr>
              <w:t xml:space="preserve">• send mail to a specified email address </w:t>
            </w:r>
          </w:p>
          <w:p w14:paraId="32E9601F" w14:textId="77777777" w:rsidR="00151DB5" w:rsidRDefault="00151DB5" w:rsidP="00151DB5">
            <w:pPr>
              <w:shd w:val="clear" w:color="auto" w:fill="FFFFFF" w:themeFill="background1"/>
              <w:rPr>
                <w:rFonts w:ascii="Arial" w:hAnsi="Arial" w:cs="Arial"/>
                <w:b/>
                <w:sz w:val="21"/>
                <w:szCs w:val="21"/>
              </w:rPr>
            </w:pPr>
            <w:r w:rsidRPr="00727BB6">
              <w:rPr>
                <w:rFonts w:ascii="Arial" w:hAnsi="Arial" w:cs="Arial"/>
                <w:sz w:val="21"/>
                <w:szCs w:val="21"/>
              </w:rPr>
              <w:t xml:space="preserve">• to open in a specified </w:t>
            </w:r>
            <w:proofErr w:type="gramStart"/>
            <w:r w:rsidRPr="00727BB6">
              <w:rPr>
                <w:rFonts w:ascii="Arial" w:hAnsi="Arial" w:cs="Arial"/>
                <w:sz w:val="21"/>
                <w:szCs w:val="21"/>
              </w:rPr>
              <w:t>location</w:t>
            </w:r>
            <w:proofErr w:type="gramEnd"/>
            <w:r w:rsidRPr="00633DB4">
              <w:rPr>
                <w:rFonts w:ascii="Arial" w:hAnsi="Arial" w:cs="Arial"/>
                <w:b/>
                <w:sz w:val="21"/>
                <w:szCs w:val="21"/>
              </w:rPr>
              <w:t xml:space="preserve"> Create a web page</w:t>
            </w:r>
          </w:p>
          <w:p w14:paraId="3E194A6C" w14:textId="77777777" w:rsidR="00151DB5" w:rsidRDefault="00151DB5" w:rsidP="00151DB5">
            <w:pPr>
              <w:shd w:val="clear" w:color="auto" w:fill="FFFFFF" w:themeFill="background1"/>
            </w:pPr>
            <w:r>
              <w:rPr>
                <w:rFonts w:ascii="Arial" w:hAnsi="Arial" w:cs="Arial"/>
                <w:b/>
                <w:sz w:val="21"/>
                <w:szCs w:val="21"/>
              </w:rPr>
              <w:t>-</w:t>
            </w:r>
            <w:r>
              <w:t xml:space="preserve"> Purpose of the head and body sections of a web page</w:t>
            </w:r>
          </w:p>
          <w:p w14:paraId="6B48DDCF" w14:textId="77777777" w:rsidR="00151DB5" w:rsidRDefault="00151DB5" w:rsidP="00151DB5">
            <w:pPr>
              <w:shd w:val="clear" w:color="auto" w:fill="FFFFFF" w:themeFill="background1"/>
            </w:pPr>
            <w:r>
              <w:t>- Function of metatags</w:t>
            </w:r>
          </w:p>
          <w:p w14:paraId="65724077" w14:textId="77777777" w:rsidR="00151DB5" w:rsidRDefault="00151DB5" w:rsidP="00151DB5">
            <w:pPr>
              <w:shd w:val="clear" w:color="auto" w:fill="FFFFFF" w:themeFill="background1"/>
            </w:pPr>
            <w:r>
              <w:t>-Concept of a bookmark</w:t>
            </w:r>
          </w:p>
          <w:p w14:paraId="6B1FEF38" w14:textId="77777777" w:rsidR="00151DB5" w:rsidRDefault="00151DB5" w:rsidP="00151DB5">
            <w:pPr>
              <w:shd w:val="clear" w:color="auto" w:fill="FFFFFF" w:themeFill="background1"/>
            </w:pPr>
            <w:r>
              <w:t>- Function of an anchor</w:t>
            </w:r>
          </w:p>
          <w:p w14:paraId="25D0DC0A" w14:textId="28A904D0" w:rsidR="00151DB5" w:rsidRPr="00B52C9E" w:rsidRDefault="00151DB5" w:rsidP="00151DB5">
            <w:pPr>
              <w:rPr>
                <w:rFonts w:asciiTheme="minorHAnsi" w:hAnsiTheme="minorHAnsi" w:cstheme="minorHAnsi"/>
                <w:b/>
                <w:bCs/>
                <w:color w:val="FF0000"/>
                <w:sz w:val="22"/>
                <w:szCs w:val="22"/>
              </w:rPr>
            </w:pPr>
            <w:r>
              <w:t>- Relative file path and absolute file path</w:t>
            </w:r>
          </w:p>
        </w:tc>
        <w:tc>
          <w:tcPr>
            <w:tcW w:w="2703" w:type="dxa"/>
          </w:tcPr>
          <w:p w14:paraId="094198CB" w14:textId="511821AD" w:rsidR="00151DB5" w:rsidRPr="00B52C9E" w:rsidRDefault="00151DB5" w:rsidP="00151DB5">
            <w:pPr>
              <w:rPr>
                <w:rFonts w:asciiTheme="minorHAnsi" w:hAnsiTheme="minorHAnsi" w:cstheme="minorHAnsi"/>
                <w:b/>
                <w:bCs/>
                <w:color w:val="FF0000"/>
                <w:sz w:val="22"/>
                <w:szCs w:val="22"/>
              </w:rPr>
            </w:pPr>
          </w:p>
        </w:tc>
      </w:tr>
      <w:tr w:rsidR="00151DB5" w:rsidRPr="00B52C9E" w14:paraId="79F2A724" w14:textId="77777777" w:rsidTr="00151DB5">
        <w:trPr>
          <w:trHeight w:val="705"/>
          <w:jc w:val="center"/>
        </w:trPr>
        <w:tc>
          <w:tcPr>
            <w:tcW w:w="1434" w:type="dxa"/>
            <w:vMerge/>
            <w:vAlign w:val="center"/>
          </w:tcPr>
          <w:p w14:paraId="7B178B9B" w14:textId="77777777" w:rsidR="00151DB5" w:rsidRPr="00B52C9E" w:rsidRDefault="00151DB5" w:rsidP="00151DB5">
            <w:pPr>
              <w:jc w:val="center"/>
              <w:rPr>
                <w:rFonts w:asciiTheme="minorHAnsi" w:hAnsiTheme="minorHAnsi" w:cstheme="minorHAnsi"/>
                <w:b/>
                <w:sz w:val="22"/>
                <w:szCs w:val="22"/>
              </w:rPr>
            </w:pPr>
          </w:p>
        </w:tc>
        <w:tc>
          <w:tcPr>
            <w:tcW w:w="1620" w:type="dxa"/>
            <w:vAlign w:val="center"/>
          </w:tcPr>
          <w:p w14:paraId="1539FA2B" w14:textId="3D1E0C4C" w:rsidR="00151DB5" w:rsidRPr="00B52C9E" w:rsidRDefault="00151DB5" w:rsidP="00151DB5">
            <w:pPr>
              <w:jc w:val="center"/>
              <w:rPr>
                <w:rFonts w:asciiTheme="minorHAnsi" w:hAnsiTheme="minorHAnsi" w:cstheme="minorHAnsi"/>
                <w:b/>
                <w:bCs/>
                <w:sz w:val="22"/>
                <w:szCs w:val="22"/>
              </w:rPr>
            </w:pPr>
            <w:r>
              <w:rPr>
                <w:rFonts w:asciiTheme="minorHAnsi" w:hAnsiTheme="minorHAnsi" w:cstheme="minorHAnsi"/>
                <w:b/>
                <w:bCs/>
                <w:sz w:val="22"/>
                <w:szCs w:val="22"/>
              </w:rPr>
              <w:t>28/9 – 2/10</w:t>
            </w:r>
          </w:p>
        </w:tc>
        <w:tc>
          <w:tcPr>
            <w:tcW w:w="4738" w:type="dxa"/>
            <w:gridSpan w:val="4"/>
          </w:tcPr>
          <w:p w14:paraId="3231101C" w14:textId="77777777" w:rsidR="00151DB5" w:rsidRPr="00C30872" w:rsidRDefault="00151DB5" w:rsidP="00151DB5">
            <w:pPr>
              <w:autoSpaceDE w:val="0"/>
              <w:autoSpaceDN w:val="0"/>
              <w:adjustRightInd w:val="0"/>
              <w:rPr>
                <w:rFonts w:ascii="Arial" w:hAnsi="Arial" w:cs="Arial"/>
                <w:b/>
                <w:color w:val="000000"/>
                <w:sz w:val="20"/>
                <w:szCs w:val="20"/>
              </w:rPr>
            </w:pPr>
            <w:r w:rsidRPr="00C30872">
              <w:rPr>
                <w:rFonts w:ascii="Arial" w:hAnsi="Arial" w:cs="Arial"/>
                <w:b/>
                <w:color w:val="000000"/>
                <w:sz w:val="20"/>
                <w:szCs w:val="20"/>
              </w:rPr>
              <w:t>7.3 Development &amp; Testing</w:t>
            </w:r>
          </w:p>
          <w:p w14:paraId="1F43D558" w14:textId="77777777" w:rsidR="00151DB5" w:rsidRPr="00D84F54" w:rsidRDefault="00151DB5" w:rsidP="00151DB5">
            <w:pPr>
              <w:pStyle w:val="ListParagraph"/>
              <w:numPr>
                <w:ilvl w:val="0"/>
                <w:numId w:val="16"/>
              </w:numPr>
              <w:rPr>
                <w:rFonts w:asciiTheme="minorHAnsi" w:hAnsiTheme="minorHAnsi" w:cstheme="minorHAnsi"/>
                <w:sz w:val="22"/>
                <w:szCs w:val="22"/>
              </w:rPr>
            </w:pPr>
            <w:r w:rsidRPr="00C80133">
              <w:rPr>
                <w:rFonts w:ascii="Arial" w:hAnsi="Arial" w:cs="Arial"/>
                <w:sz w:val="21"/>
                <w:szCs w:val="21"/>
              </w:rPr>
              <w:t xml:space="preserve">The need to test the system before implementation </w:t>
            </w:r>
          </w:p>
          <w:p w14:paraId="085C5C47" w14:textId="77777777" w:rsidR="00151DB5" w:rsidRPr="00464F9E" w:rsidRDefault="00151DB5" w:rsidP="00151DB5">
            <w:pPr>
              <w:pStyle w:val="ListParagraph"/>
              <w:numPr>
                <w:ilvl w:val="0"/>
                <w:numId w:val="16"/>
              </w:numPr>
              <w:rPr>
                <w:rFonts w:asciiTheme="minorHAnsi" w:hAnsiTheme="minorHAnsi" w:cstheme="minorHAnsi"/>
                <w:sz w:val="22"/>
                <w:szCs w:val="22"/>
              </w:rPr>
            </w:pPr>
            <w:r w:rsidRPr="00D84F54">
              <w:rPr>
                <w:rFonts w:ascii="Arial" w:hAnsi="Arial" w:cs="Arial"/>
                <w:sz w:val="21"/>
                <w:szCs w:val="21"/>
              </w:rPr>
              <w:t>Test designs, test strategies, test plan (test data, expected outcomes, actual outcomes, remedial action) following testing</w:t>
            </w:r>
          </w:p>
          <w:p w14:paraId="5A4CB1F6" w14:textId="77777777" w:rsidR="00151DB5" w:rsidRPr="00C30872" w:rsidRDefault="00151DB5" w:rsidP="00151DB5">
            <w:pPr>
              <w:autoSpaceDE w:val="0"/>
              <w:autoSpaceDN w:val="0"/>
              <w:adjustRightInd w:val="0"/>
              <w:rPr>
                <w:rFonts w:ascii="Arial" w:hAnsi="Arial" w:cs="Arial"/>
                <w:b/>
                <w:color w:val="000000"/>
                <w:sz w:val="20"/>
                <w:szCs w:val="20"/>
              </w:rPr>
            </w:pPr>
            <w:r w:rsidRPr="00C30872">
              <w:rPr>
                <w:rFonts w:ascii="Arial" w:hAnsi="Arial" w:cs="Arial"/>
                <w:b/>
                <w:color w:val="000000"/>
                <w:sz w:val="20"/>
                <w:szCs w:val="20"/>
              </w:rPr>
              <w:t>7.3 Development &amp; Testing</w:t>
            </w:r>
          </w:p>
          <w:p w14:paraId="4B53FD9D" w14:textId="77777777" w:rsidR="00151DB5" w:rsidRPr="00306FB0" w:rsidRDefault="00151DB5" w:rsidP="00151DB5">
            <w:pPr>
              <w:pStyle w:val="ListParagraph"/>
              <w:numPr>
                <w:ilvl w:val="0"/>
                <w:numId w:val="17"/>
              </w:numPr>
              <w:autoSpaceDE w:val="0"/>
              <w:autoSpaceDN w:val="0"/>
              <w:adjustRightInd w:val="0"/>
              <w:jc w:val="both"/>
              <w:rPr>
                <w:rFonts w:ascii="Arial" w:hAnsi="Arial" w:cs="Arial"/>
                <w:sz w:val="21"/>
                <w:szCs w:val="21"/>
              </w:rPr>
            </w:pPr>
            <w:r w:rsidRPr="00306FB0">
              <w:rPr>
                <w:rFonts w:ascii="Arial" w:hAnsi="Arial" w:cs="Arial"/>
                <w:sz w:val="21"/>
                <w:szCs w:val="21"/>
              </w:rPr>
              <w:t>Test designs including the testing of data structures, file structures, input formats, output formats and validation routines</w:t>
            </w:r>
          </w:p>
          <w:p w14:paraId="7035424E" w14:textId="77777777" w:rsidR="00151DB5" w:rsidRPr="00306FB0" w:rsidRDefault="00151DB5" w:rsidP="00151DB5">
            <w:pPr>
              <w:pStyle w:val="ListParagraph"/>
              <w:numPr>
                <w:ilvl w:val="0"/>
                <w:numId w:val="17"/>
              </w:numPr>
              <w:autoSpaceDE w:val="0"/>
              <w:autoSpaceDN w:val="0"/>
              <w:adjustRightInd w:val="0"/>
              <w:jc w:val="both"/>
              <w:rPr>
                <w:rFonts w:ascii="Arial" w:hAnsi="Arial" w:cs="Arial"/>
                <w:sz w:val="21"/>
                <w:szCs w:val="21"/>
              </w:rPr>
            </w:pPr>
            <w:r w:rsidRPr="00306FB0">
              <w:rPr>
                <w:rFonts w:ascii="Arial" w:hAnsi="Arial" w:cs="Arial"/>
                <w:sz w:val="21"/>
                <w:szCs w:val="21"/>
              </w:rPr>
              <w:t xml:space="preserve">Test strategies including </w:t>
            </w:r>
            <w:proofErr w:type="gramStart"/>
            <w:r w:rsidRPr="00306FB0">
              <w:rPr>
                <w:rFonts w:ascii="Arial" w:hAnsi="Arial" w:cs="Arial"/>
                <w:sz w:val="21"/>
                <w:szCs w:val="21"/>
              </w:rPr>
              <w:t>to test</w:t>
            </w:r>
            <w:proofErr w:type="gramEnd"/>
            <w:r w:rsidRPr="00306FB0">
              <w:rPr>
                <w:rFonts w:ascii="Arial" w:hAnsi="Arial" w:cs="Arial"/>
                <w:sz w:val="21"/>
                <w:szCs w:val="21"/>
              </w:rPr>
              <w:t xml:space="preserve"> each module, each function and the whole system</w:t>
            </w:r>
          </w:p>
          <w:p w14:paraId="463D951C" w14:textId="77777777" w:rsidR="00151DB5" w:rsidRDefault="00151DB5" w:rsidP="00151DB5">
            <w:pPr>
              <w:pStyle w:val="ListParagraph"/>
              <w:numPr>
                <w:ilvl w:val="0"/>
                <w:numId w:val="17"/>
              </w:numPr>
              <w:autoSpaceDE w:val="0"/>
              <w:autoSpaceDN w:val="0"/>
              <w:adjustRightInd w:val="0"/>
              <w:jc w:val="both"/>
              <w:rPr>
                <w:rFonts w:ascii="Arial" w:hAnsi="Arial" w:cs="Arial"/>
                <w:sz w:val="21"/>
                <w:szCs w:val="21"/>
              </w:rPr>
            </w:pPr>
            <w:r w:rsidRPr="00306FB0">
              <w:rPr>
                <w:rFonts w:ascii="Arial" w:hAnsi="Arial" w:cs="Arial"/>
                <w:sz w:val="21"/>
                <w:szCs w:val="21"/>
              </w:rPr>
              <w:t>The</w:t>
            </w:r>
            <w:r>
              <w:rPr>
                <w:rFonts w:ascii="Arial" w:hAnsi="Arial" w:cs="Arial"/>
                <w:sz w:val="21"/>
                <w:szCs w:val="21"/>
              </w:rPr>
              <w:t xml:space="preserve"> </w:t>
            </w:r>
            <w:r w:rsidRPr="00306FB0">
              <w:rPr>
                <w:rFonts w:ascii="Arial" w:hAnsi="Arial" w:cs="Arial"/>
                <w:sz w:val="21"/>
                <w:szCs w:val="21"/>
              </w:rPr>
              <w:t xml:space="preserve">definition, </w:t>
            </w:r>
            <w:r>
              <w:rPr>
                <w:rFonts w:ascii="Arial" w:hAnsi="Arial" w:cs="Arial"/>
                <w:sz w:val="21"/>
                <w:szCs w:val="21"/>
              </w:rPr>
              <w:t>characteristics</w:t>
            </w:r>
            <w:r w:rsidRPr="00306FB0">
              <w:rPr>
                <w:rFonts w:ascii="Arial" w:hAnsi="Arial" w:cs="Arial"/>
                <w:sz w:val="21"/>
                <w:szCs w:val="21"/>
              </w:rPr>
              <w:t xml:space="preserve"> and use of test data</w:t>
            </w:r>
            <w:r>
              <w:rPr>
                <w:rFonts w:ascii="Arial" w:hAnsi="Arial" w:cs="Arial"/>
                <w:sz w:val="21"/>
                <w:szCs w:val="21"/>
              </w:rPr>
              <w:t xml:space="preserve"> </w:t>
            </w:r>
            <w:r w:rsidRPr="005E1564">
              <w:rPr>
                <w:rFonts w:ascii="Arial" w:hAnsi="Arial" w:cs="Arial"/>
                <w:sz w:val="21"/>
                <w:szCs w:val="21"/>
              </w:rPr>
              <w:t>using normal, abnormal and extreme data</w:t>
            </w:r>
          </w:p>
          <w:p w14:paraId="438E26DE" w14:textId="77777777" w:rsidR="00151DB5" w:rsidRPr="005E1564" w:rsidRDefault="00151DB5" w:rsidP="00151DB5">
            <w:pPr>
              <w:pStyle w:val="ListParagraph"/>
              <w:numPr>
                <w:ilvl w:val="0"/>
                <w:numId w:val="17"/>
              </w:numPr>
              <w:autoSpaceDE w:val="0"/>
              <w:autoSpaceDN w:val="0"/>
              <w:adjustRightInd w:val="0"/>
              <w:jc w:val="both"/>
              <w:rPr>
                <w:rFonts w:ascii="Arial" w:hAnsi="Arial" w:cs="Arial"/>
                <w:sz w:val="21"/>
                <w:szCs w:val="21"/>
              </w:rPr>
            </w:pPr>
            <w:r w:rsidRPr="005E1564">
              <w:rPr>
                <w:rFonts w:ascii="Arial" w:hAnsi="Arial" w:cs="Arial"/>
                <w:sz w:val="21"/>
                <w:szCs w:val="21"/>
              </w:rPr>
              <w:t>The use of live data</w:t>
            </w:r>
          </w:p>
          <w:p w14:paraId="6C3F01CF" w14:textId="77777777" w:rsidR="00151DB5" w:rsidRPr="00B52C9E" w:rsidRDefault="00151DB5" w:rsidP="00151DB5">
            <w:pPr>
              <w:rPr>
                <w:rFonts w:asciiTheme="minorHAnsi" w:hAnsiTheme="minorHAnsi" w:cstheme="minorHAnsi"/>
                <w:bCs/>
                <w:sz w:val="22"/>
                <w:szCs w:val="22"/>
              </w:rPr>
            </w:pPr>
          </w:p>
        </w:tc>
        <w:tc>
          <w:tcPr>
            <w:tcW w:w="3630" w:type="dxa"/>
          </w:tcPr>
          <w:p w14:paraId="6D60092F" w14:textId="77777777" w:rsidR="00151DB5" w:rsidRDefault="00151DB5" w:rsidP="00151DB5">
            <w:pPr>
              <w:shd w:val="clear" w:color="auto" w:fill="FFFFFF" w:themeFill="background1"/>
              <w:rPr>
                <w:b/>
                <w:bCs/>
              </w:rPr>
            </w:pPr>
            <w:r w:rsidRPr="00320378">
              <w:rPr>
                <w:b/>
                <w:bCs/>
              </w:rPr>
              <w:t xml:space="preserve">21.3 Use </w:t>
            </w:r>
            <w:proofErr w:type="gramStart"/>
            <w:r w:rsidRPr="00320378">
              <w:rPr>
                <w:b/>
                <w:bCs/>
              </w:rPr>
              <w:t>stylesheets</w:t>
            </w:r>
            <w:proofErr w:type="gramEnd"/>
          </w:p>
          <w:p w14:paraId="184D4BA2" w14:textId="77777777" w:rsidR="00151DB5" w:rsidRDefault="00151DB5" w:rsidP="00151DB5">
            <w:pPr>
              <w:shd w:val="clear" w:color="auto" w:fill="FFFFFF" w:themeFill="background1"/>
              <w:rPr>
                <w:b/>
                <w:bCs/>
              </w:rPr>
            </w:pPr>
            <w:r w:rsidRPr="00F35A8F">
              <w:rPr>
                <w:b/>
                <w:bCs/>
              </w:rPr>
              <w:t>Use CSS in the presentation layer</w:t>
            </w:r>
          </w:p>
          <w:p w14:paraId="685B4D8E" w14:textId="77777777" w:rsidR="00151DB5" w:rsidRDefault="00151DB5" w:rsidP="00151DB5">
            <w:pPr>
              <w:shd w:val="clear" w:color="auto" w:fill="FFFFFF" w:themeFill="background1"/>
            </w:pPr>
            <w:r>
              <w:t>-Create the presentation layer of a web page</w:t>
            </w:r>
          </w:p>
          <w:p w14:paraId="11BB3A46" w14:textId="77777777" w:rsidR="00151DB5" w:rsidRDefault="00151DB5" w:rsidP="00151DB5">
            <w:pPr>
              <w:shd w:val="clear" w:color="auto" w:fill="FFFFFF" w:themeFill="background1"/>
            </w:pPr>
            <w:r>
              <w:t>-Create generic external styles and inline style attributes</w:t>
            </w:r>
          </w:p>
          <w:p w14:paraId="56B7424E" w14:textId="77777777" w:rsidR="00151DB5" w:rsidRDefault="00151DB5" w:rsidP="00151DB5">
            <w:pPr>
              <w:shd w:val="clear" w:color="auto" w:fill="FFFFFF" w:themeFill="background1"/>
            </w:pPr>
            <w:r w:rsidRPr="00320378">
              <w:rPr>
                <w:b/>
                <w:bCs/>
              </w:rPr>
              <w:t xml:space="preserve">Use </w:t>
            </w:r>
            <w:proofErr w:type="gramStart"/>
            <w:r w:rsidRPr="00320378">
              <w:rPr>
                <w:b/>
                <w:bCs/>
              </w:rPr>
              <w:t>stylesheets</w:t>
            </w:r>
            <w:proofErr w:type="gramEnd"/>
            <w:r>
              <w:t xml:space="preserve"> </w:t>
            </w:r>
          </w:p>
          <w:p w14:paraId="4F7790FD" w14:textId="77777777" w:rsidR="00151DB5" w:rsidRDefault="00151DB5" w:rsidP="00151DB5">
            <w:pPr>
              <w:shd w:val="clear" w:color="auto" w:fill="FFFFFF" w:themeFill="background1"/>
            </w:pPr>
            <w:r>
              <w:t>-Create external styles to be tagged in a web page including h1, h2, h3, p, li</w:t>
            </w:r>
          </w:p>
          <w:p w14:paraId="39020DE8" w14:textId="77777777" w:rsidR="00151DB5" w:rsidRDefault="00151DB5" w:rsidP="00151DB5">
            <w:pPr>
              <w:shd w:val="clear" w:color="auto" w:fill="FFFFFF" w:themeFill="background1"/>
            </w:pPr>
            <w:r>
              <w:t xml:space="preserve">-Specify the font properties including font family, size, </w:t>
            </w:r>
            <w:proofErr w:type="spellStart"/>
            <w:r>
              <w:t>colour</w:t>
            </w:r>
            <w:proofErr w:type="spellEnd"/>
            <w:r>
              <w:t>, alignment, bold, italic</w:t>
            </w:r>
          </w:p>
          <w:p w14:paraId="16EB9088" w14:textId="1EDC4883" w:rsidR="00151DB5" w:rsidRDefault="00151DB5" w:rsidP="00151DB5">
            <w:pPr>
              <w:rPr>
                <w:color w:val="0070C0"/>
                <w:sz w:val="16"/>
                <w:szCs w:val="16"/>
              </w:rPr>
            </w:pPr>
            <w:r>
              <w:t>-Attach comments to an external stylesheet</w:t>
            </w:r>
          </w:p>
        </w:tc>
        <w:tc>
          <w:tcPr>
            <w:tcW w:w="2703" w:type="dxa"/>
          </w:tcPr>
          <w:p w14:paraId="76156861" w14:textId="58963E94" w:rsidR="00151DB5" w:rsidRPr="00CD278C" w:rsidRDefault="00151DB5" w:rsidP="00151DB5">
            <w:pPr>
              <w:rPr>
                <w:color w:val="0070C0"/>
                <w:sz w:val="16"/>
                <w:szCs w:val="16"/>
              </w:rPr>
            </w:pPr>
            <w:proofErr w:type="gramStart"/>
            <w:r>
              <w:rPr>
                <w:color w:val="0070C0"/>
                <w:sz w:val="16"/>
                <w:szCs w:val="16"/>
              </w:rPr>
              <w:t xml:space="preserve">29 </w:t>
            </w:r>
            <w:r w:rsidRPr="00CD278C">
              <w:rPr>
                <w:color w:val="0070C0"/>
                <w:sz w:val="16"/>
                <w:szCs w:val="16"/>
              </w:rPr>
              <w:t xml:space="preserve"> Leadership</w:t>
            </w:r>
            <w:proofErr w:type="gramEnd"/>
            <w:r w:rsidRPr="00CD278C">
              <w:rPr>
                <w:color w:val="0070C0"/>
                <w:sz w:val="16"/>
                <w:szCs w:val="16"/>
              </w:rPr>
              <w:t xml:space="preserve"> Assembly</w:t>
            </w:r>
          </w:p>
          <w:p w14:paraId="3EE5D0C4" w14:textId="77777777" w:rsidR="00151DB5" w:rsidRPr="00D5221D" w:rsidRDefault="00151DB5" w:rsidP="00151DB5">
            <w:pPr>
              <w:pStyle w:val="CalendarInformation"/>
              <w:framePr w:wrap="auto"/>
              <w:rPr>
                <w:rFonts w:asciiTheme="minorHAnsi" w:hAnsiTheme="minorHAnsi" w:cstheme="minorHAnsi"/>
                <w:b/>
                <w:color w:val="0070C0"/>
                <w:sz w:val="22"/>
                <w:szCs w:val="22"/>
              </w:rPr>
            </w:pPr>
          </w:p>
          <w:p w14:paraId="1186C2FA" w14:textId="77777777" w:rsidR="00151DB5" w:rsidRPr="00B52C9E" w:rsidRDefault="00151DB5" w:rsidP="00151DB5">
            <w:pPr>
              <w:pStyle w:val="CalendarInformation"/>
              <w:framePr w:hSpace="0" w:wrap="auto" w:vAnchor="margin" w:hAnchor="text" w:xAlign="left" w:yAlign="inline"/>
              <w:rPr>
                <w:rFonts w:asciiTheme="minorHAnsi" w:hAnsiTheme="minorHAnsi" w:cstheme="minorHAnsi"/>
                <w:b/>
                <w:sz w:val="22"/>
                <w:szCs w:val="22"/>
                <w:highlight w:val="yellow"/>
              </w:rPr>
            </w:pPr>
          </w:p>
        </w:tc>
      </w:tr>
      <w:tr w:rsidR="00151DB5" w:rsidRPr="00B52C9E" w14:paraId="768FC0F4" w14:textId="77777777" w:rsidTr="00151DB5">
        <w:trPr>
          <w:trHeight w:val="696"/>
          <w:jc w:val="center"/>
        </w:trPr>
        <w:tc>
          <w:tcPr>
            <w:tcW w:w="1434" w:type="dxa"/>
            <w:vMerge w:val="restart"/>
            <w:vAlign w:val="center"/>
          </w:tcPr>
          <w:p w14:paraId="387F9E17" w14:textId="77777777" w:rsidR="00151DB5" w:rsidRPr="00D72866" w:rsidRDefault="00151DB5" w:rsidP="00151DB5">
            <w:pPr>
              <w:rPr>
                <w:rFonts w:asciiTheme="minorHAnsi" w:hAnsiTheme="minorHAnsi" w:cstheme="minorHAnsi"/>
                <w:b/>
                <w:color w:val="000000" w:themeColor="text1"/>
                <w:sz w:val="22"/>
                <w:szCs w:val="22"/>
              </w:rPr>
            </w:pPr>
            <w:r w:rsidRPr="00D72866">
              <w:rPr>
                <w:rFonts w:asciiTheme="minorHAnsi" w:hAnsiTheme="minorHAnsi" w:cstheme="minorHAnsi"/>
                <w:b/>
                <w:color w:val="000000" w:themeColor="text1"/>
                <w:sz w:val="22"/>
                <w:szCs w:val="22"/>
              </w:rPr>
              <w:t>OCTOBER</w:t>
            </w:r>
          </w:p>
          <w:p w14:paraId="6D5AD4A2" w14:textId="73A2F63F" w:rsidR="00151DB5" w:rsidRDefault="00151DB5" w:rsidP="00151DB5">
            <w:pPr>
              <w:pStyle w:val="CalendarInformation"/>
              <w:framePr w:hSpace="0" w:wrap="auto" w:vAnchor="margin" w:hAnchor="text" w:xAlign="left" w:yAlign="inline"/>
              <w:rPr>
                <w:b/>
                <w:bCs/>
                <w:sz w:val="13"/>
                <w:szCs w:val="13"/>
              </w:rPr>
            </w:pPr>
            <w:r>
              <w:rPr>
                <w:rFonts w:asciiTheme="minorHAnsi" w:hAnsiTheme="minorHAnsi" w:cstheme="minorHAnsi"/>
                <w:sz w:val="22"/>
                <w:szCs w:val="22"/>
                <w:highlight w:val="cyan"/>
              </w:rPr>
              <w:t xml:space="preserve">17 </w:t>
            </w:r>
            <w:r w:rsidRPr="00B52C9E">
              <w:rPr>
                <w:rFonts w:asciiTheme="minorHAnsi" w:hAnsiTheme="minorHAnsi" w:cstheme="minorHAnsi"/>
                <w:sz w:val="22"/>
                <w:szCs w:val="22"/>
                <w:highlight w:val="cyan"/>
              </w:rPr>
              <w:t>working days</w:t>
            </w:r>
            <w:r w:rsidRPr="003312CC">
              <w:rPr>
                <w:b/>
                <w:bCs/>
                <w:sz w:val="13"/>
                <w:szCs w:val="13"/>
              </w:rPr>
              <w:t xml:space="preserve"> </w:t>
            </w:r>
          </w:p>
          <w:p w14:paraId="0C477D0C" w14:textId="673A0392" w:rsidR="00151DB5" w:rsidRPr="00CD278C" w:rsidRDefault="00151DB5" w:rsidP="00151DB5">
            <w:pPr>
              <w:pStyle w:val="CalendarInformation"/>
              <w:framePr w:hSpace="0" w:wrap="auto" w:vAnchor="margin" w:hAnchor="text" w:xAlign="left" w:yAlign="inline"/>
              <w:rPr>
                <w:b/>
                <w:bCs/>
                <w:color w:val="00B050"/>
                <w:sz w:val="13"/>
                <w:szCs w:val="13"/>
              </w:rPr>
            </w:pPr>
            <w:r w:rsidRPr="00CD278C">
              <w:rPr>
                <w:b/>
                <w:bCs/>
                <w:color w:val="00B050"/>
                <w:sz w:val="13"/>
                <w:szCs w:val="13"/>
              </w:rPr>
              <w:t>NGRT Form A</w:t>
            </w:r>
          </w:p>
          <w:p w14:paraId="12E09786" w14:textId="74A1DE24" w:rsidR="00151DB5" w:rsidRPr="00CD278C" w:rsidRDefault="00151DB5" w:rsidP="00151DB5">
            <w:pPr>
              <w:ind w:left="1596" w:hanging="1596"/>
              <w:rPr>
                <w:rFonts w:asciiTheme="minorHAnsi" w:hAnsiTheme="minorHAnsi" w:cstheme="minorHAnsi"/>
                <w:b/>
                <w:color w:val="00B050"/>
                <w:sz w:val="22"/>
                <w:szCs w:val="22"/>
              </w:rPr>
            </w:pPr>
            <w:r w:rsidRPr="00CD278C">
              <w:rPr>
                <w:b/>
                <w:bCs/>
                <w:color w:val="00B050"/>
                <w:sz w:val="13"/>
                <w:szCs w:val="13"/>
              </w:rPr>
              <w:t xml:space="preserve"> (Years 2-10)</w:t>
            </w:r>
          </w:p>
          <w:p w14:paraId="4D21A7E0" w14:textId="77777777" w:rsidR="00151DB5" w:rsidRPr="00B52C9E" w:rsidRDefault="00151DB5" w:rsidP="00151DB5">
            <w:pPr>
              <w:ind w:left="1596" w:hanging="1596"/>
              <w:rPr>
                <w:rFonts w:asciiTheme="minorHAnsi" w:hAnsiTheme="minorHAnsi" w:cstheme="minorHAnsi"/>
                <w:b/>
                <w:sz w:val="22"/>
                <w:szCs w:val="22"/>
              </w:rPr>
            </w:pPr>
          </w:p>
        </w:tc>
        <w:tc>
          <w:tcPr>
            <w:tcW w:w="1620" w:type="dxa"/>
            <w:vAlign w:val="center"/>
          </w:tcPr>
          <w:p w14:paraId="60DE3E64" w14:textId="1FC6063C" w:rsidR="00151DB5" w:rsidRPr="00CD406C" w:rsidRDefault="00151DB5" w:rsidP="00151DB5">
            <w:pPr>
              <w:jc w:val="center"/>
              <w:rPr>
                <w:rFonts w:asciiTheme="minorHAnsi" w:hAnsiTheme="minorHAnsi" w:cstheme="minorHAnsi"/>
                <w:b/>
                <w:bCs/>
                <w:sz w:val="22"/>
                <w:szCs w:val="22"/>
              </w:rPr>
            </w:pPr>
            <w:r>
              <w:rPr>
                <w:rFonts w:asciiTheme="minorHAnsi" w:hAnsiTheme="minorHAnsi" w:cstheme="minorHAnsi"/>
                <w:b/>
                <w:bCs/>
                <w:sz w:val="22"/>
                <w:szCs w:val="22"/>
              </w:rPr>
              <w:t>5/10 – 9/10</w:t>
            </w:r>
          </w:p>
        </w:tc>
        <w:tc>
          <w:tcPr>
            <w:tcW w:w="4738" w:type="dxa"/>
            <w:gridSpan w:val="4"/>
          </w:tcPr>
          <w:p w14:paraId="2DCA3B57" w14:textId="77777777" w:rsidR="00151DB5" w:rsidRPr="00921FE3" w:rsidRDefault="00151DB5" w:rsidP="00151DB5">
            <w:pPr>
              <w:autoSpaceDE w:val="0"/>
              <w:autoSpaceDN w:val="0"/>
              <w:adjustRightInd w:val="0"/>
              <w:rPr>
                <w:rFonts w:ascii="Arial" w:hAnsi="Arial" w:cs="Arial"/>
                <w:b/>
                <w:color w:val="000000"/>
                <w:sz w:val="20"/>
                <w:szCs w:val="20"/>
              </w:rPr>
            </w:pPr>
            <w:r w:rsidRPr="00921FE3">
              <w:rPr>
                <w:rFonts w:ascii="Arial" w:hAnsi="Arial" w:cs="Arial"/>
                <w:b/>
                <w:color w:val="000000"/>
                <w:sz w:val="20"/>
                <w:szCs w:val="20"/>
              </w:rPr>
              <w:t>7.4 Implementation</w:t>
            </w:r>
          </w:p>
          <w:p w14:paraId="42533213" w14:textId="77777777" w:rsidR="00151DB5" w:rsidRPr="00306FB0" w:rsidRDefault="00151DB5" w:rsidP="00151DB5">
            <w:pPr>
              <w:pStyle w:val="NoSpacing"/>
              <w:rPr>
                <w:rFonts w:ascii="Arial" w:hAnsi="Arial" w:cs="Arial"/>
              </w:rPr>
            </w:pPr>
          </w:p>
          <w:p w14:paraId="490C6828" w14:textId="0CB4E8F5" w:rsidR="00151DB5" w:rsidRPr="00B52C9E" w:rsidRDefault="00151DB5" w:rsidP="00151DB5">
            <w:pPr>
              <w:pStyle w:val="CalendarInformation"/>
              <w:framePr w:hSpace="0" w:wrap="auto" w:vAnchor="margin" w:hAnchor="text" w:xAlign="left" w:yAlign="inline"/>
              <w:rPr>
                <w:rFonts w:asciiTheme="minorHAnsi" w:hAnsiTheme="minorHAnsi" w:cstheme="minorHAnsi"/>
                <w:sz w:val="22"/>
                <w:szCs w:val="22"/>
              </w:rPr>
            </w:pPr>
            <w:r w:rsidRPr="00306FB0">
              <w:rPr>
                <w:rFonts w:ascii="Arial" w:hAnsi="Arial" w:cs="Arial"/>
                <w:sz w:val="21"/>
                <w:szCs w:val="21"/>
              </w:rPr>
              <w:t>Characteristics, uses, advantages and disadvantages of the four methods of</w:t>
            </w:r>
            <w:r>
              <w:rPr>
                <w:rFonts w:ascii="Arial" w:hAnsi="Arial" w:cs="Arial"/>
                <w:sz w:val="21"/>
                <w:szCs w:val="21"/>
              </w:rPr>
              <w:t xml:space="preserve"> </w:t>
            </w:r>
            <w:r w:rsidRPr="00306FB0">
              <w:rPr>
                <w:rFonts w:ascii="Arial" w:hAnsi="Arial" w:cs="Arial"/>
                <w:sz w:val="21"/>
                <w:szCs w:val="21"/>
              </w:rPr>
              <w:t>implementation, direct changeover, parallel running, pilot running, phased implementation</w:t>
            </w:r>
          </w:p>
        </w:tc>
        <w:tc>
          <w:tcPr>
            <w:tcW w:w="3630" w:type="dxa"/>
          </w:tcPr>
          <w:p w14:paraId="2C1E653D" w14:textId="77777777" w:rsidR="00151DB5" w:rsidRPr="00474002" w:rsidRDefault="00151DB5" w:rsidP="00151DB5">
            <w:pPr>
              <w:pStyle w:val="CalendarInformation"/>
              <w:framePr w:hSpace="0" w:wrap="auto" w:vAnchor="margin" w:hAnchor="text" w:xAlign="left" w:yAlign="inline"/>
              <w:rPr>
                <w:rFonts w:ascii="Times New Roman" w:hAnsi="Times New Roman" w:cs="Times New Roman"/>
                <w:b/>
                <w:bCs/>
                <w:sz w:val="24"/>
                <w:szCs w:val="24"/>
              </w:rPr>
            </w:pPr>
            <w:r w:rsidRPr="00474002">
              <w:rPr>
                <w:rFonts w:ascii="Times New Roman" w:hAnsi="Times New Roman" w:cs="Times New Roman"/>
                <w:b/>
                <w:bCs/>
                <w:sz w:val="24"/>
                <w:szCs w:val="24"/>
              </w:rPr>
              <w:t xml:space="preserve">Use </w:t>
            </w:r>
            <w:proofErr w:type="gramStart"/>
            <w:r w:rsidRPr="00474002">
              <w:rPr>
                <w:rFonts w:ascii="Times New Roman" w:hAnsi="Times New Roman" w:cs="Times New Roman"/>
                <w:b/>
                <w:bCs/>
                <w:sz w:val="24"/>
                <w:szCs w:val="24"/>
              </w:rPr>
              <w:t>stylesheets</w:t>
            </w:r>
            <w:proofErr w:type="gramEnd"/>
            <w:r w:rsidRPr="00474002">
              <w:rPr>
                <w:rFonts w:ascii="Times New Roman" w:hAnsi="Times New Roman" w:cs="Times New Roman"/>
                <w:b/>
                <w:bCs/>
                <w:sz w:val="24"/>
                <w:szCs w:val="24"/>
              </w:rPr>
              <w:t xml:space="preserve"> </w:t>
            </w:r>
          </w:p>
          <w:p w14:paraId="251EB033" w14:textId="77777777" w:rsidR="00151DB5" w:rsidRDefault="00151DB5" w:rsidP="00151DB5">
            <w:pPr>
              <w:shd w:val="clear" w:color="auto" w:fill="FFFFFF" w:themeFill="background1"/>
            </w:pPr>
            <w:r>
              <w:t xml:space="preserve">-Characteristics of cascading </w:t>
            </w:r>
            <w:proofErr w:type="gramStart"/>
            <w:r>
              <w:t>stylesheets</w:t>
            </w:r>
            <w:proofErr w:type="gramEnd"/>
            <w:r>
              <w:t xml:space="preserve"> including the difference between attached </w:t>
            </w:r>
            <w:proofErr w:type="gramStart"/>
            <w:r>
              <w:t>stylesheets</w:t>
            </w:r>
            <w:proofErr w:type="gramEnd"/>
            <w:r>
              <w:t xml:space="preserve"> and inline style attributes, the hierarchy of multiple attached </w:t>
            </w:r>
            <w:proofErr w:type="gramStart"/>
            <w:r>
              <w:t>stylesheets</w:t>
            </w:r>
            <w:proofErr w:type="gramEnd"/>
            <w:r>
              <w:t xml:space="preserve"> and inline styles within a web page</w:t>
            </w:r>
          </w:p>
          <w:p w14:paraId="255A629B" w14:textId="77777777" w:rsidR="00151DB5" w:rsidRDefault="00151DB5" w:rsidP="00151DB5">
            <w:pPr>
              <w:shd w:val="clear" w:color="auto" w:fill="FFFFFF" w:themeFill="background1"/>
            </w:pPr>
            <w:r>
              <w:t>-Characteristics of a style and a class including the difference between them</w:t>
            </w:r>
          </w:p>
          <w:p w14:paraId="17859221" w14:textId="77777777" w:rsidR="00151DB5" w:rsidRDefault="00151DB5" w:rsidP="00151DB5">
            <w:pPr>
              <w:shd w:val="clear" w:color="auto" w:fill="FFFFFF" w:themeFill="background1"/>
            </w:pPr>
            <w:r>
              <w:t xml:space="preserve">- </w:t>
            </w:r>
            <w:r w:rsidRPr="00982077">
              <w:t xml:space="preserve">Reason </w:t>
            </w:r>
            <w:proofErr w:type="gramStart"/>
            <w:r w:rsidRPr="00982077">
              <w:t>relative</w:t>
            </w:r>
            <w:proofErr w:type="gramEnd"/>
            <w:r w:rsidRPr="00982077">
              <w:t xml:space="preserve"> file paths must be used for attached </w:t>
            </w:r>
            <w:proofErr w:type="gramStart"/>
            <w:r w:rsidRPr="00982077">
              <w:t>stylesheets</w:t>
            </w:r>
            <w:proofErr w:type="gramEnd"/>
          </w:p>
          <w:p w14:paraId="674A8FCA" w14:textId="77777777" w:rsidR="00151DB5" w:rsidRPr="00456DFE" w:rsidRDefault="00151DB5" w:rsidP="00151DB5">
            <w:pPr>
              <w:shd w:val="clear" w:color="auto" w:fill="FFFFFF" w:themeFill="background1"/>
              <w:rPr>
                <w:color w:val="000000" w:themeColor="text1"/>
                <w:sz w:val="20"/>
                <w:szCs w:val="20"/>
                <w:highlight w:val="yellow"/>
              </w:rPr>
            </w:pPr>
            <w:r w:rsidRPr="00456DFE">
              <w:rPr>
                <w:color w:val="000000" w:themeColor="text1"/>
                <w:sz w:val="20"/>
                <w:szCs w:val="20"/>
                <w:highlight w:val="yellow"/>
              </w:rPr>
              <w:t xml:space="preserve">ESF 3.2 </w:t>
            </w:r>
          </w:p>
          <w:p w14:paraId="327B1BBD" w14:textId="77777777" w:rsidR="00151DB5" w:rsidRPr="00456DFE" w:rsidRDefault="00151DB5" w:rsidP="00151DB5">
            <w:pPr>
              <w:shd w:val="clear" w:color="auto" w:fill="FFFFFF" w:themeFill="background1"/>
              <w:rPr>
                <w:color w:val="000000" w:themeColor="text1"/>
                <w:sz w:val="20"/>
                <w:szCs w:val="20"/>
                <w:highlight w:val="yellow"/>
              </w:rPr>
            </w:pPr>
            <w:r w:rsidRPr="00456DFE">
              <w:rPr>
                <w:color w:val="000000" w:themeColor="text1"/>
                <w:sz w:val="20"/>
                <w:szCs w:val="20"/>
                <w:highlight w:val="yellow"/>
              </w:rPr>
              <w:t>Climate Change</w:t>
            </w:r>
          </w:p>
          <w:p w14:paraId="36B14C4F" w14:textId="37E3F5F5" w:rsidR="00151DB5" w:rsidRPr="00CD278C" w:rsidRDefault="00151DB5" w:rsidP="00151DB5">
            <w:pPr>
              <w:pStyle w:val="CalendarInformation"/>
              <w:framePr w:hSpace="0" w:wrap="auto" w:vAnchor="margin" w:hAnchor="text" w:xAlign="left" w:yAlign="inline"/>
            </w:pPr>
            <w:r w:rsidRPr="00456DFE">
              <w:rPr>
                <w:rFonts w:ascii="Segoe UI Emoji" w:hAnsi="Segoe UI Emoji" w:cs="Segoe UI Emoji"/>
                <w:color w:val="000000" w:themeColor="text1"/>
                <w:sz w:val="20"/>
                <w:szCs w:val="20"/>
                <w:highlight w:val="yellow"/>
              </w:rPr>
              <w:t>🌍</w:t>
            </w:r>
            <w:r w:rsidRPr="00456DFE">
              <w:rPr>
                <w:color w:val="000000" w:themeColor="text1"/>
                <w:sz w:val="20"/>
                <w:szCs w:val="20"/>
                <w:highlight w:val="yellow"/>
              </w:rPr>
              <w:t xml:space="preserve"> Student Activity: Create a Climate Change Awareness Website</w:t>
            </w:r>
          </w:p>
        </w:tc>
        <w:tc>
          <w:tcPr>
            <w:tcW w:w="2703" w:type="dxa"/>
          </w:tcPr>
          <w:p w14:paraId="00467924" w14:textId="66145FEF" w:rsidR="00151DB5" w:rsidRDefault="00151DB5" w:rsidP="00151DB5">
            <w:pPr>
              <w:pStyle w:val="CalendarInformation"/>
              <w:framePr w:hSpace="0" w:wrap="auto" w:vAnchor="margin" w:hAnchor="text" w:xAlign="left" w:yAlign="inline"/>
            </w:pPr>
            <w:r w:rsidRPr="00CD278C">
              <w:t xml:space="preserve">5 World Teachers' Day </w:t>
            </w:r>
          </w:p>
          <w:p w14:paraId="7C049A99" w14:textId="6E1F2C5D" w:rsidR="00151DB5" w:rsidRPr="009C147A" w:rsidRDefault="00151DB5" w:rsidP="00151DB5">
            <w:pPr>
              <w:shd w:val="clear" w:color="auto" w:fill="FFFFFF" w:themeFill="background1"/>
              <w:rPr>
                <w:color w:val="00B050"/>
                <w:sz w:val="16"/>
                <w:szCs w:val="16"/>
              </w:rPr>
            </w:pPr>
            <w:r>
              <w:rPr>
                <w:color w:val="00B050"/>
                <w:sz w:val="16"/>
                <w:szCs w:val="16"/>
              </w:rPr>
              <w:t xml:space="preserve">9 </w:t>
            </w:r>
            <w:r w:rsidRPr="009C147A">
              <w:rPr>
                <w:color w:val="00B050"/>
                <w:sz w:val="16"/>
                <w:szCs w:val="16"/>
              </w:rPr>
              <w:t xml:space="preserve">Progress tracker-Autumn-1 </w:t>
            </w:r>
          </w:p>
          <w:p w14:paraId="57ABD824" w14:textId="1E077E35" w:rsidR="00151DB5" w:rsidRPr="00B52C9E" w:rsidRDefault="00151DB5" w:rsidP="00151DB5">
            <w:pPr>
              <w:pStyle w:val="CalendarInformation"/>
              <w:framePr w:hSpace="0" w:wrap="auto" w:vAnchor="margin" w:hAnchor="text" w:xAlign="left" w:yAlign="inline"/>
              <w:rPr>
                <w:rFonts w:asciiTheme="minorHAnsi" w:hAnsiTheme="minorHAnsi" w:cstheme="minorHAnsi"/>
                <w:b/>
                <w:bCs/>
                <w:color w:val="FF0000"/>
                <w:sz w:val="22"/>
                <w:szCs w:val="22"/>
                <w:highlight w:val="green"/>
              </w:rPr>
            </w:pPr>
          </w:p>
        </w:tc>
      </w:tr>
      <w:tr w:rsidR="00151DB5" w:rsidRPr="00B52C9E" w14:paraId="11ED0C80" w14:textId="77777777" w:rsidTr="00151DB5">
        <w:trPr>
          <w:trHeight w:val="804"/>
          <w:jc w:val="center"/>
        </w:trPr>
        <w:tc>
          <w:tcPr>
            <w:tcW w:w="1434" w:type="dxa"/>
            <w:vMerge/>
            <w:vAlign w:val="center"/>
          </w:tcPr>
          <w:p w14:paraId="03EA55B8" w14:textId="77777777" w:rsidR="00151DB5" w:rsidRPr="00B52C9E" w:rsidRDefault="00151DB5" w:rsidP="00151DB5">
            <w:pPr>
              <w:rPr>
                <w:rFonts w:asciiTheme="minorHAnsi" w:hAnsiTheme="minorHAnsi" w:cstheme="minorHAnsi"/>
                <w:b/>
                <w:sz w:val="22"/>
                <w:szCs w:val="22"/>
              </w:rPr>
            </w:pPr>
          </w:p>
        </w:tc>
        <w:tc>
          <w:tcPr>
            <w:tcW w:w="1620" w:type="dxa"/>
            <w:vAlign w:val="center"/>
          </w:tcPr>
          <w:p w14:paraId="6F86615C" w14:textId="4358B209" w:rsidR="00151DB5" w:rsidRPr="00B52C9E" w:rsidRDefault="00151DB5" w:rsidP="00151DB5">
            <w:pPr>
              <w:jc w:val="center"/>
              <w:rPr>
                <w:rFonts w:asciiTheme="minorHAnsi" w:hAnsiTheme="minorHAnsi" w:cstheme="minorHAnsi"/>
                <w:b/>
                <w:bCs/>
                <w:sz w:val="22"/>
                <w:szCs w:val="22"/>
              </w:rPr>
            </w:pPr>
            <w:r>
              <w:rPr>
                <w:rFonts w:asciiTheme="minorHAnsi" w:hAnsiTheme="minorHAnsi" w:cstheme="minorHAnsi"/>
                <w:b/>
                <w:bCs/>
                <w:sz w:val="22"/>
                <w:szCs w:val="22"/>
              </w:rPr>
              <w:t>12/10 – 16/10</w:t>
            </w:r>
          </w:p>
        </w:tc>
        <w:tc>
          <w:tcPr>
            <w:tcW w:w="4738" w:type="dxa"/>
            <w:gridSpan w:val="4"/>
          </w:tcPr>
          <w:p w14:paraId="62E4B42A" w14:textId="77777777" w:rsidR="00151DB5" w:rsidRPr="00DF72C2" w:rsidRDefault="00151DB5" w:rsidP="00151DB5">
            <w:pPr>
              <w:autoSpaceDE w:val="0"/>
              <w:autoSpaceDN w:val="0"/>
              <w:adjustRightInd w:val="0"/>
              <w:rPr>
                <w:rFonts w:ascii="Arial" w:hAnsi="Arial" w:cs="Arial"/>
              </w:rPr>
            </w:pPr>
            <w:r w:rsidRPr="00DF72C2">
              <w:rPr>
                <w:rFonts w:ascii="Arial" w:hAnsi="Arial" w:cs="Arial"/>
                <w:b/>
                <w:color w:val="000000"/>
                <w:sz w:val="20"/>
                <w:szCs w:val="20"/>
              </w:rPr>
              <w:t>7.5 Documentation</w:t>
            </w:r>
          </w:p>
          <w:p w14:paraId="7AE093A9" w14:textId="77777777" w:rsidR="00151DB5" w:rsidRPr="00306FB0" w:rsidRDefault="00151DB5" w:rsidP="00151DB5">
            <w:pPr>
              <w:pStyle w:val="NoSpacing"/>
              <w:rPr>
                <w:rFonts w:ascii="Arial" w:hAnsi="Arial" w:cs="Arial"/>
              </w:rPr>
            </w:pPr>
          </w:p>
          <w:p w14:paraId="148DA386" w14:textId="77777777" w:rsidR="00151DB5" w:rsidRPr="00306FB0" w:rsidRDefault="00151DB5" w:rsidP="00151DB5">
            <w:pPr>
              <w:pStyle w:val="ListParagraph"/>
              <w:numPr>
                <w:ilvl w:val="0"/>
                <w:numId w:val="18"/>
              </w:numPr>
              <w:autoSpaceDE w:val="0"/>
              <w:autoSpaceDN w:val="0"/>
              <w:adjustRightInd w:val="0"/>
              <w:jc w:val="both"/>
              <w:rPr>
                <w:rFonts w:ascii="Arial" w:hAnsi="Arial" w:cs="Arial"/>
                <w:sz w:val="21"/>
                <w:szCs w:val="21"/>
              </w:rPr>
            </w:pPr>
            <w:r w:rsidRPr="00306FB0">
              <w:rPr>
                <w:rFonts w:ascii="Arial" w:hAnsi="Arial" w:cs="Arial"/>
                <w:sz w:val="21"/>
                <w:szCs w:val="21"/>
              </w:rPr>
              <w:t>Characteristics, uses and purpose of technical and user documentation.</w:t>
            </w:r>
          </w:p>
          <w:p w14:paraId="18C6F92A" w14:textId="77777777" w:rsidR="00151DB5" w:rsidRPr="00803AA8" w:rsidRDefault="00151DB5" w:rsidP="00151DB5">
            <w:pPr>
              <w:pStyle w:val="ListParagraph"/>
              <w:numPr>
                <w:ilvl w:val="0"/>
                <w:numId w:val="18"/>
              </w:numPr>
              <w:autoSpaceDE w:val="0"/>
              <w:autoSpaceDN w:val="0"/>
              <w:adjustRightInd w:val="0"/>
              <w:jc w:val="both"/>
              <w:rPr>
                <w:rFonts w:ascii="Arial" w:hAnsi="Arial" w:cs="Arial"/>
              </w:rPr>
            </w:pPr>
            <w:r w:rsidRPr="00306FB0">
              <w:rPr>
                <w:rFonts w:ascii="Arial" w:hAnsi="Arial" w:cs="Arial"/>
                <w:sz w:val="21"/>
                <w:szCs w:val="21"/>
              </w:rPr>
              <w:t xml:space="preserve">Components of documentation </w:t>
            </w:r>
            <w:proofErr w:type="gramStart"/>
            <w:r w:rsidRPr="00306FB0">
              <w:rPr>
                <w:rFonts w:ascii="Arial" w:hAnsi="Arial" w:cs="Arial"/>
                <w:sz w:val="21"/>
                <w:szCs w:val="21"/>
              </w:rPr>
              <w:t>including:</w:t>
            </w:r>
            <w:proofErr w:type="gramEnd"/>
            <w:r w:rsidRPr="00306FB0">
              <w:rPr>
                <w:rFonts w:ascii="Arial" w:hAnsi="Arial" w:cs="Arial"/>
                <w:sz w:val="21"/>
                <w:szCs w:val="21"/>
              </w:rPr>
              <w:t xml:space="preserve"> purpose of the system/program, limitations of the system, program listing, program language, program flowcharts/algorithms, system flowcharts, hardware and software requirements, file structures, list of variables, input format, output format, sample</w:t>
            </w:r>
            <w:r>
              <w:rPr>
                <w:rFonts w:ascii="Arial" w:hAnsi="Arial" w:cs="Arial"/>
                <w:sz w:val="21"/>
                <w:szCs w:val="21"/>
              </w:rPr>
              <w:t xml:space="preserve"> </w:t>
            </w:r>
            <w:r w:rsidRPr="00306FB0">
              <w:rPr>
                <w:rFonts w:ascii="Arial" w:hAnsi="Arial" w:cs="Arial"/>
                <w:sz w:val="21"/>
                <w:szCs w:val="21"/>
              </w:rPr>
              <w:t>runs/test runs, validation routines</w:t>
            </w:r>
          </w:p>
          <w:p w14:paraId="24517D8D" w14:textId="77777777" w:rsidR="00151DB5" w:rsidRPr="00803AA8" w:rsidRDefault="00151DB5" w:rsidP="00151DB5">
            <w:pPr>
              <w:autoSpaceDE w:val="0"/>
              <w:autoSpaceDN w:val="0"/>
              <w:adjustRightInd w:val="0"/>
              <w:rPr>
                <w:rFonts w:ascii="Arial" w:hAnsi="Arial" w:cs="Arial"/>
                <w:b/>
                <w:color w:val="000000"/>
                <w:sz w:val="20"/>
                <w:szCs w:val="20"/>
              </w:rPr>
            </w:pPr>
            <w:r w:rsidRPr="00803AA8">
              <w:rPr>
                <w:rFonts w:ascii="Arial" w:hAnsi="Arial" w:cs="Arial"/>
                <w:b/>
                <w:color w:val="000000"/>
                <w:sz w:val="20"/>
                <w:szCs w:val="20"/>
              </w:rPr>
              <w:t>7.6 Evaluation</w:t>
            </w:r>
          </w:p>
          <w:p w14:paraId="654A5406" w14:textId="77777777" w:rsidR="00151DB5" w:rsidRPr="00306FB0" w:rsidRDefault="00151DB5" w:rsidP="00151DB5">
            <w:pPr>
              <w:pStyle w:val="ListParagraph"/>
              <w:numPr>
                <w:ilvl w:val="0"/>
                <w:numId w:val="18"/>
              </w:numPr>
              <w:autoSpaceDE w:val="0"/>
              <w:autoSpaceDN w:val="0"/>
              <w:adjustRightInd w:val="0"/>
              <w:jc w:val="both"/>
              <w:rPr>
                <w:rFonts w:ascii="Arial" w:hAnsi="Arial" w:cs="Arial"/>
              </w:rPr>
            </w:pPr>
            <w:r w:rsidRPr="00306FB0">
              <w:rPr>
                <w:rFonts w:ascii="Arial" w:hAnsi="Arial" w:cs="Arial"/>
                <w:sz w:val="21"/>
                <w:szCs w:val="21"/>
              </w:rPr>
              <w:t>Evaluate a solution including the efficiency of the solution, the ease of use of the solution, and the appropriateness of the solution</w:t>
            </w:r>
          </w:p>
          <w:p w14:paraId="1151ED00" w14:textId="77777777" w:rsidR="00151DB5" w:rsidRPr="00B52C9E" w:rsidRDefault="00151DB5" w:rsidP="00151DB5">
            <w:pPr>
              <w:rPr>
                <w:rFonts w:asciiTheme="minorHAnsi" w:hAnsiTheme="minorHAnsi" w:cstheme="minorHAnsi"/>
                <w:sz w:val="22"/>
                <w:szCs w:val="22"/>
              </w:rPr>
            </w:pPr>
          </w:p>
        </w:tc>
        <w:tc>
          <w:tcPr>
            <w:tcW w:w="3630" w:type="dxa"/>
          </w:tcPr>
          <w:p w14:paraId="1326C463" w14:textId="77777777" w:rsidR="00151DB5" w:rsidRPr="00BE77E6" w:rsidRDefault="00151DB5" w:rsidP="00151DB5">
            <w:pPr>
              <w:pStyle w:val="CalendarInformation"/>
              <w:framePr w:hSpace="0" w:wrap="auto" w:vAnchor="margin" w:hAnchor="text" w:xAlign="left" w:yAlign="inline"/>
              <w:rPr>
                <w:rFonts w:ascii="Arial" w:hAnsi="Arial" w:cs="Arial"/>
                <w:b/>
                <w:bCs/>
                <w:sz w:val="21"/>
                <w:szCs w:val="21"/>
              </w:rPr>
            </w:pPr>
            <w:r w:rsidRPr="00BE77E6">
              <w:rPr>
                <w:rFonts w:ascii="Arial" w:hAnsi="Arial" w:cs="Arial"/>
                <w:b/>
                <w:bCs/>
                <w:sz w:val="21"/>
                <w:szCs w:val="21"/>
              </w:rPr>
              <w:t>18 Databases</w:t>
            </w:r>
          </w:p>
          <w:p w14:paraId="5148C5AF" w14:textId="77777777" w:rsidR="00151DB5" w:rsidRPr="002E5BA8" w:rsidRDefault="00151DB5" w:rsidP="00151DB5">
            <w:pPr>
              <w:pStyle w:val="CalendarInformation"/>
              <w:framePr w:hSpace="0" w:wrap="auto" w:vAnchor="margin" w:hAnchor="text" w:xAlign="left" w:yAlign="inline"/>
              <w:rPr>
                <w:rFonts w:ascii="Arial" w:hAnsi="Arial" w:cs="Arial"/>
                <w:sz w:val="21"/>
                <w:szCs w:val="21"/>
              </w:rPr>
            </w:pPr>
            <w:r w:rsidRPr="002E5BA8">
              <w:rPr>
                <w:rFonts w:ascii="Arial" w:hAnsi="Arial" w:cs="Arial"/>
                <w:sz w:val="21"/>
                <w:szCs w:val="21"/>
              </w:rPr>
              <w:t>18.1 Create a database structure</w:t>
            </w:r>
          </w:p>
          <w:p w14:paraId="6FD49B7F" w14:textId="77777777" w:rsidR="00151DB5" w:rsidRPr="002E5BA8" w:rsidRDefault="00151DB5" w:rsidP="00151DB5">
            <w:pPr>
              <w:pStyle w:val="CalendarInformation"/>
              <w:framePr w:hSpace="0" w:wrap="auto" w:vAnchor="margin" w:hAnchor="text" w:xAlign="left" w:yAlign="inline"/>
              <w:rPr>
                <w:rFonts w:ascii="Arial" w:hAnsi="Arial" w:cs="Arial"/>
                <w:sz w:val="21"/>
                <w:szCs w:val="21"/>
              </w:rPr>
            </w:pPr>
            <w:r w:rsidRPr="002E5BA8">
              <w:rPr>
                <w:rFonts w:ascii="Arial" w:hAnsi="Arial" w:cs="Arial"/>
                <w:sz w:val="21"/>
                <w:szCs w:val="21"/>
              </w:rPr>
              <w:t>Create an appropriate database structure</w:t>
            </w:r>
          </w:p>
          <w:p w14:paraId="4A5E3792" w14:textId="77777777" w:rsidR="00151DB5" w:rsidRPr="002E5BA8" w:rsidRDefault="00151DB5" w:rsidP="00151DB5">
            <w:pPr>
              <w:pStyle w:val="CalendarInformation"/>
              <w:framePr w:hSpace="0" w:wrap="auto" w:vAnchor="margin" w:hAnchor="text" w:xAlign="left" w:yAlign="inline"/>
              <w:rPr>
                <w:rFonts w:ascii="Arial" w:hAnsi="Arial" w:cs="Arial"/>
                <w:sz w:val="21"/>
                <w:szCs w:val="21"/>
              </w:rPr>
            </w:pPr>
          </w:p>
          <w:p w14:paraId="1B86AD30" w14:textId="77777777" w:rsidR="00151DB5" w:rsidRPr="002E5BA8" w:rsidRDefault="00151DB5" w:rsidP="00151DB5">
            <w:pPr>
              <w:pStyle w:val="CalendarInformation"/>
              <w:framePr w:hSpace="0" w:wrap="auto" w:vAnchor="margin" w:hAnchor="text" w:xAlign="left" w:yAlign="inline"/>
              <w:rPr>
                <w:rFonts w:ascii="Arial" w:hAnsi="Arial" w:cs="Arial"/>
                <w:sz w:val="21"/>
                <w:szCs w:val="21"/>
              </w:rPr>
            </w:pPr>
            <w:r w:rsidRPr="002E5BA8">
              <w:rPr>
                <w:rFonts w:ascii="Arial" w:hAnsi="Arial" w:cs="Arial"/>
                <w:sz w:val="21"/>
                <w:szCs w:val="21"/>
              </w:rPr>
              <w:t>Import data from existing files (including .csv, .txt) using specified field names to create tables</w:t>
            </w:r>
          </w:p>
          <w:p w14:paraId="18AED96A" w14:textId="77777777" w:rsidR="00151DB5" w:rsidRPr="002E5BA8" w:rsidRDefault="00151DB5" w:rsidP="00151DB5">
            <w:pPr>
              <w:pStyle w:val="CalendarInformation"/>
              <w:framePr w:hSpace="0" w:wrap="auto" w:vAnchor="margin" w:hAnchor="text" w:xAlign="left" w:yAlign="inline"/>
              <w:rPr>
                <w:rFonts w:ascii="Arial" w:hAnsi="Arial" w:cs="Arial"/>
                <w:sz w:val="21"/>
                <w:szCs w:val="21"/>
              </w:rPr>
            </w:pPr>
            <w:r w:rsidRPr="002E5BA8">
              <w:rPr>
                <w:rFonts w:ascii="Arial" w:hAnsi="Arial" w:cs="Arial"/>
                <w:sz w:val="21"/>
                <w:szCs w:val="21"/>
              </w:rPr>
              <w:t>Set appropriate data types to fields including text, numeric (integer, decimal, currency), date/time, Boolean/logical</w:t>
            </w:r>
          </w:p>
          <w:p w14:paraId="06D77C39" w14:textId="77777777" w:rsidR="00151DB5" w:rsidRPr="002E5BA8" w:rsidRDefault="00151DB5" w:rsidP="00151DB5">
            <w:pPr>
              <w:pStyle w:val="CalendarInformation"/>
              <w:framePr w:hSpace="0" w:wrap="auto" w:vAnchor="margin" w:hAnchor="text" w:xAlign="left" w:yAlign="inline"/>
              <w:rPr>
                <w:rFonts w:ascii="Arial" w:hAnsi="Arial" w:cs="Arial"/>
                <w:sz w:val="21"/>
                <w:szCs w:val="21"/>
              </w:rPr>
            </w:pPr>
          </w:p>
          <w:p w14:paraId="13C5397A" w14:textId="77777777" w:rsidR="00151DB5" w:rsidRPr="002E5BA8" w:rsidRDefault="00151DB5" w:rsidP="00151DB5">
            <w:pPr>
              <w:pStyle w:val="CalendarInformation"/>
              <w:framePr w:hSpace="0" w:wrap="auto" w:vAnchor="margin" w:hAnchor="text" w:xAlign="left" w:yAlign="inline"/>
              <w:rPr>
                <w:rFonts w:ascii="Arial" w:hAnsi="Arial" w:cs="Arial"/>
                <w:sz w:val="21"/>
                <w:szCs w:val="21"/>
              </w:rPr>
            </w:pPr>
            <w:r w:rsidRPr="002E5BA8">
              <w:rPr>
                <w:rFonts w:ascii="Arial" w:hAnsi="Arial" w:cs="Arial"/>
                <w:sz w:val="21"/>
                <w:szCs w:val="21"/>
              </w:rPr>
              <w:t>Create and use a data entry form</w:t>
            </w:r>
          </w:p>
          <w:p w14:paraId="103ABB97" w14:textId="77777777" w:rsidR="00151DB5" w:rsidRPr="002E5BA8" w:rsidRDefault="00151DB5" w:rsidP="00151DB5">
            <w:pPr>
              <w:pStyle w:val="CalendarInformation"/>
              <w:framePr w:hSpace="0" w:wrap="auto" w:vAnchor="margin" w:hAnchor="text" w:xAlign="left" w:yAlign="inline"/>
              <w:rPr>
                <w:rFonts w:ascii="Arial" w:hAnsi="Arial" w:cs="Arial"/>
                <w:sz w:val="21"/>
                <w:szCs w:val="21"/>
              </w:rPr>
            </w:pPr>
            <w:r w:rsidRPr="002E5BA8">
              <w:rPr>
                <w:rFonts w:ascii="Arial" w:hAnsi="Arial" w:cs="Arial"/>
                <w:sz w:val="21"/>
                <w:szCs w:val="21"/>
              </w:rPr>
              <w:t>Create a data entry form including specified fields, appropriate font styles and sizes, appropriate spacing between fields, character spacing of individual fields, use of white space, radio buttons, check boxes, drop down menus</w:t>
            </w:r>
          </w:p>
          <w:p w14:paraId="27FD16A2" w14:textId="77777777" w:rsidR="00151DB5" w:rsidRDefault="00151DB5" w:rsidP="00151DB5">
            <w:pPr>
              <w:pStyle w:val="CalendarInformation"/>
              <w:framePr w:hSpace="0" w:wrap="auto" w:vAnchor="margin" w:hAnchor="text" w:xAlign="left" w:yAlign="inline"/>
              <w:rPr>
                <w:color w:val="00B050"/>
                <w:sz w:val="16"/>
                <w:szCs w:val="16"/>
              </w:rPr>
            </w:pPr>
          </w:p>
        </w:tc>
        <w:tc>
          <w:tcPr>
            <w:tcW w:w="2703" w:type="dxa"/>
          </w:tcPr>
          <w:p w14:paraId="01CE8838" w14:textId="4AC94F89" w:rsidR="00151DB5" w:rsidRPr="00CD278C" w:rsidRDefault="00151DB5" w:rsidP="00151DB5">
            <w:pPr>
              <w:pStyle w:val="CalendarInformation"/>
              <w:framePr w:hSpace="0" w:wrap="auto" w:vAnchor="margin" w:hAnchor="text" w:xAlign="left" w:yAlign="inline"/>
            </w:pPr>
            <w:r>
              <w:rPr>
                <w:color w:val="00B050"/>
                <w:sz w:val="16"/>
                <w:szCs w:val="16"/>
              </w:rPr>
              <w:t>12</w:t>
            </w:r>
            <w:r w:rsidRPr="009C147A">
              <w:rPr>
                <w:color w:val="00B050"/>
                <w:sz w:val="16"/>
                <w:szCs w:val="16"/>
              </w:rPr>
              <w:t xml:space="preserve"> Progress tracker-Autumn-</w:t>
            </w:r>
            <w:r>
              <w:rPr>
                <w:color w:val="00B050"/>
                <w:sz w:val="16"/>
                <w:szCs w:val="16"/>
              </w:rPr>
              <w:t>2</w:t>
            </w:r>
          </w:p>
          <w:p w14:paraId="3D7149C3" w14:textId="1A7C5837" w:rsidR="00151DB5" w:rsidRPr="00B31675" w:rsidRDefault="00151DB5" w:rsidP="00151DB5">
            <w:pPr>
              <w:shd w:val="clear" w:color="auto" w:fill="FFFFFF" w:themeFill="background1"/>
              <w:rPr>
                <w:rStyle w:val="Strong"/>
                <w:rFonts w:asciiTheme="minorHAnsi" w:hAnsiTheme="minorHAnsi" w:cstheme="minorHAnsi"/>
                <w:color w:val="FF0000"/>
                <w:sz w:val="22"/>
                <w:szCs w:val="22"/>
                <w:shd w:val="clear" w:color="auto" w:fill="FFFFFF"/>
              </w:rPr>
            </w:pPr>
          </w:p>
          <w:p w14:paraId="3E27A145" w14:textId="77777777" w:rsidR="00151DB5" w:rsidRPr="00DA3B0F" w:rsidRDefault="00151DB5" w:rsidP="00151DB5">
            <w:pPr>
              <w:shd w:val="clear" w:color="auto" w:fill="FFFFFF" w:themeFill="background1"/>
              <w:rPr>
                <w:rStyle w:val="Strong"/>
                <w:rFonts w:asciiTheme="minorHAnsi" w:hAnsiTheme="minorHAnsi" w:cstheme="minorHAnsi"/>
                <w:color w:val="00B050"/>
                <w:sz w:val="22"/>
                <w:szCs w:val="22"/>
                <w:shd w:val="clear" w:color="auto" w:fill="FFFFFF"/>
              </w:rPr>
            </w:pPr>
          </w:p>
          <w:p w14:paraId="1162AF55" w14:textId="77777777" w:rsidR="00151DB5" w:rsidRPr="00B52C9E" w:rsidRDefault="00151DB5" w:rsidP="00151DB5">
            <w:pPr>
              <w:pStyle w:val="CalendarInformation"/>
              <w:framePr w:hSpace="0" w:wrap="auto" w:vAnchor="margin" w:hAnchor="text" w:xAlign="left" w:yAlign="inline"/>
              <w:rPr>
                <w:rFonts w:asciiTheme="minorHAnsi" w:hAnsiTheme="minorHAnsi" w:cstheme="minorHAnsi"/>
                <w:bCs/>
                <w:color w:val="FF0000"/>
                <w:sz w:val="22"/>
                <w:szCs w:val="22"/>
              </w:rPr>
            </w:pPr>
          </w:p>
        </w:tc>
      </w:tr>
      <w:tr w:rsidR="00151DB5" w:rsidRPr="00B52C9E" w14:paraId="67D4C6E9" w14:textId="77777777" w:rsidTr="00151DB5">
        <w:trPr>
          <w:trHeight w:val="732"/>
          <w:jc w:val="center"/>
        </w:trPr>
        <w:tc>
          <w:tcPr>
            <w:tcW w:w="1434" w:type="dxa"/>
            <w:vMerge/>
            <w:vAlign w:val="center"/>
          </w:tcPr>
          <w:p w14:paraId="4E053BF4" w14:textId="77777777" w:rsidR="00151DB5" w:rsidRPr="00B52C9E" w:rsidRDefault="00151DB5" w:rsidP="00151DB5">
            <w:pPr>
              <w:rPr>
                <w:rFonts w:asciiTheme="minorHAnsi" w:hAnsiTheme="minorHAnsi" w:cstheme="minorHAnsi"/>
                <w:b/>
                <w:sz w:val="22"/>
                <w:szCs w:val="22"/>
              </w:rPr>
            </w:pPr>
          </w:p>
        </w:tc>
        <w:tc>
          <w:tcPr>
            <w:tcW w:w="1620" w:type="dxa"/>
            <w:shd w:val="clear" w:color="auto" w:fill="EAF1DD" w:themeFill="accent3" w:themeFillTint="33"/>
            <w:vAlign w:val="center"/>
          </w:tcPr>
          <w:p w14:paraId="74CC9D1D" w14:textId="4ADCD7DD" w:rsidR="00151DB5" w:rsidRPr="00B52C9E" w:rsidRDefault="00151DB5" w:rsidP="00151DB5">
            <w:pPr>
              <w:jc w:val="center"/>
              <w:rPr>
                <w:rFonts w:asciiTheme="minorHAnsi" w:hAnsiTheme="minorHAnsi" w:cstheme="minorHAnsi"/>
                <w:b/>
                <w:bCs/>
                <w:sz w:val="22"/>
                <w:szCs w:val="22"/>
              </w:rPr>
            </w:pPr>
            <w:r>
              <w:rPr>
                <w:rFonts w:asciiTheme="minorHAnsi" w:hAnsiTheme="minorHAnsi" w:cstheme="minorHAnsi"/>
                <w:b/>
                <w:bCs/>
                <w:sz w:val="22"/>
                <w:szCs w:val="22"/>
              </w:rPr>
              <w:t>19/10 – 23/10</w:t>
            </w:r>
          </w:p>
        </w:tc>
        <w:tc>
          <w:tcPr>
            <w:tcW w:w="2700" w:type="dxa"/>
            <w:gridSpan w:val="3"/>
            <w:shd w:val="clear" w:color="auto" w:fill="EAF1DD" w:themeFill="accent3" w:themeFillTint="33"/>
          </w:tcPr>
          <w:p w14:paraId="21921269" w14:textId="77777777" w:rsidR="00151DB5" w:rsidRDefault="00151DB5" w:rsidP="00151DB5">
            <w:pPr>
              <w:pStyle w:val="CalendarInformation"/>
              <w:framePr w:hSpace="0" w:wrap="auto" w:vAnchor="margin" w:hAnchor="text" w:xAlign="left" w:yAlign="inline"/>
              <w:rPr>
                <w:rFonts w:asciiTheme="minorHAnsi" w:hAnsiTheme="minorHAnsi" w:cstheme="minorHAnsi"/>
                <w:b/>
                <w:color w:val="FF0000"/>
                <w:sz w:val="22"/>
                <w:szCs w:val="22"/>
              </w:rPr>
            </w:pPr>
          </w:p>
        </w:tc>
        <w:tc>
          <w:tcPr>
            <w:tcW w:w="8371" w:type="dxa"/>
            <w:gridSpan w:val="3"/>
            <w:shd w:val="clear" w:color="auto" w:fill="EAF1DD" w:themeFill="accent3" w:themeFillTint="33"/>
          </w:tcPr>
          <w:p w14:paraId="0859CB33" w14:textId="335A12DA" w:rsidR="00151DB5" w:rsidRDefault="00151DB5" w:rsidP="00151DB5">
            <w:pPr>
              <w:pStyle w:val="CalendarInformation"/>
              <w:framePr w:hSpace="0" w:wrap="auto" w:vAnchor="margin" w:hAnchor="text" w:xAlign="left" w:yAlign="inline"/>
              <w:rPr>
                <w:rFonts w:asciiTheme="minorHAnsi" w:hAnsiTheme="minorHAnsi" w:cstheme="minorHAnsi"/>
                <w:b/>
                <w:color w:val="FF0000"/>
                <w:sz w:val="22"/>
                <w:szCs w:val="22"/>
              </w:rPr>
            </w:pPr>
          </w:p>
          <w:p w14:paraId="68B44C02" w14:textId="5B989A06" w:rsidR="00151DB5" w:rsidRPr="00F318D9" w:rsidRDefault="00151DB5" w:rsidP="00151DB5">
            <w:pPr>
              <w:pStyle w:val="CalendarInformation"/>
              <w:framePr w:hSpace="0" w:wrap="auto" w:vAnchor="margin" w:hAnchor="text" w:xAlign="left" w:yAlign="inline"/>
              <w:rPr>
                <w:rFonts w:asciiTheme="minorHAnsi" w:hAnsiTheme="minorHAnsi" w:cstheme="minorHAnsi"/>
                <w:b/>
                <w:bCs/>
                <w:color w:val="FF0000"/>
                <w:sz w:val="22"/>
                <w:szCs w:val="22"/>
              </w:rPr>
            </w:pPr>
            <w:r w:rsidRPr="00F318D9">
              <w:rPr>
                <w:rFonts w:asciiTheme="minorHAnsi" w:hAnsiTheme="minorHAnsi" w:cstheme="minorHAnsi"/>
                <w:b/>
                <w:color w:val="FF0000"/>
                <w:sz w:val="22"/>
                <w:szCs w:val="22"/>
              </w:rPr>
              <w:t>MID - TERM BREAK</w:t>
            </w:r>
            <w:r>
              <w:rPr>
                <w:rFonts w:asciiTheme="minorHAnsi" w:hAnsiTheme="minorHAnsi" w:cstheme="minorHAnsi"/>
                <w:b/>
                <w:color w:val="FF0000"/>
                <w:sz w:val="22"/>
                <w:szCs w:val="22"/>
              </w:rPr>
              <w:t xml:space="preserve"> </w:t>
            </w:r>
          </w:p>
        </w:tc>
      </w:tr>
      <w:tr w:rsidR="00151DB5" w:rsidRPr="00B52C9E" w14:paraId="099B4FA7" w14:textId="77777777" w:rsidTr="00151DB5">
        <w:trPr>
          <w:trHeight w:val="69"/>
          <w:jc w:val="center"/>
        </w:trPr>
        <w:tc>
          <w:tcPr>
            <w:tcW w:w="1434" w:type="dxa"/>
            <w:vAlign w:val="center"/>
          </w:tcPr>
          <w:p w14:paraId="68DFBED8" w14:textId="77777777" w:rsidR="00151DB5" w:rsidRPr="00B52C9E" w:rsidRDefault="00151DB5" w:rsidP="00151DB5">
            <w:pPr>
              <w:rPr>
                <w:rFonts w:asciiTheme="minorHAnsi" w:hAnsiTheme="minorHAnsi" w:cstheme="minorHAnsi"/>
                <w:b/>
                <w:sz w:val="22"/>
                <w:szCs w:val="22"/>
              </w:rPr>
            </w:pPr>
          </w:p>
        </w:tc>
        <w:tc>
          <w:tcPr>
            <w:tcW w:w="1620" w:type="dxa"/>
            <w:vAlign w:val="center"/>
          </w:tcPr>
          <w:p w14:paraId="7E237C30" w14:textId="21843034" w:rsidR="00151DB5" w:rsidRDefault="00151DB5" w:rsidP="00151DB5">
            <w:pPr>
              <w:jc w:val="center"/>
              <w:rPr>
                <w:rFonts w:asciiTheme="minorHAnsi" w:hAnsiTheme="minorHAnsi" w:cstheme="minorHAnsi"/>
                <w:b/>
                <w:bCs/>
                <w:sz w:val="22"/>
                <w:szCs w:val="22"/>
              </w:rPr>
            </w:pPr>
            <w:r>
              <w:rPr>
                <w:rFonts w:asciiTheme="minorHAnsi" w:hAnsiTheme="minorHAnsi" w:cstheme="minorHAnsi"/>
                <w:b/>
                <w:bCs/>
                <w:sz w:val="22"/>
                <w:szCs w:val="22"/>
              </w:rPr>
              <w:t>26/10 – 30/10</w:t>
            </w:r>
          </w:p>
          <w:p w14:paraId="77C279BA" w14:textId="77777777" w:rsidR="00151DB5" w:rsidRDefault="00151DB5" w:rsidP="00151DB5">
            <w:pPr>
              <w:jc w:val="center"/>
              <w:rPr>
                <w:rFonts w:asciiTheme="minorHAnsi" w:hAnsiTheme="minorHAnsi" w:cstheme="minorHAnsi"/>
                <w:b/>
                <w:bCs/>
                <w:sz w:val="22"/>
                <w:szCs w:val="22"/>
              </w:rPr>
            </w:pPr>
          </w:p>
        </w:tc>
        <w:tc>
          <w:tcPr>
            <w:tcW w:w="4738" w:type="dxa"/>
            <w:gridSpan w:val="4"/>
          </w:tcPr>
          <w:p w14:paraId="482EF267" w14:textId="77777777" w:rsidR="00151DB5" w:rsidRDefault="00151DB5" w:rsidP="00151DB5">
            <w:pPr>
              <w:pStyle w:val="CalendarInformation"/>
              <w:framePr w:hSpace="0" w:wrap="auto" w:vAnchor="margin" w:hAnchor="text" w:xAlign="left" w:yAlign="inline"/>
              <w:rPr>
                <w:rFonts w:asciiTheme="minorHAnsi" w:hAnsiTheme="minorHAnsi" w:cstheme="minorHAnsi"/>
                <w:b/>
                <w:color w:val="000000"/>
                <w:sz w:val="22"/>
                <w:szCs w:val="22"/>
              </w:rPr>
            </w:pPr>
            <w:r w:rsidRPr="003B7FCC">
              <w:rPr>
                <w:rFonts w:asciiTheme="minorHAnsi" w:hAnsiTheme="minorHAnsi" w:cstheme="minorHAnsi"/>
                <w:b/>
                <w:color w:val="000000"/>
                <w:sz w:val="22"/>
                <w:szCs w:val="22"/>
              </w:rPr>
              <w:t>8.1 Physical safety</w:t>
            </w:r>
          </w:p>
          <w:p w14:paraId="4C162924" w14:textId="77777777" w:rsidR="00151DB5" w:rsidRDefault="00151DB5" w:rsidP="00151DB5">
            <w:pPr>
              <w:pStyle w:val="CalendarInformation"/>
              <w:framePr w:hSpace="0" w:wrap="auto" w:vAnchor="margin" w:hAnchor="text" w:xAlign="left" w:yAlign="inline"/>
              <w:rPr>
                <w:rFonts w:asciiTheme="minorHAnsi" w:hAnsiTheme="minorHAnsi" w:cstheme="minorHAnsi"/>
                <w:b/>
                <w:color w:val="000000"/>
                <w:sz w:val="22"/>
                <w:szCs w:val="22"/>
              </w:rPr>
            </w:pPr>
            <w:r w:rsidRPr="00EF38CE">
              <w:rPr>
                <w:rFonts w:asciiTheme="minorHAnsi" w:hAnsiTheme="minorHAnsi" w:cstheme="minorHAnsi"/>
                <w:b/>
                <w:color w:val="000000"/>
                <w:sz w:val="22"/>
                <w:szCs w:val="22"/>
              </w:rPr>
              <w:t>Safety issues</w:t>
            </w:r>
          </w:p>
          <w:p w14:paraId="09352E1C" w14:textId="77777777" w:rsidR="00151DB5" w:rsidRDefault="00151DB5" w:rsidP="00151DB5">
            <w:pPr>
              <w:pStyle w:val="CalendarInformation"/>
              <w:framePr w:hSpace="0" w:wrap="auto" w:vAnchor="margin" w:hAnchor="text" w:xAlign="left" w:yAlign="inline"/>
              <w:rPr>
                <w:rFonts w:asciiTheme="minorHAnsi" w:hAnsiTheme="minorHAnsi" w:cstheme="minorHAnsi"/>
                <w:bCs/>
                <w:color w:val="000000"/>
                <w:sz w:val="22"/>
                <w:szCs w:val="22"/>
              </w:rPr>
            </w:pPr>
            <w:r w:rsidRPr="00EF38CE">
              <w:rPr>
                <w:rFonts w:asciiTheme="minorHAnsi" w:hAnsiTheme="minorHAnsi" w:cstheme="minorHAnsi"/>
                <w:bCs/>
                <w:color w:val="000000"/>
                <w:sz w:val="22"/>
                <w:szCs w:val="22"/>
              </w:rPr>
              <w:t>Including: electrocution from spilling drinks near electrical equipment and touching live cables, fire from sockets being overloaded or equipment overheating, tripping over trailing cables, heavy equipment falling and injuring people</w:t>
            </w:r>
            <w:r>
              <w:rPr>
                <w:rFonts w:asciiTheme="minorHAnsi" w:hAnsiTheme="minorHAnsi" w:cstheme="minorHAnsi"/>
                <w:bCs/>
                <w:color w:val="000000"/>
                <w:sz w:val="22"/>
                <w:szCs w:val="22"/>
              </w:rPr>
              <w:t xml:space="preserve">. </w:t>
            </w:r>
            <w:r w:rsidRPr="00EF38CE">
              <w:rPr>
                <w:rFonts w:asciiTheme="minorHAnsi" w:hAnsiTheme="minorHAnsi" w:cstheme="minorHAnsi"/>
                <w:bCs/>
                <w:color w:val="000000"/>
                <w:sz w:val="22"/>
                <w:szCs w:val="22"/>
              </w:rPr>
              <w:t>The causes of these safety issues and strategies for preventing them</w:t>
            </w:r>
            <w:r>
              <w:rPr>
                <w:rFonts w:asciiTheme="minorHAnsi" w:hAnsiTheme="minorHAnsi" w:cstheme="minorHAnsi"/>
                <w:bCs/>
                <w:color w:val="000000"/>
                <w:sz w:val="22"/>
                <w:szCs w:val="22"/>
              </w:rPr>
              <w:t>.</w:t>
            </w:r>
          </w:p>
          <w:p w14:paraId="7AC4DA17" w14:textId="77777777" w:rsidR="00151DB5" w:rsidRPr="00B52C9E" w:rsidRDefault="00151DB5" w:rsidP="00151DB5">
            <w:pPr>
              <w:pStyle w:val="CalendarInformation"/>
              <w:framePr w:hSpace="0" w:wrap="auto" w:vAnchor="margin" w:hAnchor="text" w:xAlign="left" w:yAlign="inline"/>
              <w:rPr>
                <w:rFonts w:asciiTheme="minorHAnsi" w:hAnsiTheme="minorHAnsi" w:cstheme="minorHAnsi"/>
                <w:b/>
                <w:color w:val="000000"/>
                <w:sz w:val="22"/>
                <w:szCs w:val="22"/>
              </w:rPr>
            </w:pPr>
          </w:p>
        </w:tc>
        <w:tc>
          <w:tcPr>
            <w:tcW w:w="3630" w:type="dxa"/>
          </w:tcPr>
          <w:p w14:paraId="30A2ECD2" w14:textId="77777777" w:rsidR="00151DB5" w:rsidRDefault="00151DB5" w:rsidP="00151DB5">
            <w:pPr>
              <w:shd w:val="clear" w:color="auto" w:fill="FFFFFF" w:themeFill="background1"/>
              <w:rPr>
                <w:rFonts w:ascii="Arial" w:hAnsi="Arial" w:cs="Arial"/>
                <w:sz w:val="21"/>
                <w:szCs w:val="21"/>
              </w:rPr>
            </w:pPr>
            <w:r w:rsidRPr="00BF4573">
              <w:rPr>
                <w:rFonts w:ascii="Arial" w:hAnsi="Arial" w:cs="Arial"/>
                <w:sz w:val="21"/>
                <w:szCs w:val="21"/>
              </w:rPr>
              <w:t>18.2 Manipulate data</w:t>
            </w:r>
          </w:p>
          <w:p w14:paraId="75640369" w14:textId="77777777" w:rsidR="00151DB5" w:rsidRDefault="00151DB5" w:rsidP="00151DB5">
            <w:pPr>
              <w:shd w:val="clear" w:color="auto" w:fill="FFFFFF" w:themeFill="background1"/>
              <w:rPr>
                <w:rFonts w:ascii="Arial" w:hAnsi="Arial" w:cs="Arial"/>
                <w:sz w:val="21"/>
                <w:szCs w:val="21"/>
              </w:rPr>
            </w:pPr>
            <w:r w:rsidRPr="00803835">
              <w:rPr>
                <w:rFonts w:ascii="Arial" w:hAnsi="Arial" w:cs="Arial"/>
                <w:sz w:val="21"/>
                <w:szCs w:val="21"/>
              </w:rPr>
              <w:t>Perform calculations</w:t>
            </w:r>
          </w:p>
          <w:p w14:paraId="18E3CC28" w14:textId="77777777" w:rsidR="00151DB5" w:rsidRDefault="00151DB5" w:rsidP="00151DB5">
            <w:pPr>
              <w:shd w:val="clear" w:color="auto" w:fill="FFFFFF" w:themeFill="background1"/>
              <w:rPr>
                <w:rFonts w:ascii="Arial" w:hAnsi="Arial" w:cs="Arial"/>
                <w:sz w:val="21"/>
                <w:szCs w:val="21"/>
              </w:rPr>
            </w:pPr>
            <w:r w:rsidRPr="00FD0379">
              <w:rPr>
                <w:rFonts w:ascii="Arial" w:hAnsi="Arial" w:cs="Arial"/>
                <w:sz w:val="21"/>
                <w:szCs w:val="21"/>
              </w:rPr>
              <w:t xml:space="preserve">Use arithmetic operations or numeric functions to perform calculations including calculated fields, calculated controls </w:t>
            </w:r>
          </w:p>
          <w:p w14:paraId="761BDB7E" w14:textId="77777777" w:rsidR="00151DB5" w:rsidRDefault="00151DB5" w:rsidP="00151DB5">
            <w:pPr>
              <w:shd w:val="clear" w:color="auto" w:fill="FFFFFF" w:themeFill="background1"/>
              <w:rPr>
                <w:rFonts w:ascii="Arial" w:hAnsi="Arial" w:cs="Arial"/>
                <w:sz w:val="21"/>
                <w:szCs w:val="21"/>
              </w:rPr>
            </w:pPr>
            <w:r w:rsidRPr="00FD0379">
              <w:rPr>
                <w:rFonts w:ascii="Arial" w:hAnsi="Arial" w:cs="Arial"/>
                <w:sz w:val="21"/>
                <w:szCs w:val="21"/>
              </w:rPr>
              <w:t>Use formulae and functions to perform calculations at run time including addition, subtraction, multiplication, division, sum, average, maximum, minimum, count</w:t>
            </w:r>
          </w:p>
          <w:p w14:paraId="4DB39D05" w14:textId="77777777" w:rsidR="00151DB5" w:rsidRPr="00CD278C" w:rsidRDefault="00151DB5" w:rsidP="00151DB5">
            <w:pPr>
              <w:pStyle w:val="CalendarInformation"/>
              <w:framePr w:hSpace="0" w:wrap="auto" w:vAnchor="margin" w:hAnchor="text" w:xAlign="left" w:yAlign="inline"/>
              <w:rPr>
                <w:b/>
                <w:bCs/>
                <w:color w:val="0070C0"/>
              </w:rPr>
            </w:pPr>
          </w:p>
        </w:tc>
        <w:tc>
          <w:tcPr>
            <w:tcW w:w="2703" w:type="dxa"/>
          </w:tcPr>
          <w:p w14:paraId="3C7DE3F7" w14:textId="7BD8F81E" w:rsidR="00151DB5" w:rsidRPr="00CD278C" w:rsidRDefault="00151DB5" w:rsidP="00151DB5">
            <w:pPr>
              <w:pStyle w:val="CalendarInformation"/>
              <w:framePr w:hSpace="0" w:wrap="auto" w:vAnchor="margin" w:hAnchor="text" w:xAlign="left" w:yAlign="inline"/>
              <w:rPr>
                <w:b/>
                <w:bCs/>
                <w:color w:val="0070C0"/>
              </w:rPr>
            </w:pPr>
            <w:r w:rsidRPr="00CD278C">
              <w:rPr>
                <w:b/>
                <w:bCs/>
                <w:color w:val="0070C0"/>
              </w:rPr>
              <w:t>2</w:t>
            </w:r>
            <w:r>
              <w:rPr>
                <w:b/>
                <w:bCs/>
                <w:color w:val="0070C0"/>
              </w:rPr>
              <w:t>7</w:t>
            </w:r>
            <w:r w:rsidRPr="00CD278C">
              <w:rPr>
                <w:b/>
                <w:bCs/>
                <w:color w:val="0070C0"/>
              </w:rPr>
              <w:t xml:space="preserve"> Awards Day (IGCSE/AS/A Level) </w:t>
            </w:r>
          </w:p>
          <w:p w14:paraId="72FEDA4C" w14:textId="77777777" w:rsidR="00151DB5" w:rsidRPr="00CD278C" w:rsidRDefault="00151DB5" w:rsidP="00151DB5">
            <w:pPr>
              <w:pStyle w:val="CalendarInformation"/>
              <w:framePr w:hSpace="0" w:wrap="auto" w:vAnchor="margin" w:hAnchor="text" w:xAlign="left" w:yAlign="inline"/>
              <w:rPr>
                <w:color w:val="0070C0"/>
                <w:sz w:val="16"/>
                <w:szCs w:val="16"/>
              </w:rPr>
            </w:pPr>
            <w:r>
              <w:rPr>
                <w:b/>
                <w:bCs/>
                <w:color w:val="0070C0"/>
              </w:rPr>
              <w:t>31</w:t>
            </w:r>
            <w:r w:rsidRPr="00CD278C">
              <w:rPr>
                <w:b/>
                <w:bCs/>
                <w:color w:val="0070C0"/>
              </w:rPr>
              <w:t xml:space="preserve"> </w:t>
            </w:r>
            <w:r w:rsidRPr="00CD278C">
              <w:rPr>
                <w:color w:val="0070C0"/>
              </w:rPr>
              <w:t>Interschool Quran Competition</w:t>
            </w:r>
          </w:p>
          <w:p w14:paraId="63DF53B6" w14:textId="7DDC34AB" w:rsidR="00151DB5" w:rsidRPr="00CD278C" w:rsidRDefault="00151DB5" w:rsidP="00151DB5">
            <w:pPr>
              <w:pStyle w:val="CalendarInformation"/>
              <w:framePr w:wrap="auto"/>
              <w:rPr>
                <w:b/>
                <w:bCs/>
                <w:color w:val="0070C0"/>
              </w:rPr>
            </w:pPr>
          </w:p>
        </w:tc>
      </w:tr>
      <w:tr w:rsidR="00CC5EE1" w:rsidRPr="00B52C9E" w14:paraId="48D05062" w14:textId="77777777" w:rsidTr="00151DB5">
        <w:trPr>
          <w:trHeight w:val="453"/>
          <w:jc w:val="center"/>
        </w:trPr>
        <w:tc>
          <w:tcPr>
            <w:tcW w:w="1434" w:type="dxa"/>
            <w:vMerge w:val="restart"/>
            <w:vAlign w:val="center"/>
          </w:tcPr>
          <w:p w14:paraId="24541817" w14:textId="77777777" w:rsidR="00CC5EE1" w:rsidRPr="00B52C9E" w:rsidRDefault="00CC5EE1" w:rsidP="00CC5EE1">
            <w:pPr>
              <w:rPr>
                <w:rFonts w:asciiTheme="minorHAnsi" w:hAnsiTheme="minorHAnsi" w:cstheme="minorHAnsi"/>
                <w:b/>
                <w:sz w:val="22"/>
                <w:szCs w:val="22"/>
              </w:rPr>
            </w:pPr>
            <w:r w:rsidRPr="00B52C9E">
              <w:rPr>
                <w:rFonts w:asciiTheme="minorHAnsi" w:hAnsiTheme="minorHAnsi" w:cstheme="minorHAnsi"/>
                <w:b/>
                <w:sz w:val="22"/>
                <w:szCs w:val="22"/>
              </w:rPr>
              <w:t>NOVEMBER</w:t>
            </w:r>
          </w:p>
          <w:p w14:paraId="492CF595" w14:textId="66EBF387" w:rsidR="00CC5EE1" w:rsidRPr="00B52C9E" w:rsidRDefault="00CC5EE1" w:rsidP="00CC5EE1">
            <w:pPr>
              <w:rPr>
                <w:rFonts w:asciiTheme="minorHAnsi" w:hAnsiTheme="minorHAnsi" w:cstheme="minorHAnsi"/>
                <w:b/>
                <w:sz w:val="22"/>
                <w:szCs w:val="22"/>
              </w:rPr>
            </w:pPr>
            <w:r w:rsidRPr="00B52C9E">
              <w:rPr>
                <w:rFonts w:asciiTheme="minorHAnsi" w:hAnsiTheme="minorHAnsi" w:cstheme="minorHAnsi"/>
                <w:sz w:val="22"/>
                <w:szCs w:val="22"/>
                <w:highlight w:val="cyan"/>
              </w:rPr>
              <w:lastRenderedPageBreak/>
              <w:t>2</w:t>
            </w:r>
            <w:r>
              <w:rPr>
                <w:rFonts w:asciiTheme="minorHAnsi" w:hAnsiTheme="minorHAnsi" w:cstheme="minorHAnsi"/>
                <w:sz w:val="22"/>
                <w:szCs w:val="22"/>
                <w:highlight w:val="cyan"/>
              </w:rPr>
              <w:t>1</w:t>
            </w:r>
            <w:r w:rsidRPr="00B52C9E">
              <w:rPr>
                <w:rFonts w:asciiTheme="minorHAnsi" w:hAnsiTheme="minorHAnsi" w:cstheme="minorHAnsi"/>
                <w:sz w:val="22"/>
                <w:szCs w:val="22"/>
                <w:highlight w:val="cyan"/>
              </w:rPr>
              <w:t xml:space="preserve"> working days</w:t>
            </w:r>
          </w:p>
        </w:tc>
        <w:tc>
          <w:tcPr>
            <w:tcW w:w="1620" w:type="dxa"/>
            <w:vAlign w:val="center"/>
          </w:tcPr>
          <w:p w14:paraId="21F11974" w14:textId="17A08B1F" w:rsidR="00CC5EE1" w:rsidRPr="00B52C9E" w:rsidRDefault="00CC5EE1" w:rsidP="00CC5EE1">
            <w:pPr>
              <w:jc w:val="center"/>
              <w:rPr>
                <w:rFonts w:asciiTheme="minorHAnsi" w:hAnsiTheme="minorHAnsi" w:cstheme="minorHAnsi"/>
                <w:b/>
                <w:bCs/>
                <w:sz w:val="22"/>
                <w:szCs w:val="22"/>
              </w:rPr>
            </w:pPr>
            <w:r>
              <w:rPr>
                <w:rFonts w:asciiTheme="minorHAnsi" w:hAnsiTheme="minorHAnsi" w:cstheme="minorHAnsi"/>
                <w:b/>
                <w:bCs/>
                <w:sz w:val="22"/>
                <w:szCs w:val="22"/>
              </w:rPr>
              <w:lastRenderedPageBreak/>
              <w:t>2/11 – 6/11</w:t>
            </w:r>
          </w:p>
        </w:tc>
        <w:tc>
          <w:tcPr>
            <w:tcW w:w="4738" w:type="dxa"/>
            <w:gridSpan w:val="4"/>
          </w:tcPr>
          <w:p w14:paraId="1568BDAE" w14:textId="77777777" w:rsidR="00CC5EE1" w:rsidRDefault="00CC5EE1" w:rsidP="00CC5EE1">
            <w:pPr>
              <w:pStyle w:val="CalendarInformation"/>
              <w:framePr w:hSpace="0" w:wrap="auto" w:vAnchor="margin" w:hAnchor="text" w:xAlign="left" w:yAlign="inline"/>
              <w:rPr>
                <w:rFonts w:asciiTheme="minorHAnsi" w:hAnsiTheme="minorHAnsi" w:cstheme="minorHAnsi"/>
                <w:b/>
                <w:color w:val="000000"/>
                <w:sz w:val="22"/>
                <w:szCs w:val="22"/>
              </w:rPr>
            </w:pPr>
            <w:r w:rsidRPr="00160286">
              <w:rPr>
                <w:rFonts w:asciiTheme="minorHAnsi" w:hAnsiTheme="minorHAnsi" w:cstheme="minorHAnsi"/>
                <w:b/>
                <w:color w:val="000000"/>
                <w:sz w:val="22"/>
                <w:szCs w:val="22"/>
              </w:rPr>
              <w:t xml:space="preserve">8.2 </w:t>
            </w:r>
            <w:proofErr w:type="spellStart"/>
            <w:r w:rsidRPr="00160286">
              <w:rPr>
                <w:rFonts w:asciiTheme="minorHAnsi" w:hAnsiTheme="minorHAnsi" w:cstheme="minorHAnsi"/>
                <w:b/>
                <w:color w:val="000000"/>
                <w:sz w:val="22"/>
                <w:szCs w:val="22"/>
              </w:rPr>
              <w:t>eSafety</w:t>
            </w:r>
            <w:proofErr w:type="spellEnd"/>
          </w:p>
          <w:p w14:paraId="6E416EEF" w14:textId="77777777" w:rsidR="00CC5EE1" w:rsidRDefault="00CC5EE1" w:rsidP="00CC5EE1">
            <w:pPr>
              <w:pStyle w:val="CalendarInformation"/>
              <w:framePr w:hSpace="0" w:wrap="auto" w:vAnchor="margin" w:hAnchor="text" w:xAlign="left" w:yAlign="inline"/>
              <w:rPr>
                <w:rFonts w:asciiTheme="minorHAnsi" w:hAnsiTheme="minorHAnsi" w:cstheme="minorHAnsi"/>
                <w:b/>
                <w:color w:val="000000"/>
                <w:sz w:val="22"/>
                <w:szCs w:val="22"/>
              </w:rPr>
            </w:pPr>
            <w:r w:rsidRPr="00604C0C">
              <w:rPr>
                <w:rFonts w:asciiTheme="minorHAnsi" w:hAnsiTheme="minorHAnsi" w:cstheme="minorHAnsi"/>
                <w:b/>
                <w:color w:val="000000"/>
                <w:sz w:val="22"/>
                <w:szCs w:val="22"/>
              </w:rPr>
              <w:t>Data protection</w:t>
            </w:r>
          </w:p>
          <w:p w14:paraId="4401CA22" w14:textId="2C3A0B28" w:rsidR="00CC5EE1" w:rsidRDefault="00CC5EE1" w:rsidP="00CC5EE1">
            <w:pPr>
              <w:pStyle w:val="CalendarInformation"/>
              <w:framePr w:hSpace="0" w:wrap="auto" w:vAnchor="margin" w:hAnchor="text" w:xAlign="left" w:yAlign="inline"/>
              <w:rPr>
                <w:rFonts w:asciiTheme="minorHAnsi" w:hAnsiTheme="minorHAnsi" w:cstheme="minorHAnsi"/>
                <w:b/>
                <w:bCs/>
                <w:sz w:val="22"/>
                <w:szCs w:val="22"/>
              </w:rPr>
            </w:pPr>
            <w:r w:rsidRPr="00604C0C">
              <w:rPr>
                <w:rFonts w:asciiTheme="minorHAnsi" w:hAnsiTheme="minorHAnsi" w:cstheme="minorHAnsi"/>
                <w:bCs/>
                <w:color w:val="000000"/>
                <w:sz w:val="22"/>
                <w:szCs w:val="22"/>
              </w:rPr>
              <w:lastRenderedPageBreak/>
              <w:t>The principles of a typical data protection act and why data protection legislation is required</w:t>
            </w:r>
            <w:r w:rsidRPr="00B63809">
              <w:rPr>
                <w:rFonts w:asciiTheme="minorHAnsi" w:hAnsiTheme="minorHAnsi" w:cstheme="minorHAnsi"/>
                <w:b/>
                <w:bCs/>
                <w:sz w:val="22"/>
                <w:szCs w:val="22"/>
              </w:rPr>
              <w:t xml:space="preserve"> </w:t>
            </w:r>
            <w:r w:rsidRPr="00B63809">
              <w:rPr>
                <w:rFonts w:asciiTheme="minorHAnsi" w:hAnsiTheme="minorHAnsi" w:cstheme="minorHAnsi"/>
                <w:b/>
                <w:bCs/>
                <w:sz w:val="22"/>
                <w:szCs w:val="22"/>
              </w:rPr>
              <w:t>Personal data</w:t>
            </w:r>
          </w:p>
          <w:p w14:paraId="13B4625B" w14:textId="77777777" w:rsidR="00CC5EE1" w:rsidRDefault="00CC5EE1" w:rsidP="00CC5EE1">
            <w:pPr>
              <w:pStyle w:val="CalendarInformation"/>
              <w:framePr w:hSpace="0" w:wrap="auto" w:vAnchor="margin" w:hAnchor="text" w:xAlign="left" w:yAlign="inline"/>
              <w:rPr>
                <w:rFonts w:asciiTheme="minorHAnsi" w:hAnsiTheme="minorHAnsi" w:cstheme="minorHAnsi"/>
                <w:sz w:val="22"/>
                <w:szCs w:val="22"/>
              </w:rPr>
            </w:pPr>
            <w:r w:rsidRPr="00476A58">
              <w:rPr>
                <w:rFonts w:asciiTheme="minorHAnsi" w:hAnsiTheme="minorHAnsi" w:cstheme="minorHAnsi"/>
                <w:sz w:val="22"/>
                <w:szCs w:val="22"/>
              </w:rPr>
              <w:t>Characteristics of personal and sensitive data including personal name, address, date of birth, a photograph in school uniform, medical history</w:t>
            </w:r>
          </w:p>
          <w:p w14:paraId="0A2DF509" w14:textId="77777777" w:rsidR="00CC5EE1" w:rsidRDefault="00CC5EE1" w:rsidP="00CC5EE1">
            <w:pPr>
              <w:pStyle w:val="CalendarInformation"/>
              <w:framePr w:hSpace="0" w:wrap="auto" w:vAnchor="margin" w:hAnchor="text" w:xAlign="left" w:yAlign="inline"/>
              <w:rPr>
                <w:rFonts w:asciiTheme="minorHAnsi" w:hAnsiTheme="minorHAnsi" w:cstheme="minorHAnsi"/>
                <w:b/>
                <w:bCs/>
                <w:sz w:val="22"/>
                <w:szCs w:val="22"/>
              </w:rPr>
            </w:pPr>
            <w:proofErr w:type="spellStart"/>
            <w:r w:rsidRPr="001B1AA6">
              <w:rPr>
                <w:rFonts w:asciiTheme="minorHAnsi" w:hAnsiTheme="minorHAnsi" w:cstheme="minorHAnsi"/>
                <w:b/>
                <w:bCs/>
                <w:sz w:val="22"/>
                <w:szCs w:val="22"/>
              </w:rPr>
              <w:t>eSafety</w:t>
            </w:r>
            <w:proofErr w:type="spellEnd"/>
          </w:p>
          <w:p w14:paraId="201E01AF" w14:textId="77777777" w:rsidR="00CC5EE1" w:rsidRDefault="00CC5EE1" w:rsidP="00CC5EE1">
            <w:pPr>
              <w:pStyle w:val="CalendarInformation"/>
              <w:framePr w:hSpace="0" w:wrap="auto" w:vAnchor="margin" w:hAnchor="text" w:xAlign="left" w:yAlign="inline"/>
              <w:rPr>
                <w:rFonts w:asciiTheme="minorHAnsi" w:hAnsiTheme="minorHAnsi" w:cstheme="minorHAnsi"/>
                <w:sz w:val="22"/>
                <w:szCs w:val="22"/>
              </w:rPr>
            </w:pPr>
            <w:r w:rsidRPr="001B1AA6">
              <w:rPr>
                <w:rFonts w:asciiTheme="minorHAnsi" w:hAnsiTheme="minorHAnsi" w:cstheme="minorHAnsi"/>
                <w:sz w:val="22"/>
                <w:szCs w:val="22"/>
              </w:rPr>
              <w:t xml:space="preserve">The need for </w:t>
            </w:r>
            <w:proofErr w:type="spellStart"/>
            <w:r w:rsidRPr="001B1AA6">
              <w:rPr>
                <w:rFonts w:asciiTheme="minorHAnsi" w:hAnsiTheme="minorHAnsi" w:cstheme="minorHAnsi"/>
                <w:sz w:val="22"/>
                <w:szCs w:val="22"/>
              </w:rPr>
              <w:t>eSafety</w:t>
            </w:r>
            <w:proofErr w:type="spellEnd"/>
            <w:r w:rsidRPr="001B1AA6">
              <w:rPr>
                <w:rFonts w:asciiTheme="minorHAnsi" w:hAnsiTheme="minorHAnsi" w:cstheme="minorHAnsi"/>
                <w:sz w:val="22"/>
                <w:szCs w:val="22"/>
              </w:rPr>
              <w:t xml:space="preserve"> when using the internet, email, social media, online gaming</w:t>
            </w:r>
          </w:p>
          <w:p w14:paraId="3A335EE1" w14:textId="77777777" w:rsidR="00CC5EE1" w:rsidRDefault="00CC5EE1" w:rsidP="00CC5EE1">
            <w:pPr>
              <w:pStyle w:val="CalendarInformation"/>
              <w:framePr w:hSpace="0" w:wrap="auto" w:vAnchor="margin" w:hAnchor="text" w:xAlign="left" w:yAlign="inline"/>
              <w:rPr>
                <w:rFonts w:asciiTheme="minorHAnsi" w:hAnsiTheme="minorHAnsi" w:cstheme="minorHAnsi"/>
                <w:sz w:val="22"/>
                <w:szCs w:val="22"/>
              </w:rPr>
            </w:pPr>
            <w:proofErr w:type="spellStart"/>
            <w:r w:rsidRPr="00BF121E">
              <w:rPr>
                <w:rFonts w:asciiTheme="minorHAnsi" w:hAnsiTheme="minorHAnsi" w:cstheme="minorHAnsi"/>
                <w:sz w:val="22"/>
                <w:szCs w:val="22"/>
              </w:rPr>
              <w:t>Minimise</w:t>
            </w:r>
            <w:proofErr w:type="spellEnd"/>
            <w:r w:rsidRPr="00BF121E">
              <w:rPr>
                <w:rFonts w:asciiTheme="minorHAnsi" w:hAnsiTheme="minorHAnsi" w:cstheme="minorHAnsi"/>
                <w:sz w:val="22"/>
                <w:szCs w:val="22"/>
              </w:rPr>
              <w:t xml:space="preserve"> the potential danger of using: The internet including only using trusted websites recommended by teachers, using a search engine that only allows access to </w:t>
            </w:r>
            <w:proofErr w:type="gramStart"/>
            <w:r w:rsidRPr="00BF121E">
              <w:rPr>
                <w:rFonts w:asciiTheme="minorHAnsi" w:hAnsiTheme="minorHAnsi" w:cstheme="minorHAnsi"/>
                <w:sz w:val="22"/>
                <w:szCs w:val="22"/>
              </w:rPr>
              <w:t>age appropriate</w:t>
            </w:r>
            <w:proofErr w:type="gramEnd"/>
            <w:r w:rsidRPr="00BF121E">
              <w:rPr>
                <w:rFonts w:asciiTheme="minorHAnsi" w:hAnsiTheme="minorHAnsi" w:cstheme="minorHAnsi"/>
                <w:sz w:val="22"/>
                <w:szCs w:val="22"/>
              </w:rPr>
              <w:t xml:space="preserve"> websites</w:t>
            </w:r>
          </w:p>
          <w:p w14:paraId="79C8DEE4" w14:textId="129E60D5" w:rsidR="00CC5EE1" w:rsidRPr="001B1AA6" w:rsidRDefault="00CC5EE1" w:rsidP="00CC5EE1">
            <w:pPr>
              <w:pStyle w:val="CalendarInformation"/>
              <w:framePr w:hSpace="0" w:wrap="auto" w:vAnchor="margin" w:hAnchor="text" w:xAlign="left" w:yAlign="inline"/>
              <w:rPr>
                <w:rFonts w:asciiTheme="minorHAnsi" w:hAnsiTheme="minorHAnsi" w:cstheme="minorHAnsi"/>
                <w:sz w:val="22"/>
                <w:szCs w:val="22"/>
              </w:rPr>
            </w:pPr>
            <w:r w:rsidRPr="003A0BE7">
              <w:rPr>
                <w:rFonts w:asciiTheme="minorHAnsi" w:hAnsiTheme="minorHAnsi" w:cstheme="minorHAnsi"/>
                <w:sz w:val="22"/>
                <w:szCs w:val="22"/>
              </w:rPr>
              <w:t>Email including an awareness of the potential dangers of opening or replying to an email from an unknown person. An awareness of the risks associated with sending personal identifiable data or images via email</w:t>
            </w:r>
          </w:p>
          <w:p w14:paraId="2A1BB708" w14:textId="77777777" w:rsidR="00CC5EE1" w:rsidRPr="00B52C9E" w:rsidRDefault="00CC5EE1" w:rsidP="00CC5EE1">
            <w:pPr>
              <w:pStyle w:val="CalendarInformation"/>
              <w:framePr w:hSpace="0" w:wrap="auto" w:vAnchor="margin" w:hAnchor="text" w:xAlign="left" w:yAlign="inline"/>
              <w:rPr>
                <w:rFonts w:asciiTheme="minorHAnsi" w:hAnsiTheme="minorHAnsi" w:cstheme="minorHAnsi"/>
                <w:b/>
                <w:bCs/>
                <w:sz w:val="22"/>
                <w:szCs w:val="22"/>
              </w:rPr>
            </w:pPr>
          </w:p>
          <w:p w14:paraId="1134988A" w14:textId="77777777" w:rsidR="00CC5EE1" w:rsidRPr="00B52C9E" w:rsidRDefault="00CC5EE1" w:rsidP="00CC5EE1">
            <w:pPr>
              <w:pStyle w:val="CalendarInformation"/>
              <w:framePr w:hSpace="0" w:wrap="auto" w:vAnchor="margin" w:hAnchor="text" w:xAlign="left" w:yAlign="inline"/>
              <w:rPr>
                <w:rFonts w:asciiTheme="minorHAnsi" w:hAnsiTheme="minorHAnsi" w:cstheme="minorHAnsi"/>
                <w:b/>
                <w:color w:val="000000"/>
                <w:sz w:val="22"/>
                <w:szCs w:val="22"/>
              </w:rPr>
            </w:pPr>
          </w:p>
        </w:tc>
        <w:tc>
          <w:tcPr>
            <w:tcW w:w="3630" w:type="dxa"/>
          </w:tcPr>
          <w:p w14:paraId="4030E1CA" w14:textId="77777777" w:rsidR="00CC5EE1" w:rsidRPr="006911F5" w:rsidRDefault="00CC5EE1" w:rsidP="00CC5EE1">
            <w:pPr>
              <w:autoSpaceDE w:val="0"/>
              <w:autoSpaceDN w:val="0"/>
              <w:adjustRightInd w:val="0"/>
              <w:rPr>
                <w:rFonts w:ascii="Arial" w:hAnsi="Arial" w:cs="Arial"/>
                <w:b/>
                <w:color w:val="000000"/>
                <w:sz w:val="20"/>
                <w:szCs w:val="20"/>
              </w:rPr>
            </w:pPr>
            <w:r w:rsidRPr="006911F5">
              <w:rPr>
                <w:rFonts w:ascii="Arial" w:hAnsi="Arial" w:cs="Arial"/>
                <w:b/>
                <w:color w:val="000000"/>
                <w:sz w:val="20"/>
                <w:szCs w:val="20"/>
              </w:rPr>
              <w:lastRenderedPageBreak/>
              <w:t xml:space="preserve">Revisit Chapter </w:t>
            </w:r>
            <w:proofErr w:type="gramStart"/>
            <w:r w:rsidRPr="006911F5">
              <w:rPr>
                <w:rFonts w:ascii="Arial" w:hAnsi="Arial" w:cs="Arial"/>
                <w:b/>
                <w:color w:val="000000"/>
                <w:sz w:val="20"/>
                <w:szCs w:val="20"/>
              </w:rPr>
              <w:t>17:Document</w:t>
            </w:r>
            <w:proofErr w:type="gramEnd"/>
            <w:r w:rsidRPr="006911F5">
              <w:rPr>
                <w:rFonts w:ascii="Arial" w:hAnsi="Arial" w:cs="Arial"/>
                <w:b/>
                <w:color w:val="000000"/>
                <w:sz w:val="20"/>
                <w:szCs w:val="20"/>
              </w:rPr>
              <w:t xml:space="preserve"> Production</w:t>
            </w:r>
          </w:p>
          <w:p w14:paraId="2E52E66A" w14:textId="77777777" w:rsidR="00CC5EE1" w:rsidRDefault="00CC5EE1" w:rsidP="00CC5EE1">
            <w:pPr>
              <w:numPr>
                <w:ilvl w:val="0"/>
                <w:numId w:val="18"/>
              </w:numPr>
              <w:autoSpaceDE w:val="0"/>
              <w:autoSpaceDN w:val="0"/>
              <w:adjustRightInd w:val="0"/>
              <w:rPr>
                <w:rFonts w:ascii="Arial" w:hAnsi="Arial" w:cs="Arial"/>
                <w:sz w:val="21"/>
                <w:szCs w:val="21"/>
              </w:rPr>
            </w:pPr>
            <w:r>
              <w:rPr>
                <w:rFonts w:ascii="Arial" w:hAnsi="Arial" w:cs="Arial"/>
                <w:sz w:val="21"/>
                <w:szCs w:val="21"/>
              </w:rPr>
              <w:lastRenderedPageBreak/>
              <w:t>Organize Page Layout</w:t>
            </w:r>
          </w:p>
          <w:p w14:paraId="3D5E36CB" w14:textId="77777777" w:rsidR="00CC5EE1" w:rsidRDefault="00CC5EE1" w:rsidP="00CC5EE1">
            <w:pPr>
              <w:numPr>
                <w:ilvl w:val="0"/>
                <w:numId w:val="18"/>
              </w:numPr>
              <w:autoSpaceDE w:val="0"/>
              <w:autoSpaceDN w:val="0"/>
              <w:adjustRightInd w:val="0"/>
              <w:rPr>
                <w:rFonts w:ascii="Arial" w:hAnsi="Arial" w:cs="Arial"/>
                <w:sz w:val="21"/>
                <w:szCs w:val="21"/>
              </w:rPr>
            </w:pPr>
            <w:r>
              <w:rPr>
                <w:rFonts w:ascii="Arial" w:hAnsi="Arial" w:cs="Arial"/>
                <w:sz w:val="21"/>
                <w:szCs w:val="21"/>
              </w:rPr>
              <w:t>Format Text</w:t>
            </w:r>
          </w:p>
          <w:p w14:paraId="6268CBC2" w14:textId="77777777" w:rsidR="00CC5EE1" w:rsidRDefault="00CC5EE1" w:rsidP="00CC5EE1">
            <w:pPr>
              <w:numPr>
                <w:ilvl w:val="0"/>
                <w:numId w:val="18"/>
              </w:numPr>
              <w:autoSpaceDE w:val="0"/>
              <w:autoSpaceDN w:val="0"/>
              <w:adjustRightInd w:val="0"/>
              <w:rPr>
                <w:rFonts w:ascii="Arial" w:hAnsi="Arial" w:cs="Arial"/>
                <w:sz w:val="21"/>
                <w:szCs w:val="21"/>
              </w:rPr>
            </w:pPr>
            <w:r>
              <w:rPr>
                <w:rFonts w:ascii="Arial" w:hAnsi="Arial" w:cs="Arial"/>
                <w:sz w:val="21"/>
                <w:szCs w:val="21"/>
              </w:rPr>
              <w:t>Find &amp; Replace text</w:t>
            </w:r>
          </w:p>
          <w:p w14:paraId="695DAC4A" w14:textId="77777777" w:rsidR="00CC5EE1" w:rsidRDefault="00CC5EE1" w:rsidP="00CC5EE1">
            <w:pPr>
              <w:numPr>
                <w:ilvl w:val="0"/>
                <w:numId w:val="18"/>
              </w:numPr>
              <w:autoSpaceDE w:val="0"/>
              <w:autoSpaceDN w:val="0"/>
              <w:adjustRightInd w:val="0"/>
              <w:rPr>
                <w:rFonts w:ascii="Arial" w:hAnsi="Arial" w:cs="Arial"/>
                <w:sz w:val="21"/>
                <w:szCs w:val="21"/>
              </w:rPr>
            </w:pPr>
            <w:r>
              <w:rPr>
                <w:rFonts w:ascii="Arial" w:hAnsi="Arial" w:cs="Arial"/>
                <w:sz w:val="21"/>
                <w:szCs w:val="21"/>
              </w:rPr>
              <w:t>Add and delete bookmarks/hyperlinks</w:t>
            </w:r>
          </w:p>
          <w:p w14:paraId="49A7726B" w14:textId="77777777" w:rsidR="00CC5EE1" w:rsidRPr="006911F5" w:rsidRDefault="00CC5EE1" w:rsidP="00CC5EE1">
            <w:pPr>
              <w:autoSpaceDE w:val="0"/>
              <w:autoSpaceDN w:val="0"/>
              <w:adjustRightInd w:val="0"/>
              <w:rPr>
                <w:rFonts w:ascii="Arial" w:hAnsi="Arial" w:cs="Arial"/>
                <w:b/>
                <w:color w:val="000000"/>
                <w:sz w:val="20"/>
                <w:szCs w:val="20"/>
              </w:rPr>
            </w:pPr>
            <w:r w:rsidRPr="006911F5">
              <w:rPr>
                <w:rFonts w:ascii="Arial" w:hAnsi="Arial" w:cs="Arial"/>
                <w:b/>
                <w:color w:val="000000"/>
                <w:sz w:val="20"/>
                <w:szCs w:val="20"/>
              </w:rPr>
              <w:t xml:space="preserve">Revisit Chapter </w:t>
            </w:r>
            <w:proofErr w:type="gramStart"/>
            <w:r w:rsidRPr="006911F5">
              <w:rPr>
                <w:rFonts w:ascii="Arial" w:hAnsi="Arial" w:cs="Arial"/>
                <w:b/>
                <w:color w:val="000000"/>
                <w:sz w:val="20"/>
                <w:szCs w:val="20"/>
              </w:rPr>
              <w:t>19:Presentation</w:t>
            </w:r>
            <w:proofErr w:type="gramEnd"/>
          </w:p>
          <w:p w14:paraId="37DD3D0D" w14:textId="77777777" w:rsidR="00CC5EE1" w:rsidRDefault="00CC5EE1" w:rsidP="00CC5EE1">
            <w:pPr>
              <w:numPr>
                <w:ilvl w:val="0"/>
                <w:numId w:val="18"/>
              </w:numPr>
              <w:autoSpaceDE w:val="0"/>
              <w:autoSpaceDN w:val="0"/>
              <w:adjustRightInd w:val="0"/>
              <w:rPr>
                <w:rFonts w:ascii="Arial" w:hAnsi="Arial" w:cs="Arial"/>
                <w:sz w:val="21"/>
                <w:szCs w:val="21"/>
              </w:rPr>
            </w:pPr>
            <w:r>
              <w:rPr>
                <w:rFonts w:ascii="Arial" w:hAnsi="Arial" w:cs="Arial"/>
                <w:sz w:val="21"/>
                <w:szCs w:val="21"/>
              </w:rPr>
              <w:t>Create a presentation</w:t>
            </w:r>
          </w:p>
          <w:p w14:paraId="3D7BEED2" w14:textId="77777777" w:rsidR="00CC5EE1" w:rsidRDefault="00CC5EE1" w:rsidP="00CC5EE1">
            <w:pPr>
              <w:numPr>
                <w:ilvl w:val="0"/>
                <w:numId w:val="18"/>
              </w:numPr>
              <w:autoSpaceDE w:val="0"/>
              <w:autoSpaceDN w:val="0"/>
              <w:adjustRightInd w:val="0"/>
              <w:rPr>
                <w:rFonts w:ascii="Arial" w:hAnsi="Arial" w:cs="Arial"/>
                <w:sz w:val="21"/>
                <w:szCs w:val="21"/>
              </w:rPr>
            </w:pPr>
            <w:r>
              <w:rPr>
                <w:rFonts w:ascii="Arial" w:hAnsi="Arial" w:cs="Arial"/>
                <w:sz w:val="21"/>
                <w:szCs w:val="21"/>
              </w:rPr>
              <w:t>Use a master slide</w:t>
            </w:r>
          </w:p>
          <w:p w14:paraId="5685B29F" w14:textId="77777777" w:rsidR="00CC5EE1" w:rsidRDefault="00CC5EE1" w:rsidP="00CC5EE1">
            <w:pPr>
              <w:numPr>
                <w:ilvl w:val="0"/>
                <w:numId w:val="18"/>
              </w:numPr>
              <w:autoSpaceDE w:val="0"/>
              <w:autoSpaceDN w:val="0"/>
              <w:adjustRightInd w:val="0"/>
              <w:jc w:val="both"/>
              <w:rPr>
                <w:rFonts w:ascii="BlissPro-Light" w:hAnsi="BlissPro-Light" w:cs="BlissPro-Light"/>
                <w:sz w:val="21"/>
                <w:szCs w:val="21"/>
              </w:rPr>
            </w:pPr>
            <w:r>
              <w:rPr>
                <w:rFonts w:ascii="BlissPro-Light" w:hAnsi="BlissPro-Light" w:cs="BlissPro-Light"/>
                <w:sz w:val="21"/>
                <w:szCs w:val="21"/>
              </w:rPr>
              <w:t>Insert and edit a hyperlink including linking text or objects to a slide within the presentation, an external</w:t>
            </w:r>
          </w:p>
          <w:p w14:paraId="622270C6" w14:textId="77777777" w:rsidR="00CC5EE1" w:rsidRDefault="00CC5EE1" w:rsidP="00CC5EE1">
            <w:pPr>
              <w:autoSpaceDE w:val="0"/>
              <w:autoSpaceDN w:val="0"/>
              <w:adjustRightInd w:val="0"/>
              <w:ind w:left="720"/>
              <w:jc w:val="both"/>
              <w:rPr>
                <w:rFonts w:ascii="BlissPro-Light" w:hAnsi="BlissPro-Light" w:cs="BlissPro-Light"/>
                <w:sz w:val="21"/>
                <w:szCs w:val="21"/>
              </w:rPr>
            </w:pPr>
            <w:r>
              <w:rPr>
                <w:rFonts w:ascii="BlissPro-Light" w:hAnsi="BlissPro-Light" w:cs="BlissPro-Light"/>
                <w:sz w:val="21"/>
                <w:szCs w:val="21"/>
              </w:rPr>
              <w:t>file or an email address</w:t>
            </w:r>
          </w:p>
          <w:p w14:paraId="5E4D552A" w14:textId="77777777" w:rsidR="00CC5EE1" w:rsidRDefault="00CC5EE1" w:rsidP="00CC5EE1">
            <w:pPr>
              <w:numPr>
                <w:ilvl w:val="0"/>
                <w:numId w:val="18"/>
              </w:numPr>
              <w:autoSpaceDE w:val="0"/>
              <w:autoSpaceDN w:val="0"/>
              <w:adjustRightInd w:val="0"/>
              <w:jc w:val="both"/>
              <w:rPr>
                <w:rFonts w:ascii="BlissPro-Light" w:hAnsi="BlissPro-Light" w:cs="BlissPro-Light"/>
                <w:sz w:val="21"/>
                <w:szCs w:val="21"/>
              </w:rPr>
            </w:pPr>
            <w:r>
              <w:rPr>
                <w:rFonts w:ascii="BlissPro-Light" w:hAnsi="BlissPro-Light" w:cs="BlissPro-Light"/>
                <w:sz w:val="21"/>
                <w:szCs w:val="21"/>
              </w:rPr>
              <w:t>Insert an action button including modifying settings to navigate to a specified slide or file</w:t>
            </w:r>
          </w:p>
          <w:p w14:paraId="57C9020D" w14:textId="77777777" w:rsidR="00CC5EE1" w:rsidRPr="00CC5EE1" w:rsidRDefault="00CC5EE1" w:rsidP="00CC5EE1">
            <w:pPr>
              <w:numPr>
                <w:ilvl w:val="0"/>
                <w:numId w:val="18"/>
              </w:numPr>
              <w:autoSpaceDE w:val="0"/>
              <w:autoSpaceDN w:val="0"/>
              <w:adjustRightInd w:val="0"/>
              <w:jc w:val="both"/>
              <w:rPr>
                <w:rFonts w:ascii="Arial" w:hAnsi="Arial" w:cs="Arial"/>
                <w:sz w:val="21"/>
                <w:szCs w:val="21"/>
              </w:rPr>
            </w:pPr>
            <w:r>
              <w:rPr>
                <w:rFonts w:ascii="BlissPro-Light" w:hAnsi="BlissPro-Light" w:cs="BlissPro-Light"/>
                <w:sz w:val="21"/>
                <w:szCs w:val="21"/>
              </w:rPr>
              <w:t xml:space="preserve">Add alternative text/screen </w:t>
            </w:r>
            <w:proofErr w:type="gramStart"/>
            <w:r>
              <w:rPr>
                <w:rFonts w:ascii="BlissPro-Light" w:hAnsi="BlissPro-Light" w:cs="BlissPro-Light"/>
                <w:sz w:val="21"/>
                <w:szCs w:val="21"/>
              </w:rPr>
              <w:t>tip</w:t>
            </w:r>
            <w:proofErr w:type="gramEnd"/>
            <w:r>
              <w:rPr>
                <w:rFonts w:ascii="BlissPro-Light" w:hAnsi="BlissPro-Light" w:cs="BlissPro-Light"/>
                <w:sz w:val="21"/>
                <w:szCs w:val="21"/>
              </w:rPr>
              <w:t xml:space="preserve"> to an object</w:t>
            </w:r>
          </w:p>
          <w:p w14:paraId="0221E549" w14:textId="0D193B45" w:rsidR="00CC5EE1" w:rsidRDefault="00CC5EE1" w:rsidP="00CC5EE1">
            <w:pPr>
              <w:autoSpaceDE w:val="0"/>
              <w:autoSpaceDN w:val="0"/>
              <w:adjustRightInd w:val="0"/>
              <w:jc w:val="both"/>
              <w:rPr>
                <w:rFonts w:ascii="Arial" w:hAnsi="Arial" w:cs="Arial"/>
                <w:sz w:val="21"/>
                <w:szCs w:val="21"/>
              </w:rPr>
            </w:pPr>
            <w:r>
              <w:rPr>
                <w:rFonts w:ascii="Arial" w:hAnsi="Arial" w:cs="Arial"/>
                <w:sz w:val="21"/>
                <w:szCs w:val="21"/>
              </w:rPr>
              <w:t xml:space="preserve"> </w:t>
            </w:r>
          </w:p>
          <w:p w14:paraId="556085BD" w14:textId="77777777" w:rsidR="00CC5EE1" w:rsidRDefault="00CC5EE1" w:rsidP="00CC5EE1">
            <w:pPr>
              <w:autoSpaceDE w:val="0"/>
              <w:autoSpaceDN w:val="0"/>
              <w:adjustRightInd w:val="0"/>
              <w:ind w:left="720"/>
              <w:rPr>
                <w:rFonts w:ascii="Arial" w:hAnsi="Arial" w:cs="Arial"/>
                <w:sz w:val="21"/>
                <w:szCs w:val="21"/>
              </w:rPr>
            </w:pPr>
          </w:p>
          <w:p w14:paraId="348ACF65" w14:textId="77777777" w:rsidR="00CC5EE1" w:rsidRDefault="00CC5EE1" w:rsidP="00CC5EE1">
            <w:pPr>
              <w:pStyle w:val="CalendarInformation"/>
              <w:framePr w:hSpace="0" w:wrap="auto" w:vAnchor="margin" w:hAnchor="text" w:xAlign="left" w:yAlign="inline"/>
              <w:rPr>
                <w:rFonts w:asciiTheme="minorHAnsi" w:hAnsiTheme="minorHAnsi" w:cstheme="minorHAnsi"/>
                <w:b/>
                <w:bCs/>
                <w:color w:val="0070C0"/>
                <w:sz w:val="22"/>
                <w:szCs w:val="22"/>
              </w:rPr>
            </w:pPr>
          </w:p>
        </w:tc>
        <w:tc>
          <w:tcPr>
            <w:tcW w:w="2703" w:type="dxa"/>
          </w:tcPr>
          <w:p w14:paraId="2CFC3B81" w14:textId="7E9BA80C" w:rsidR="00CC5EE1" w:rsidRDefault="00CC5EE1" w:rsidP="00CC5EE1">
            <w:pPr>
              <w:pStyle w:val="CalendarInformation"/>
              <w:framePr w:hSpace="0" w:wrap="auto" w:vAnchor="margin" w:hAnchor="text" w:xAlign="left" w:yAlign="inline"/>
              <w:rPr>
                <w:rFonts w:asciiTheme="minorHAnsi" w:hAnsiTheme="minorHAnsi" w:cstheme="minorHAnsi"/>
                <w:b/>
                <w:bCs/>
                <w:color w:val="0070C0"/>
                <w:sz w:val="22"/>
                <w:szCs w:val="22"/>
              </w:rPr>
            </w:pPr>
          </w:p>
          <w:p w14:paraId="63838D4B" w14:textId="77777777" w:rsidR="00CC5EE1" w:rsidRPr="00B52C9E" w:rsidRDefault="00CC5EE1" w:rsidP="00CC5EE1">
            <w:pPr>
              <w:pStyle w:val="CalendarInformation"/>
              <w:framePr w:hSpace="0" w:wrap="auto" w:vAnchor="margin" w:hAnchor="text" w:xAlign="left" w:yAlign="inline"/>
              <w:rPr>
                <w:rFonts w:asciiTheme="minorHAnsi" w:hAnsiTheme="minorHAnsi" w:cstheme="minorHAnsi"/>
                <w:b/>
                <w:color w:val="FF0000"/>
                <w:sz w:val="22"/>
                <w:szCs w:val="22"/>
                <w:highlight w:val="yellow"/>
              </w:rPr>
            </w:pPr>
          </w:p>
        </w:tc>
      </w:tr>
      <w:tr w:rsidR="00CC5EE1" w:rsidRPr="00B52C9E" w14:paraId="281F8C5C" w14:textId="77777777" w:rsidTr="00151DB5">
        <w:trPr>
          <w:trHeight w:val="813"/>
          <w:jc w:val="center"/>
        </w:trPr>
        <w:tc>
          <w:tcPr>
            <w:tcW w:w="1434" w:type="dxa"/>
            <w:vMerge/>
            <w:vAlign w:val="center"/>
          </w:tcPr>
          <w:p w14:paraId="7AA8AD25" w14:textId="77777777" w:rsidR="00CC5EE1" w:rsidRPr="00B52C9E" w:rsidRDefault="00CC5EE1" w:rsidP="00CC5EE1">
            <w:pPr>
              <w:jc w:val="center"/>
              <w:rPr>
                <w:rFonts w:asciiTheme="minorHAnsi" w:hAnsiTheme="minorHAnsi" w:cstheme="minorHAnsi"/>
                <w:b/>
                <w:sz w:val="22"/>
                <w:szCs w:val="22"/>
              </w:rPr>
            </w:pPr>
          </w:p>
        </w:tc>
        <w:tc>
          <w:tcPr>
            <w:tcW w:w="1620" w:type="dxa"/>
            <w:vAlign w:val="center"/>
          </w:tcPr>
          <w:p w14:paraId="18233CEB" w14:textId="31C82B17" w:rsidR="00CC5EE1" w:rsidRPr="00B52C9E" w:rsidRDefault="00CC5EE1" w:rsidP="00CC5EE1">
            <w:pPr>
              <w:jc w:val="center"/>
              <w:rPr>
                <w:rFonts w:asciiTheme="minorHAnsi" w:hAnsiTheme="minorHAnsi" w:cstheme="minorHAnsi"/>
                <w:b/>
                <w:bCs/>
                <w:sz w:val="22"/>
                <w:szCs w:val="22"/>
              </w:rPr>
            </w:pPr>
            <w:r>
              <w:rPr>
                <w:rFonts w:asciiTheme="minorHAnsi" w:hAnsiTheme="minorHAnsi" w:cstheme="minorHAnsi"/>
                <w:b/>
                <w:bCs/>
                <w:sz w:val="22"/>
                <w:szCs w:val="22"/>
              </w:rPr>
              <w:t>9/11 – 13/11</w:t>
            </w:r>
          </w:p>
        </w:tc>
        <w:tc>
          <w:tcPr>
            <w:tcW w:w="4738" w:type="dxa"/>
            <w:gridSpan w:val="4"/>
          </w:tcPr>
          <w:p w14:paraId="1AE4C802" w14:textId="537972CE" w:rsidR="00CC5EE1" w:rsidRPr="00B52C9E" w:rsidRDefault="00CC5EE1" w:rsidP="00CC5EE1">
            <w:pPr>
              <w:rPr>
                <w:rFonts w:asciiTheme="minorHAnsi" w:hAnsiTheme="minorHAnsi" w:cstheme="minorHAnsi"/>
                <w:bCs/>
                <w:sz w:val="22"/>
                <w:szCs w:val="22"/>
              </w:rPr>
            </w:pPr>
            <w:r>
              <w:rPr>
                <w:rFonts w:asciiTheme="minorHAnsi" w:hAnsiTheme="minorHAnsi" w:cstheme="minorHAnsi"/>
                <w:bCs/>
                <w:sz w:val="22"/>
                <w:szCs w:val="22"/>
              </w:rPr>
              <w:t>Revision</w:t>
            </w:r>
          </w:p>
        </w:tc>
        <w:tc>
          <w:tcPr>
            <w:tcW w:w="3630" w:type="dxa"/>
          </w:tcPr>
          <w:p w14:paraId="443EF739" w14:textId="386CFD90" w:rsidR="00CC5EE1" w:rsidRDefault="00CC5EE1" w:rsidP="00CC5EE1">
            <w:pPr>
              <w:pStyle w:val="CalendarInformation"/>
              <w:framePr w:hSpace="0" w:wrap="auto" w:vAnchor="margin" w:hAnchor="text" w:xAlign="left" w:yAlign="inline"/>
              <w:rPr>
                <w:b/>
                <w:color w:val="00B050"/>
                <w:sz w:val="16"/>
                <w:szCs w:val="16"/>
              </w:rPr>
            </w:pPr>
            <w:r w:rsidRPr="00281270">
              <w:rPr>
                <w:rFonts w:asciiTheme="minorHAnsi" w:hAnsiTheme="minorHAnsi" w:cstheme="minorHAnsi"/>
                <w:b/>
                <w:sz w:val="22"/>
                <w:szCs w:val="22"/>
              </w:rPr>
              <w:t>MOCK 1 Window period starts</w:t>
            </w:r>
          </w:p>
        </w:tc>
        <w:tc>
          <w:tcPr>
            <w:tcW w:w="2703" w:type="dxa"/>
          </w:tcPr>
          <w:p w14:paraId="078126C8" w14:textId="4C43130F" w:rsidR="00CC5EE1" w:rsidRDefault="00CC5EE1" w:rsidP="00CC5EE1">
            <w:pPr>
              <w:pStyle w:val="CalendarInformation"/>
              <w:framePr w:hSpace="0" w:wrap="auto" w:vAnchor="margin" w:hAnchor="text" w:xAlign="left" w:yAlign="inline"/>
              <w:rPr>
                <w:color w:val="00B050"/>
              </w:rPr>
            </w:pPr>
            <w:r>
              <w:rPr>
                <w:b/>
                <w:color w:val="00B050"/>
                <w:sz w:val="16"/>
                <w:szCs w:val="16"/>
              </w:rPr>
              <w:t>5</w:t>
            </w:r>
            <w:r w:rsidRPr="00CD278C">
              <w:rPr>
                <w:b/>
                <w:color w:val="00B050"/>
                <w:sz w:val="16"/>
                <w:szCs w:val="16"/>
              </w:rPr>
              <w:t xml:space="preserve">/11 to </w:t>
            </w:r>
            <w:r>
              <w:rPr>
                <w:b/>
                <w:color w:val="00B050"/>
                <w:sz w:val="16"/>
                <w:szCs w:val="16"/>
              </w:rPr>
              <w:t>19</w:t>
            </w:r>
            <w:r w:rsidRPr="00CD278C">
              <w:rPr>
                <w:b/>
                <w:color w:val="00B050"/>
                <w:sz w:val="16"/>
                <w:szCs w:val="16"/>
              </w:rPr>
              <w:t>/1</w:t>
            </w:r>
            <w:r>
              <w:rPr>
                <w:b/>
                <w:color w:val="00B050"/>
                <w:sz w:val="16"/>
                <w:szCs w:val="16"/>
              </w:rPr>
              <w:t>1</w:t>
            </w:r>
            <w:r w:rsidRPr="00CD278C">
              <w:rPr>
                <w:b/>
                <w:color w:val="00B050"/>
                <w:sz w:val="16"/>
                <w:szCs w:val="16"/>
              </w:rPr>
              <w:t xml:space="preserve"> -</w:t>
            </w:r>
            <w:r w:rsidRPr="00CD278C">
              <w:rPr>
                <w:color w:val="00B050"/>
              </w:rPr>
              <w:t>Term1 Examinations window</w:t>
            </w:r>
            <w:r>
              <w:rPr>
                <w:color w:val="00B050"/>
              </w:rPr>
              <w:t xml:space="preserve"> (Years 10-13)</w:t>
            </w:r>
          </w:p>
          <w:p w14:paraId="5F9D1445" w14:textId="5BF022DF" w:rsidR="00CC5EE1" w:rsidRPr="00BA3823" w:rsidRDefault="00CC5EE1" w:rsidP="00CC5EE1">
            <w:pPr>
              <w:pStyle w:val="CalendarInformation"/>
              <w:framePr w:hSpace="0" w:wrap="auto" w:vAnchor="margin" w:hAnchor="text" w:xAlign="left" w:yAlign="inline"/>
              <w:rPr>
                <w:color w:val="0070C0"/>
              </w:rPr>
            </w:pPr>
            <w:r w:rsidRPr="00CD278C">
              <w:rPr>
                <w:b/>
                <w:color w:val="0070C0"/>
                <w:sz w:val="16"/>
                <w:szCs w:val="16"/>
              </w:rPr>
              <w:t>1</w:t>
            </w:r>
            <w:r>
              <w:rPr>
                <w:b/>
                <w:color w:val="0070C0"/>
                <w:sz w:val="16"/>
                <w:szCs w:val="16"/>
              </w:rPr>
              <w:t>4</w:t>
            </w:r>
            <w:r w:rsidRPr="00CD278C">
              <w:rPr>
                <w:b/>
                <w:color w:val="0070C0"/>
                <w:sz w:val="16"/>
                <w:szCs w:val="16"/>
              </w:rPr>
              <w:t xml:space="preserve"> </w:t>
            </w:r>
            <w:r w:rsidRPr="00CD278C">
              <w:rPr>
                <w:color w:val="0070C0"/>
              </w:rPr>
              <w:t>International Day</w:t>
            </w:r>
          </w:p>
        </w:tc>
      </w:tr>
      <w:tr w:rsidR="00CC5EE1" w:rsidRPr="00B52C9E" w14:paraId="182BE4DB" w14:textId="77777777" w:rsidTr="00151DB5">
        <w:trPr>
          <w:trHeight w:val="525"/>
          <w:jc w:val="center"/>
        </w:trPr>
        <w:tc>
          <w:tcPr>
            <w:tcW w:w="1434" w:type="dxa"/>
            <w:vMerge/>
            <w:vAlign w:val="center"/>
          </w:tcPr>
          <w:p w14:paraId="5D587179" w14:textId="77777777" w:rsidR="00CC5EE1" w:rsidRPr="00B52C9E" w:rsidRDefault="00CC5EE1" w:rsidP="00CC5EE1">
            <w:pPr>
              <w:jc w:val="center"/>
              <w:rPr>
                <w:rFonts w:asciiTheme="minorHAnsi" w:hAnsiTheme="minorHAnsi" w:cstheme="minorHAnsi"/>
                <w:b/>
                <w:sz w:val="22"/>
                <w:szCs w:val="22"/>
              </w:rPr>
            </w:pPr>
          </w:p>
        </w:tc>
        <w:tc>
          <w:tcPr>
            <w:tcW w:w="1620" w:type="dxa"/>
            <w:vAlign w:val="center"/>
          </w:tcPr>
          <w:p w14:paraId="75A5D398" w14:textId="03E4A71C" w:rsidR="00CC5EE1" w:rsidRPr="00B52C9E" w:rsidRDefault="00CC5EE1" w:rsidP="00CC5EE1">
            <w:pPr>
              <w:jc w:val="center"/>
              <w:rPr>
                <w:rFonts w:asciiTheme="minorHAnsi" w:hAnsiTheme="minorHAnsi" w:cstheme="minorHAnsi"/>
                <w:b/>
                <w:bCs/>
                <w:sz w:val="22"/>
                <w:szCs w:val="22"/>
              </w:rPr>
            </w:pPr>
            <w:r>
              <w:rPr>
                <w:rFonts w:asciiTheme="minorHAnsi" w:hAnsiTheme="minorHAnsi" w:cstheme="minorHAnsi"/>
                <w:b/>
                <w:bCs/>
                <w:sz w:val="22"/>
                <w:szCs w:val="22"/>
              </w:rPr>
              <w:t>16/11 – 20/11</w:t>
            </w:r>
          </w:p>
        </w:tc>
        <w:tc>
          <w:tcPr>
            <w:tcW w:w="4738" w:type="dxa"/>
            <w:gridSpan w:val="4"/>
          </w:tcPr>
          <w:p w14:paraId="75B36A99" w14:textId="6E4A4549" w:rsidR="00CC5EE1" w:rsidRPr="00B52C9E" w:rsidRDefault="00CC5EE1" w:rsidP="00CC5EE1">
            <w:pPr>
              <w:rPr>
                <w:rFonts w:asciiTheme="minorHAnsi" w:hAnsiTheme="minorHAnsi" w:cstheme="minorHAnsi"/>
                <w:color w:val="1A1A1A"/>
                <w:sz w:val="22"/>
                <w:szCs w:val="22"/>
              </w:rPr>
            </w:pPr>
            <w:r w:rsidRPr="00281270">
              <w:rPr>
                <w:rFonts w:asciiTheme="minorHAnsi" w:hAnsiTheme="minorHAnsi" w:cstheme="minorHAnsi"/>
                <w:b/>
                <w:sz w:val="22"/>
                <w:szCs w:val="22"/>
              </w:rPr>
              <w:t>MOCK 1 Window period starts</w:t>
            </w:r>
          </w:p>
        </w:tc>
        <w:tc>
          <w:tcPr>
            <w:tcW w:w="3630" w:type="dxa"/>
          </w:tcPr>
          <w:p w14:paraId="78705C34" w14:textId="7553D026" w:rsidR="00CC5EE1" w:rsidRDefault="00CC5EE1" w:rsidP="00CC5EE1">
            <w:pPr>
              <w:pStyle w:val="CalendarInformation"/>
              <w:framePr w:hSpace="0" w:wrap="auto" w:vAnchor="margin" w:hAnchor="text" w:xAlign="left" w:yAlign="inline"/>
              <w:rPr>
                <w:b/>
                <w:bCs/>
                <w:color w:val="0070C0"/>
              </w:rPr>
            </w:pPr>
            <w:r w:rsidRPr="00281270">
              <w:rPr>
                <w:rFonts w:asciiTheme="minorHAnsi" w:hAnsiTheme="minorHAnsi" w:cstheme="minorHAnsi"/>
                <w:b/>
                <w:sz w:val="22"/>
                <w:szCs w:val="22"/>
              </w:rPr>
              <w:t>MOCK 1 Window period starts</w:t>
            </w:r>
          </w:p>
        </w:tc>
        <w:tc>
          <w:tcPr>
            <w:tcW w:w="2703" w:type="dxa"/>
          </w:tcPr>
          <w:p w14:paraId="4BD97B9B" w14:textId="3E9F1834" w:rsidR="00CC5EE1" w:rsidRDefault="00CC5EE1" w:rsidP="00CC5EE1">
            <w:pPr>
              <w:pStyle w:val="CalendarInformation"/>
              <w:framePr w:hSpace="0" w:wrap="auto" w:vAnchor="margin" w:hAnchor="text" w:xAlign="left" w:yAlign="inline"/>
              <w:rPr>
                <w:color w:val="0070C0"/>
              </w:rPr>
            </w:pPr>
            <w:r>
              <w:rPr>
                <w:b/>
                <w:bCs/>
                <w:color w:val="0070C0"/>
              </w:rPr>
              <w:t>19</w:t>
            </w:r>
            <w:r w:rsidRPr="00CD278C">
              <w:rPr>
                <w:color w:val="0070C0"/>
              </w:rPr>
              <w:t xml:space="preserve"> - FS Sports Day</w:t>
            </w:r>
          </w:p>
          <w:p w14:paraId="28FD4AD0" w14:textId="36521116" w:rsidR="00CC5EE1" w:rsidRPr="00796F4C" w:rsidRDefault="00CC5EE1" w:rsidP="00CC5EE1">
            <w:pPr>
              <w:pStyle w:val="CalendarInformation"/>
              <w:framePr w:hSpace="0" w:wrap="auto" w:vAnchor="margin" w:hAnchor="text" w:xAlign="left" w:yAlign="inline"/>
              <w:rPr>
                <w:rFonts w:asciiTheme="minorHAnsi" w:hAnsiTheme="minorHAnsi" w:cstheme="minorHAnsi"/>
                <w:b/>
                <w:color w:val="00B050"/>
                <w:sz w:val="22"/>
                <w:szCs w:val="22"/>
              </w:rPr>
            </w:pPr>
          </w:p>
        </w:tc>
      </w:tr>
      <w:tr w:rsidR="00CC5EE1" w:rsidRPr="00B52C9E" w14:paraId="376F51CE" w14:textId="77777777" w:rsidTr="00151DB5">
        <w:trPr>
          <w:trHeight w:val="444"/>
          <w:jc w:val="center"/>
        </w:trPr>
        <w:tc>
          <w:tcPr>
            <w:tcW w:w="1434" w:type="dxa"/>
            <w:vMerge/>
            <w:vAlign w:val="center"/>
          </w:tcPr>
          <w:p w14:paraId="66F7707C" w14:textId="77777777" w:rsidR="00CC5EE1" w:rsidRPr="00B52C9E" w:rsidRDefault="00CC5EE1" w:rsidP="00CC5EE1">
            <w:pPr>
              <w:jc w:val="center"/>
              <w:rPr>
                <w:rFonts w:asciiTheme="minorHAnsi" w:hAnsiTheme="minorHAnsi" w:cstheme="minorHAnsi"/>
                <w:b/>
                <w:sz w:val="22"/>
                <w:szCs w:val="22"/>
              </w:rPr>
            </w:pPr>
          </w:p>
        </w:tc>
        <w:tc>
          <w:tcPr>
            <w:tcW w:w="1620" w:type="dxa"/>
            <w:vAlign w:val="center"/>
          </w:tcPr>
          <w:p w14:paraId="399391B8" w14:textId="4C18984F" w:rsidR="00CC5EE1" w:rsidRDefault="00CC5EE1" w:rsidP="00CC5EE1">
            <w:pPr>
              <w:jc w:val="center"/>
              <w:rPr>
                <w:rFonts w:asciiTheme="minorHAnsi" w:hAnsiTheme="minorHAnsi" w:cstheme="minorHAnsi"/>
                <w:b/>
                <w:bCs/>
                <w:sz w:val="22"/>
                <w:szCs w:val="22"/>
                <w:vertAlign w:val="superscript"/>
              </w:rPr>
            </w:pPr>
            <w:r>
              <w:rPr>
                <w:rFonts w:asciiTheme="minorHAnsi" w:hAnsiTheme="minorHAnsi" w:cstheme="minorHAnsi"/>
                <w:b/>
                <w:bCs/>
                <w:sz w:val="22"/>
                <w:szCs w:val="22"/>
              </w:rPr>
              <w:t>23/11 – 27/11</w:t>
            </w:r>
          </w:p>
          <w:p w14:paraId="6D4A103D" w14:textId="77777777" w:rsidR="00CC5EE1" w:rsidRPr="00B52C9E" w:rsidRDefault="00CC5EE1" w:rsidP="00CC5EE1">
            <w:pPr>
              <w:jc w:val="center"/>
              <w:rPr>
                <w:rFonts w:asciiTheme="minorHAnsi" w:hAnsiTheme="minorHAnsi" w:cstheme="minorHAnsi"/>
                <w:b/>
                <w:bCs/>
                <w:sz w:val="22"/>
                <w:szCs w:val="22"/>
              </w:rPr>
            </w:pPr>
          </w:p>
        </w:tc>
        <w:tc>
          <w:tcPr>
            <w:tcW w:w="4738" w:type="dxa"/>
            <w:gridSpan w:val="4"/>
          </w:tcPr>
          <w:p w14:paraId="4D5DF08A" w14:textId="3250EF71" w:rsidR="00CC5EE1" w:rsidRPr="00B52C9E" w:rsidRDefault="00CC5EE1" w:rsidP="00CC5EE1">
            <w:pPr>
              <w:autoSpaceDE w:val="0"/>
              <w:autoSpaceDN w:val="0"/>
              <w:adjustRightInd w:val="0"/>
              <w:rPr>
                <w:rFonts w:asciiTheme="minorHAnsi" w:hAnsiTheme="minorHAnsi" w:cstheme="minorHAnsi"/>
                <w:sz w:val="22"/>
                <w:szCs w:val="22"/>
              </w:rPr>
            </w:pPr>
            <w:r w:rsidRPr="00281270">
              <w:rPr>
                <w:rFonts w:asciiTheme="minorHAnsi" w:hAnsiTheme="minorHAnsi" w:cstheme="minorHAnsi"/>
                <w:b/>
                <w:sz w:val="22"/>
                <w:szCs w:val="22"/>
              </w:rPr>
              <w:t>MOCK 1 Window period starts</w:t>
            </w:r>
          </w:p>
        </w:tc>
        <w:tc>
          <w:tcPr>
            <w:tcW w:w="3630" w:type="dxa"/>
          </w:tcPr>
          <w:p w14:paraId="2D1B858A" w14:textId="014B49DB" w:rsidR="00CC5EE1" w:rsidRDefault="00CC5EE1" w:rsidP="00CC5EE1">
            <w:pPr>
              <w:pStyle w:val="CalendarInformation"/>
              <w:framePr w:hSpace="0" w:wrap="auto" w:vAnchor="margin" w:hAnchor="text" w:xAlign="left" w:yAlign="inline"/>
              <w:rPr>
                <w:b/>
                <w:bCs/>
                <w:color w:val="00B0F0"/>
              </w:rPr>
            </w:pPr>
            <w:r w:rsidRPr="00281270">
              <w:rPr>
                <w:rFonts w:asciiTheme="minorHAnsi" w:hAnsiTheme="minorHAnsi" w:cstheme="minorHAnsi"/>
                <w:b/>
                <w:sz w:val="22"/>
                <w:szCs w:val="22"/>
              </w:rPr>
              <w:t>MOCK 1 Window period starts</w:t>
            </w:r>
          </w:p>
        </w:tc>
        <w:tc>
          <w:tcPr>
            <w:tcW w:w="2703" w:type="dxa"/>
          </w:tcPr>
          <w:p w14:paraId="295AA351" w14:textId="098E2484" w:rsidR="00CC5EE1" w:rsidRPr="00CD278C" w:rsidRDefault="00CC5EE1" w:rsidP="00CC5EE1">
            <w:pPr>
              <w:pStyle w:val="CalendarInformation"/>
              <w:framePr w:hSpace="0" w:wrap="auto" w:vAnchor="margin" w:hAnchor="text" w:xAlign="left" w:yAlign="inline"/>
              <w:rPr>
                <w:color w:val="00B0F0"/>
              </w:rPr>
            </w:pPr>
            <w:r>
              <w:rPr>
                <w:b/>
                <w:bCs/>
                <w:color w:val="00B0F0"/>
              </w:rPr>
              <w:t>2</w:t>
            </w:r>
            <w:r w:rsidRPr="00CD278C">
              <w:rPr>
                <w:b/>
                <w:bCs/>
                <w:color w:val="00B0F0"/>
              </w:rPr>
              <w:t xml:space="preserve">4 </w:t>
            </w:r>
            <w:r w:rsidRPr="00CD278C">
              <w:rPr>
                <w:color w:val="00B0F0"/>
              </w:rPr>
              <w:t>- Year 1 &amp; 2 Sports Day</w:t>
            </w:r>
          </w:p>
          <w:p w14:paraId="43CE1816" w14:textId="376F1854" w:rsidR="00CC5EE1" w:rsidRPr="00CD278C" w:rsidRDefault="00CC5EE1" w:rsidP="00CC5EE1">
            <w:pPr>
              <w:pStyle w:val="CalendarInformation"/>
              <w:framePr w:hSpace="0" w:wrap="auto" w:vAnchor="margin" w:hAnchor="text" w:xAlign="left" w:yAlign="inline"/>
              <w:rPr>
                <w:color w:val="0070C0"/>
              </w:rPr>
            </w:pPr>
            <w:r w:rsidRPr="00CD278C">
              <w:rPr>
                <w:b/>
                <w:bCs/>
                <w:color w:val="0070C0"/>
              </w:rPr>
              <w:t>2</w:t>
            </w:r>
            <w:r>
              <w:rPr>
                <w:b/>
                <w:bCs/>
                <w:color w:val="0070C0"/>
              </w:rPr>
              <w:t>6</w:t>
            </w:r>
            <w:r w:rsidRPr="00CD278C">
              <w:rPr>
                <w:color w:val="0070C0"/>
              </w:rPr>
              <w:t xml:space="preserve"> National Day Celebrations</w:t>
            </w:r>
          </w:p>
          <w:p w14:paraId="5C5EAF13" w14:textId="795FE74C" w:rsidR="00CC5EE1" w:rsidRPr="00B52C9E" w:rsidRDefault="00CC5EE1" w:rsidP="00CC5EE1">
            <w:pPr>
              <w:pStyle w:val="CalendarInformation"/>
              <w:framePr w:hSpace="0" w:wrap="auto" w:vAnchor="margin" w:hAnchor="text" w:xAlign="left" w:yAlign="inline"/>
              <w:spacing w:line="276" w:lineRule="auto"/>
              <w:rPr>
                <w:rFonts w:asciiTheme="minorHAnsi" w:hAnsiTheme="minorHAnsi" w:cstheme="minorHAnsi"/>
                <w:b/>
                <w:bCs/>
                <w:sz w:val="22"/>
                <w:szCs w:val="22"/>
              </w:rPr>
            </w:pPr>
          </w:p>
        </w:tc>
      </w:tr>
      <w:tr w:rsidR="00CC5EE1" w:rsidRPr="00B52C9E" w14:paraId="69D5860A" w14:textId="77777777" w:rsidTr="00151DB5">
        <w:trPr>
          <w:trHeight w:val="858"/>
          <w:jc w:val="center"/>
        </w:trPr>
        <w:tc>
          <w:tcPr>
            <w:tcW w:w="1434" w:type="dxa"/>
            <w:vMerge w:val="restart"/>
            <w:vAlign w:val="center"/>
          </w:tcPr>
          <w:p w14:paraId="44A226E0" w14:textId="77777777" w:rsidR="00CC5EE1" w:rsidRPr="00B52C9E" w:rsidRDefault="00CC5EE1" w:rsidP="00CC5EE1">
            <w:pPr>
              <w:rPr>
                <w:rFonts w:asciiTheme="minorHAnsi" w:hAnsiTheme="minorHAnsi" w:cstheme="minorHAnsi"/>
                <w:b/>
                <w:sz w:val="22"/>
                <w:szCs w:val="22"/>
              </w:rPr>
            </w:pPr>
            <w:r w:rsidRPr="00B52C9E">
              <w:rPr>
                <w:rFonts w:asciiTheme="minorHAnsi" w:hAnsiTheme="minorHAnsi" w:cstheme="minorHAnsi"/>
                <w:b/>
                <w:sz w:val="22"/>
                <w:szCs w:val="22"/>
              </w:rPr>
              <w:t>DECEMBER</w:t>
            </w:r>
          </w:p>
          <w:p w14:paraId="1BBA2D74" w14:textId="73EEADE9" w:rsidR="00CC5EE1" w:rsidRPr="00B52C9E" w:rsidRDefault="00CC5EE1" w:rsidP="00CC5EE1">
            <w:pPr>
              <w:rPr>
                <w:rFonts w:asciiTheme="minorHAnsi" w:hAnsiTheme="minorHAnsi" w:cstheme="minorHAnsi"/>
                <w:b/>
                <w:sz w:val="22"/>
                <w:szCs w:val="22"/>
              </w:rPr>
            </w:pPr>
            <w:r>
              <w:rPr>
                <w:rFonts w:asciiTheme="minorHAnsi" w:hAnsiTheme="minorHAnsi" w:cstheme="minorHAnsi"/>
                <w:sz w:val="22"/>
                <w:szCs w:val="22"/>
                <w:highlight w:val="cyan"/>
              </w:rPr>
              <w:t>7</w:t>
            </w:r>
            <w:r w:rsidRPr="00B52C9E">
              <w:rPr>
                <w:rFonts w:asciiTheme="minorHAnsi" w:hAnsiTheme="minorHAnsi" w:cstheme="minorHAnsi"/>
                <w:sz w:val="22"/>
                <w:szCs w:val="22"/>
                <w:highlight w:val="cyan"/>
              </w:rPr>
              <w:t xml:space="preserve"> working days</w:t>
            </w:r>
          </w:p>
        </w:tc>
        <w:tc>
          <w:tcPr>
            <w:tcW w:w="1620" w:type="dxa"/>
            <w:vAlign w:val="center"/>
          </w:tcPr>
          <w:p w14:paraId="39232339" w14:textId="404D6E98" w:rsidR="00CC5EE1" w:rsidRPr="00B52C9E" w:rsidRDefault="00CC5EE1" w:rsidP="00CC5EE1">
            <w:pPr>
              <w:jc w:val="center"/>
              <w:rPr>
                <w:rFonts w:asciiTheme="minorHAnsi" w:hAnsiTheme="minorHAnsi" w:cstheme="minorHAnsi"/>
                <w:b/>
                <w:bCs/>
                <w:sz w:val="22"/>
                <w:szCs w:val="22"/>
              </w:rPr>
            </w:pPr>
            <w:r>
              <w:rPr>
                <w:rFonts w:asciiTheme="minorHAnsi" w:hAnsiTheme="minorHAnsi" w:cstheme="minorHAnsi"/>
                <w:b/>
                <w:bCs/>
                <w:sz w:val="22"/>
                <w:szCs w:val="22"/>
              </w:rPr>
              <w:t>30/11 – 1/12</w:t>
            </w:r>
          </w:p>
        </w:tc>
        <w:tc>
          <w:tcPr>
            <w:tcW w:w="4738" w:type="dxa"/>
            <w:gridSpan w:val="4"/>
          </w:tcPr>
          <w:p w14:paraId="0A1E10AC" w14:textId="65FE8782" w:rsidR="00CC5EE1" w:rsidRPr="00B52C9E" w:rsidRDefault="00CC5EE1" w:rsidP="00CC5EE1">
            <w:pPr>
              <w:autoSpaceDE w:val="0"/>
              <w:autoSpaceDN w:val="0"/>
              <w:adjustRightInd w:val="0"/>
              <w:rPr>
                <w:rFonts w:asciiTheme="minorHAnsi" w:hAnsiTheme="minorHAnsi" w:cstheme="minorHAnsi"/>
                <w:sz w:val="22"/>
                <w:szCs w:val="22"/>
              </w:rPr>
            </w:pPr>
            <w:r w:rsidRPr="00281270">
              <w:rPr>
                <w:rFonts w:asciiTheme="minorHAnsi" w:hAnsiTheme="minorHAnsi" w:cstheme="minorHAnsi"/>
                <w:b/>
                <w:sz w:val="22"/>
                <w:szCs w:val="22"/>
              </w:rPr>
              <w:t>MOCK 1 Window period starts</w:t>
            </w:r>
          </w:p>
        </w:tc>
        <w:tc>
          <w:tcPr>
            <w:tcW w:w="3630" w:type="dxa"/>
          </w:tcPr>
          <w:p w14:paraId="661FC6AC" w14:textId="257D3F28" w:rsidR="00CC5EE1" w:rsidRPr="001452E5" w:rsidRDefault="00CC5EE1" w:rsidP="00CC5EE1">
            <w:pPr>
              <w:pStyle w:val="CalendarInformation"/>
              <w:framePr w:hSpace="0" w:wrap="auto" w:vAnchor="margin" w:hAnchor="text" w:xAlign="left" w:yAlign="inline"/>
              <w:rPr>
                <w:b/>
                <w:bCs/>
                <w:color w:val="FF0000"/>
              </w:rPr>
            </w:pPr>
            <w:r w:rsidRPr="00281270">
              <w:rPr>
                <w:rFonts w:asciiTheme="minorHAnsi" w:hAnsiTheme="minorHAnsi" w:cstheme="minorHAnsi"/>
                <w:b/>
                <w:sz w:val="22"/>
                <w:szCs w:val="22"/>
              </w:rPr>
              <w:t>MOCK 1 Window period starts</w:t>
            </w:r>
          </w:p>
        </w:tc>
        <w:tc>
          <w:tcPr>
            <w:tcW w:w="2703" w:type="dxa"/>
          </w:tcPr>
          <w:p w14:paraId="2B04BC41" w14:textId="13DED1B5" w:rsidR="00CC5EE1" w:rsidRPr="001452E5" w:rsidRDefault="00CC5EE1" w:rsidP="00CC5EE1">
            <w:pPr>
              <w:pStyle w:val="CalendarInformation"/>
              <w:framePr w:hSpace="0" w:wrap="auto" w:vAnchor="margin" w:hAnchor="text" w:xAlign="left" w:yAlign="inline"/>
              <w:rPr>
                <w:color w:val="FF0000"/>
              </w:rPr>
            </w:pPr>
            <w:r w:rsidRPr="001452E5">
              <w:rPr>
                <w:b/>
                <w:bCs/>
                <w:color w:val="FF0000"/>
              </w:rPr>
              <w:t>2-</w:t>
            </w:r>
            <w:r>
              <w:rPr>
                <w:b/>
                <w:bCs/>
                <w:color w:val="FF0000"/>
              </w:rPr>
              <w:t>4</w:t>
            </w:r>
            <w:r w:rsidRPr="001452E5">
              <w:rPr>
                <w:color w:val="FF0000"/>
              </w:rPr>
              <w:t xml:space="preserve"> UAE National Day</w:t>
            </w:r>
          </w:p>
          <w:p w14:paraId="401EA731" w14:textId="79BF0C67" w:rsidR="00CC5EE1" w:rsidRDefault="00CC5EE1" w:rsidP="00CC5EE1">
            <w:pPr>
              <w:pStyle w:val="CalendarInformation"/>
              <w:framePr w:hSpace="0" w:wrap="auto" w:vAnchor="margin" w:hAnchor="text" w:xAlign="left" w:yAlign="inline"/>
              <w:spacing w:line="276" w:lineRule="auto"/>
              <w:rPr>
                <w:rFonts w:asciiTheme="minorHAnsi" w:hAnsiTheme="minorHAnsi" w:cstheme="minorHAnsi"/>
                <w:b/>
                <w:bCs/>
                <w:color w:val="FF0000"/>
                <w:sz w:val="22"/>
                <w:szCs w:val="22"/>
              </w:rPr>
            </w:pPr>
            <w:r>
              <w:rPr>
                <w:rFonts w:ascii="Times New Roman" w:hAnsi="Times New Roman" w:cs="Times New Roman"/>
                <w:color w:val="00B050"/>
                <w:sz w:val="16"/>
                <w:szCs w:val="16"/>
              </w:rPr>
              <w:t>4</w:t>
            </w:r>
            <w:r w:rsidRPr="009C147A">
              <w:rPr>
                <w:rFonts w:ascii="Times New Roman" w:hAnsi="Times New Roman" w:cs="Times New Roman"/>
                <w:color w:val="00B050"/>
                <w:sz w:val="16"/>
                <w:szCs w:val="16"/>
              </w:rPr>
              <w:t xml:space="preserve"> -Progress tracker-Autumn-2</w:t>
            </w:r>
          </w:p>
          <w:p w14:paraId="1A9539C2" w14:textId="7ED0D2F3" w:rsidR="00CC5EE1" w:rsidRPr="00B52C9E" w:rsidRDefault="00CC5EE1" w:rsidP="00CC5EE1">
            <w:pPr>
              <w:pStyle w:val="CalendarInformation"/>
              <w:framePr w:wrap="auto"/>
              <w:spacing w:line="276" w:lineRule="auto"/>
              <w:rPr>
                <w:rFonts w:asciiTheme="minorHAnsi" w:hAnsiTheme="minorHAnsi" w:cstheme="minorHAnsi"/>
                <w:b/>
                <w:color w:val="FF0000"/>
                <w:sz w:val="22"/>
                <w:szCs w:val="22"/>
              </w:rPr>
            </w:pPr>
          </w:p>
        </w:tc>
      </w:tr>
      <w:tr w:rsidR="00CC5EE1" w:rsidRPr="00B52C9E" w14:paraId="5A2385AF" w14:textId="77777777" w:rsidTr="00151DB5">
        <w:trPr>
          <w:trHeight w:val="858"/>
          <w:jc w:val="center"/>
        </w:trPr>
        <w:tc>
          <w:tcPr>
            <w:tcW w:w="1434" w:type="dxa"/>
            <w:vMerge/>
            <w:vAlign w:val="center"/>
          </w:tcPr>
          <w:p w14:paraId="3F84212C" w14:textId="77777777" w:rsidR="00CC5EE1" w:rsidRPr="00B52C9E" w:rsidRDefault="00CC5EE1" w:rsidP="00CC5EE1">
            <w:pPr>
              <w:rPr>
                <w:rFonts w:asciiTheme="minorHAnsi" w:hAnsiTheme="minorHAnsi" w:cstheme="minorHAnsi"/>
                <w:b/>
                <w:sz w:val="22"/>
                <w:szCs w:val="22"/>
              </w:rPr>
            </w:pPr>
          </w:p>
        </w:tc>
        <w:tc>
          <w:tcPr>
            <w:tcW w:w="1620" w:type="dxa"/>
            <w:vAlign w:val="center"/>
          </w:tcPr>
          <w:p w14:paraId="5EA1A060" w14:textId="179DF440" w:rsidR="00CC5EE1" w:rsidRDefault="00CC5EE1" w:rsidP="00CC5EE1">
            <w:pPr>
              <w:jc w:val="center"/>
              <w:rPr>
                <w:rFonts w:asciiTheme="minorHAnsi" w:hAnsiTheme="minorHAnsi" w:cstheme="minorHAnsi"/>
                <w:b/>
                <w:bCs/>
                <w:sz w:val="22"/>
                <w:szCs w:val="22"/>
              </w:rPr>
            </w:pPr>
            <w:r>
              <w:rPr>
                <w:rFonts w:asciiTheme="minorHAnsi" w:hAnsiTheme="minorHAnsi" w:cstheme="minorHAnsi"/>
                <w:b/>
                <w:bCs/>
                <w:sz w:val="22"/>
                <w:szCs w:val="22"/>
              </w:rPr>
              <w:t>7/12 – 11/12</w:t>
            </w:r>
          </w:p>
        </w:tc>
        <w:tc>
          <w:tcPr>
            <w:tcW w:w="4738" w:type="dxa"/>
            <w:gridSpan w:val="4"/>
          </w:tcPr>
          <w:p w14:paraId="79925E82" w14:textId="0D30C0DF" w:rsidR="00CC5EE1" w:rsidRPr="00B52C9E" w:rsidRDefault="00CC5EE1" w:rsidP="00CC5EE1">
            <w:pPr>
              <w:pStyle w:val="CalendarInformation"/>
              <w:framePr w:hSpace="0" w:wrap="auto" w:vAnchor="margin" w:hAnchor="text" w:xAlign="left" w:yAlign="inline"/>
              <w:rPr>
                <w:rFonts w:asciiTheme="minorHAnsi" w:hAnsiTheme="minorHAnsi" w:cstheme="minorHAnsi"/>
                <w:sz w:val="22"/>
                <w:szCs w:val="22"/>
              </w:rPr>
            </w:pPr>
            <w:r w:rsidRPr="00EF4B49">
              <w:rPr>
                <w:rFonts w:asciiTheme="minorHAnsi" w:hAnsiTheme="minorHAnsi" w:cstheme="minorHAnsi"/>
                <w:b/>
                <w:sz w:val="22"/>
                <w:szCs w:val="22"/>
              </w:rPr>
              <w:t>Result Analysis</w:t>
            </w:r>
          </w:p>
        </w:tc>
        <w:tc>
          <w:tcPr>
            <w:tcW w:w="3630" w:type="dxa"/>
          </w:tcPr>
          <w:p w14:paraId="145A9CCC" w14:textId="2263DBCB" w:rsidR="00CC5EE1" w:rsidRDefault="00CC5EE1" w:rsidP="00CC5EE1">
            <w:pPr>
              <w:pStyle w:val="CalendarInformation"/>
              <w:framePr w:hSpace="0" w:wrap="auto" w:vAnchor="margin" w:hAnchor="text" w:xAlign="left" w:yAlign="inline"/>
              <w:rPr>
                <w:b/>
                <w:bCs/>
                <w:color w:val="0070C0"/>
              </w:rPr>
            </w:pPr>
            <w:r w:rsidRPr="00EF4B49">
              <w:rPr>
                <w:rFonts w:asciiTheme="minorHAnsi" w:hAnsiTheme="minorHAnsi" w:cstheme="minorHAnsi"/>
                <w:b/>
                <w:sz w:val="22"/>
                <w:szCs w:val="22"/>
              </w:rPr>
              <w:t>Result Analysis</w:t>
            </w:r>
          </w:p>
        </w:tc>
        <w:tc>
          <w:tcPr>
            <w:tcW w:w="2703" w:type="dxa"/>
          </w:tcPr>
          <w:p w14:paraId="17B58D34" w14:textId="6C159DFB" w:rsidR="00CC5EE1" w:rsidRPr="00CD278C" w:rsidRDefault="00CC5EE1" w:rsidP="00CC5EE1">
            <w:pPr>
              <w:pStyle w:val="CalendarInformation"/>
              <w:framePr w:hSpace="0" w:wrap="auto" w:vAnchor="margin" w:hAnchor="text" w:xAlign="left" w:yAlign="inline"/>
              <w:rPr>
                <w:color w:val="0070C0"/>
              </w:rPr>
            </w:pPr>
            <w:r>
              <w:rPr>
                <w:b/>
                <w:bCs/>
                <w:color w:val="0070C0"/>
              </w:rPr>
              <w:t>8</w:t>
            </w:r>
            <w:r w:rsidRPr="00CD278C">
              <w:rPr>
                <w:b/>
                <w:bCs/>
                <w:color w:val="0070C0"/>
              </w:rPr>
              <w:t xml:space="preserve"> </w:t>
            </w:r>
            <w:r w:rsidRPr="00CD278C">
              <w:rPr>
                <w:color w:val="0070C0"/>
              </w:rPr>
              <w:t>- Year 3 &amp; 4 Sports Day</w:t>
            </w:r>
          </w:p>
          <w:p w14:paraId="2AF6BDF6" w14:textId="24003956" w:rsidR="00CC5EE1" w:rsidRPr="00CD278C" w:rsidRDefault="00CC5EE1" w:rsidP="00CC5EE1">
            <w:pPr>
              <w:pStyle w:val="CalendarInformation"/>
              <w:framePr w:hSpace="0" w:wrap="auto" w:vAnchor="margin" w:hAnchor="text" w:xAlign="left" w:yAlign="inline"/>
              <w:rPr>
                <w:color w:val="0070C0"/>
              </w:rPr>
            </w:pPr>
            <w:r>
              <w:rPr>
                <w:color w:val="0070C0"/>
              </w:rPr>
              <w:t>9</w:t>
            </w:r>
            <w:r w:rsidRPr="00CD278C">
              <w:rPr>
                <w:color w:val="0070C0"/>
              </w:rPr>
              <w:t xml:space="preserve"> - Year 5 &amp; 6 Sports Day</w:t>
            </w:r>
          </w:p>
          <w:p w14:paraId="1F588B34" w14:textId="3513825A" w:rsidR="00CC5EE1" w:rsidRDefault="00CC5EE1" w:rsidP="00CC5EE1">
            <w:pPr>
              <w:pStyle w:val="CalendarInformation"/>
              <w:framePr w:hSpace="0" w:wrap="auto" w:vAnchor="margin" w:hAnchor="text" w:xAlign="left" w:yAlign="inline"/>
              <w:rPr>
                <w:color w:val="000000"/>
              </w:rPr>
            </w:pPr>
            <w:r w:rsidRPr="00CB769D">
              <w:rPr>
                <w:b/>
                <w:bCs/>
                <w:color w:val="000000"/>
              </w:rPr>
              <w:t>1</w:t>
            </w:r>
            <w:r>
              <w:rPr>
                <w:b/>
                <w:bCs/>
                <w:color w:val="000000"/>
              </w:rPr>
              <w:t>0</w:t>
            </w:r>
            <w:r w:rsidRPr="00CB769D">
              <w:rPr>
                <w:color w:val="000000"/>
              </w:rPr>
              <w:t xml:space="preserve"> Parent Consultation Day</w:t>
            </w:r>
            <w:r>
              <w:rPr>
                <w:color w:val="000000"/>
              </w:rPr>
              <w:t xml:space="preserve"> </w:t>
            </w:r>
          </w:p>
          <w:p w14:paraId="5C7A47DB" w14:textId="2B5D5CA1" w:rsidR="00CC5EE1" w:rsidRPr="009B40B3" w:rsidRDefault="00CC5EE1" w:rsidP="00CC5EE1">
            <w:pPr>
              <w:pStyle w:val="CalendarInformation"/>
              <w:framePr w:hSpace="0" w:wrap="auto" w:vAnchor="margin" w:hAnchor="text" w:xAlign="left" w:yAlign="inline"/>
              <w:rPr>
                <w:color w:val="000000"/>
              </w:rPr>
            </w:pPr>
            <w:r w:rsidRPr="00CB769D">
              <w:rPr>
                <w:color w:val="000000"/>
              </w:rPr>
              <w:t xml:space="preserve"> (Non-instructional working day)</w:t>
            </w:r>
          </w:p>
        </w:tc>
      </w:tr>
      <w:tr w:rsidR="00CC5EE1" w:rsidRPr="00B52C9E" w14:paraId="5A0B0F5B" w14:textId="77777777" w:rsidTr="00151DB5">
        <w:trPr>
          <w:trHeight w:val="759"/>
          <w:jc w:val="center"/>
        </w:trPr>
        <w:tc>
          <w:tcPr>
            <w:tcW w:w="1434" w:type="dxa"/>
            <w:vMerge/>
            <w:vAlign w:val="center"/>
          </w:tcPr>
          <w:p w14:paraId="1FCC5E59" w14:textId="77777777" w:rsidR="00CC5EE1" w:rsidRPr="00B52C9E" w:rsidRDefault="00CC5EE1" w:rsidP="00CC5EE1">
            <w:pPr>
              <w:jc w:val="center"/>
              <w:rPr>
                <w:rFonts w:asciiTheme="minorHAnsi" w:hAnsiTheme="minorHAnsi" w:cstheme="minorHAnsi"/>
                <w:b/>
                <w:sz w:val="22"/>
                <w:szCs w:val="22"/>
              </w:rPr>
            </w:pPr>
          </w:p>
        </w:tc>
        <w:tc>
          <w:tcPr>
            <w:tcW w:w="2700" w:type="dxa"/>
            <w:gridSpan w:val="2"/>
            <w:shd w:val="clear" w:color="auto" w:fill="EAF1DD" w:themeFill="accent3" w:themeFillTint="33"/>
          </w:tcPr>
          <w:p w14:paraId="2D833579" w14:textId="77777777" w:rsidR="00CC5EE1" w:rsidRDefault="00CC5EE1" w:rsidP="00CC5EE1">
            <w:pPr>
              <w:rPr>
                <w:rFonts w:asciiTheme="minorHAnsi" w:hAnsiTheme="minorHAnsi" w:cstheme="minorHAnsi"/>
                <w:b/>
                <w:bCs/>
                <w:color w:val="FF0000"/>
                <w:sz w:val="22"/>
                <w:szCs w:val="22"/>
              </w:rPr>
            </w:pPr>
          </w:p>
        </w:tc>
        <w:tc>
          <w:tcPr>
            <w:tcW w:w="9991" w:type="dxa"/>
            <w:gridSpan w:val="5"/>
            <w:shd w:val="clear" w:color="auto" w:fill="EAF1DD" w:themeFill="accent3" w:themeFillTint="33"/>
            <w:vAlign w:val="center"/>
          </w:tcPr>
          <w:p w14:paraId="77BE4933" w14:textId="733E0643" w:rsidR="00CC5EE1" w:rsidRPr="00B52C9E" w:rsidRDefault="00CC5EE1" w:rsidP="00CC5EE1">
            <w:pPr>
              <w:rPr>
                <w:rFonts w:asciiTheme="minorHAnsi" w:hAnsiTheme="minorHAnsi" w:cstheme="minorHAnsi"/>
                <w:bCs/>
                <w:color w:val="365F91" w:themeColor="accent1" w:themeShade="BF"/>
                <w:sz w:val="22"/>
                <w:szCs w:val="22"/>
              </w:rPr>
            </w:pPr>
            <w:r>
              <w:rPr>
                <w:rFonts w:asciiTheme="minorHAnsi" w:hAnsiTheme="minorHAnsi" w:cstheme="minorHAnsi"/>
                <w:b/>
                <w:bCs/>
                <w:color w:val="FF0000"/>
                <w:sz w:val="22"/>
                <w:szCs w:val="22"/>
              </w:rPr>
              <w:t xml:space="preserve">14/12 – 1/1 </w:t>
            </w:r>
            <w:r w:rsidRPr="00790FBB">
              <w:rPr>
                <w:rFonts w:asciiTheme="minorHAnsi" w:hAnsiTheme="minorHAnsi" w:cstheme="minorHAnsi"/>
                <w:b/>
                <w:bCs/>
                <w:color w:val="FF0000"/>
                <w:sz w:val="22"/>
                <w:szCs w:val="22"/>
              </w:rPr>
              <w:t>Winter Break</w:t>
            </w:r>
            <w:r w:rsidRPr="00790FBB">
              <w:rPr>
                <w:rFonts w:asciiTheme="minorHAnsi" w:hAnsiTheme="minorHAnsi" w:cstheme="minorHAnsi"/>
                <w:color w:val="FF0000"/>
                <w:sz w:val="22"/>
                <w:szCs w:val="22"/>
              </w:rPr>
              <w:t xml:space="preserve"> </w:t>
            </w:r>
          </w:p>
        </w:tc>
      </w:tr>
    </w:tbl>
    <w:p w14:paraId="7558EA33" w14:textId="77777777" w:rsidR="00427ACF" w:rsidRDefault="005F4EFF" w:rsidP="006334D6">
      <w:pPr>
        <w:rPr>
          <w:rFonts w:asciiTheme="minorHAnsi" w:hAnsiTheme="minorHAnsi"/>
          <w:b/>
          <w:sz w:val="28"/>
          <w:szCs w:val="28"/>
        </w:rPr>
      </w:pPr>
      <w:r>
        <w:rPr>
          <w:rFonts w:asciiTheme="minorHAnsi" w:hAnsiTheme="minorHAnsi"/>
          <w:b/>
          <w:sz w:val="28"/>
          <w:szCs w:val="28"/>
        </w:rPr>
        <w:t xml:space="preserve">  </w:t>
      </w:r>
      <w:r w:rsidR="00566F7F" w:rsidRPr="00CC1469">
        <w:rPr>
          <w:rFonts w:asciiTheme="minorHAnsi" w:hAnsiTheme="minorHAnsi"/>
          <w:b/>
          <w:sz w:val="28"/>
          <w:szCs w:val="28"/>
        </w:rPr>
        <w:t xml:space="preserve"> </w:t>
      </w:r>
      <w:r w:rsidR="003E53CF" w:rsidRPr="00CC1469">
        <w:rPr>
          <w:rFonts w:asciiTheme="minorHAnsi" w:hAnsiTheme="minorHAnsi"/>
          <w:b/>
          <w:sz w:val="28"/>
          <w:szCs w:val="28"/>
        </w:rPr>
        <w:t xml:space="preserve">                                                                </w:t>
      </w:r>
      <w:r w:rsidR="00B610E3">
        <w:rPr>
          <w:rFonts w:asciiTheme="minorHAnsi" w:hAnsiTheme="minorHAnsi"/>
          <w:b/>
          <w:sz w:val="28"/>
          <w:szCs w:val="28"/>
        </w:rPr>
        <w:t xml:space="preserve">                      </w:t>
      </w:r>
      <w:r w:rsidR="003E53CF" w:rsidRPr="00CC1469">
        <w:rPr>
          <w:rFonts w:asciiTheme="minorHAnsi" w:hAnsiTheme="minorHAnsi"/>
          <w:b/>
          <w:sz w:val="28"/>
          <w:szCs w:val="28"/>
        </w:rPr>
        <w:t xml:space="preserve"> </w:t>
      </w:r>
    </w:p>
    <w:p w14:paraId="6F1DA60E" w14:textId="54361111" w:rsidR="00E30A02" w:rsidRPr="00100823" w:rsidRDefault="003E53CF" w:rsidP="00100823">
      <w:pPr>
        <w:jc w:val="center"/>
        <w:rPr>
          <w:rFonts w:asciiTheme="minorHAnsi" w:hAnsiTheme="minorHAnsi"/>
          <w:b/>
          <w:sz w:val="28"/>
          <w:szCs w:val="28"/>
          <w:u w:val="single"/>
        </w:rPr>
      </w:pPr>
      <w:r>
        <w:t xml:space="preserve">TERM – 2   JANUARY </w:t>
      </w:r>
      <w:r w:rsidR="0016133B">
        <w:t>–</w:t>
      </w:r>
      <w:r>
        <w:t xml:space="preserve"> JU</w:t>
      </w:r>
      <w:r w:rsidR="0016133B">
        <w:t xml:space="preserve">NE </w:t>
      </w:r>
      <w:r>
        <w:t>202</w:t>
      </w:r>
      <w:r w:rsidR="008D0C41">
        <w:t>7</w:t>
      </w:r>
    </w:p>
    <w:p w14:paraId="5F7846EB" w14:textId="77777777" w:rsidR="00E30A02" w:rsidRPr="00CC1469" w:rsidRDefault="00E30A02" w:rsidP="00E30A02">
      <w:pPr>
        <w:rPr>
          <w:rFonts w:asciiTheme="minorHAnsi" w:hAnsiTheme="minorHAnsi"/>
        </w:rPr>
      </w:pPr>
      <w:r w:rsidRPr="00CC1469">
        <w:rPr>
          <w:rFonts w:asciiTheme="minorHAnsi" w:hAnsiTheme="minorHAnsi"/>
        </w:rPr>
        <w:t xml:space="preserve">                                                                  </w:t>
      </w:r>
      <w:r w:rsidRPr="00CC1469">
        <w:rPr>
          <w:rFonts w:asciiTheme="minorHAnsi" w:hAnsiTheme="minorHAnsi"/>
        </w:rPr>
        <w:tab/>
      </w:r>
      <w:r w:rsidRPr="00CC1469">
        <w:rPr>
          <w:rFonts w:asciiTheme="minorHAnsi" w:hAnsiTheme="minorHAnsi"/>
        </w:rPr>
        <w:tab/>
      </w:r>
      <w:r w:rsidRPr="00CC1469">
        <w:rPr>
          <w:rFonts w:asciiTheme="minorHAnsi" w:hAnsiTheme="minorHAnsi"/>
        </w:rPr>
        <w:tab/>
        <w:t xml:space="preserve">    </w:t>
      </w:r>
      <w:r>
        <w:rPr>
          <w:rFonts w:asciiTheme="minorHAnsi" w:hAnsiTheme="minorHAnsi"/>
        </w:rPr>
        <w:t xml:space="preserve">            </w:t>
      </w:r>
      <w:r w:rsidRPr="00CC1469">
        <w:rPr>
          <w:rFonts w:asciiTheme="minorHAnsi" w:hAnsiTheme="minorHAnsi"/>
        </w:rPr>
        <w:t xml:space="preserve">         </w:t>
      </w: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350"/>
        <w:gridCol w:w="1170"/>
        <w:gridCol w:w="3553"/>
        <w:gridCol w:w="3557"/>
        <w:gridCol w:w="2520"/>
      </w:tblGrid>
      <w:tr w:rsidR="00CC5EE1" w:rsidRPr="00B52C9E" w14:paraId="0409DC4E" w14:textId="77777777" w:rsidTr="009C3924">
        <w:trPr>
          <w:trHeight w:val="593"/>
          <w:jc w:val="center"/>
        </w:trPr>
        <w:tc>
          <w:tcPr>
            <w:tcW w:w="1435" w:type="dxa"/>
            <w:vAlign w:val="center"/>
          </w:tcPr>
          <w:p w14:paraId="24458B80" w14:textId="77777777" w:rsidR="00CC5EE1" w:rsidRPr="00B52C9E" w:rsidRDefault="00CC5EE1" w:rsidP="001275DD">
            <w:pPr>
              <w:jc w:val="center"/>
              <w:rPr>
                <w:rFonts w:asciiTheme="minorHAnsi" w:hAnsiTheme="minorHAnsi" w:cstheme="minorHAnsi"/>
                <w:b/>
                <w:sz w:val="22"/>
                <w:szCs w:val="22"/>
              </w:rPr>
            </w:pPr>
            <w:r w:rsidRPr="00B52C9E">
              <w:rPr>
                <w:rFonts w:asciiTheme="minorHAnsi" w:hAnsiTheme="minorHAnsi" w:cstheme="minorHAnsi"/>
                <w:b/>
                <w:sz w:val="22"/>
                <w:szCs w:val="22"/>
              </w:rPr>
              <w:t>MONTH</w:t>
            </w:r>
          </w:p>
        </w:tc>
        <w:tc>
          <w:tcPr>
            <w:tcW w:w="1350" w:type="dxa"/>
            <w:vAlign w:val="center"/>
          </w:tcPr>
          <w:p w14:paraId="1B057715" w14:textId="77777777" w:rsidR="00CC5EE1" w:rsidRPr="00B52C9E" w:rsidRDefault="00CC5EE1" w:rsidP="001275DD">
            <w:pPr>
              <w:jc w:val="center"/>
              <w:rPr>
                <w:rFonts w:asciiTheme="minorHAnsi" w:hAnsiTheme="minorHAnsi" w:cstheme="minorHAnsi"/>
                <w:b/>
                <w:sz w:val="22"/>
                <w:szCs w:val="22"/>
              </w:rPr>
            </w:pPr>
            <w:r w:rsidRPr="00B52C9E">
              <w:rPr>
                <w:rFonts w:asciiTheme="minorHAnsi" w:hAnsiTheme="minorHAnsi" w:cstheme="minorHAnsi"/>
                <w:b/>
                <w:sz w:val="22"/>
                <w:szCs w:val="22"/>
              </w:rPr>
              <w:t>DATE</w:t>
            </w:r>
          </w:p>
        </w:tc>
        <w:tc>
          <w:tcPr>
            <w:tcW w:w="4723" w:type="dxa"/>
            <w:gridSpan w:val="2"/>
            <w:vAlign w:val="center"/>
          </w:tcPr>
          <w:p w14:paraId="3BB62257" w14:textId="3952F349" w:rsidR="00CC5EE1" w:rsidRPr="00B52C9E" w:rsidRDefault="00CC5EE1" w:rsidP="001275DD">
            <w:pPr>
              <w:jc w:val="center"/>
              <w:rPr>
                <w:rFonts w:asciiTheme="minorHAnsi" w:hAnsiTheme="minorHAnsi" w:cstheme="minorHAnsi"/>
                <w:b/>
                <w:sz w:val="22"/>
                <w:szCs w:val="22"/>
              </w:rPr>
            </w:pPr>
            <w:r>
              <w:rPr>
                <w:rFonts w:asciiTheme="minorHAnsi" w:hAnsiTheme="minorHAnsi" w:cstheme="minorHAnsi"/>
                <w:b/>
                <w:sz w:val="22"/>
                <w:szCs w:val="22"/>
              </w:rPr>
              <w:t>THEORY-</w:t>
            </w:r>
            <w:r w:rsidRPr="00B52C9E">
              <w:rPr>
                <w:rFonts w:asciiTheme="minorHAnsi" w:hAnsiTheme="minorHAnsi" w:cstheme="minorHAnsi"/>
                <w:b/>
                <w:sz w:val="22"/>
                <w:szCs w:val="22"/>
              </w:rPr>
              <w:t>TOPIC/CONTENT</w:t>
            </w:r>
          </w:p>
        </w:tc>
        <w:tc>
          <w:tcPr>
            <w:tcW w:w="3557" w:type="dxa"/>
          </w:tcPr>
          <w:p w14:paraId="364A26A2" w14:textId="54C01B76" w:rsidR="00CC5EE1" w:rsidRPr="00B52C9E" w:rsidRDefault="00CC5EE1" w:rsidP="00790FBB">
            <w:pPr>
              <w:jc w:val="center"/>
              <w:rPr>
                <w:rFonts w:asciiTheme="minorHAnsi" w:hAnsiTheme="minorHAnsi" w:cstheme="minorHAnsi"/>
                <w:b/>
                <w:sz w:val="22"/>
                <w:szCs w:val="22"/>
              </w:rPr>
            </w:pPr>
            <w:r>
              <w:rPr>
                <w:rFonts w:asciiTheme="minorHAnsi" w:hAnsiTheme="minorHAnsi" w:cstheme="minorHAnsi"/>
                <w:b/>
                <w:sz w:val="22"/>
                <w:szCs w:val="22"/>
              </w:rPr>
              <w:t>PRACTICAL</w:t>
            </w:r>
            <w:r>
              <w:rPr>
                <w:rFonts w:asciiTheme="minorHAnsi" w:hAnsiTheme="minorHAnsi" w:cstheme="minorHAnsi"/>
                <w:b/>
                <w:sz w:val="22"/>
                <w:szCs w:val="22"/>
              </w:rPr>
              <w:t>-</w:t>
            </w:r>
            <w:r w:rsidRPr="00B52C9E">
              <w:rPr>
                <w:rFonts w:asciiTheme="minorHAnsi" w:hAnsiTheme="minorHAnsi" w:cstheme="minorHAnsi"/>
                <w:b/>
                <w:sz w:val="22"/>
                <w:szCs w:val="22"/>
              </w:rPr>
              <w:t>TOPIC/CONTENT</w:t>
            </w:r>
          </w:p>
        </w:tc>
        <w:tc>
          <w:tcPr>
            <w:tcW w:w="2520" w:type="dxa"/>
            <w:vAlign w:val="center"/>
          </w:tcPr>
          <w:p w14:paraId="555048E8" w14:textId="43E1536C" w:rsidR="00CC5EE1" w:rsidRPr="00B52C9E" w:rsidRDefault="00CC5EE1" w:rsidP="00790FBB">
            <w:pPr>
              <w:jc w:val="center"/>
              <w:rPr>
                <w:rFonts w:asciiTheme="minorHAnsi" w:hAnsiTheme="minorHAnsi" w:cstheme="minorHAnsi"/>
                <w:b/>
                <w:sz w:val="22"/>
                <w:szCs w:val="22"/>
              </w:rPr>
            </w:pPr>
            <w:r w:rsidRPr="00B52C9E">
              <w:rPr>
                <w:rFonts w:asciiTheme="minorHAnsi" w:hAnsiTheme="minorHAnsi" w:cstheme="minorHAnsi"/>
                <w:b/>
                <w:sz w:val="22"/>
                <w:szCs w:val="22"/>
              </w:rPr>
              <w:t>REMARKS / FOCUS</w:t>
            </w:r>
          </w:p>
        </w:tc>
      </w:tr>
      <w:tr w:rsidR="00CC5EE1" w:rsidRPr="00B52C9E" w14:paraId="252EAEA2" w14:textId="77777777" w:rsidTr="009C3924">
        <w:trPr>
          <w:trHeight w:val="732"/>
          <w:jc w:val="center"/>
        </w:trPr>
        <w:tc>
          <w:tcPr>
            <w:tcW w:w="1435" w:type="dxa"/>
            <w:vMerge w:val="restart"/>
            <w:vAlign w:val="center"/>
          </w:tcPr>
          <w:p w14:paraId="09553EA8" w14:textId="77777777" w:rsidR="00CC5EE1" w:rsidRPr="00B52C9E" w:rsidRDefault="00CC5EE1" w:rsidP="00E30A02">
            <w:pPr>
              <w:rPr>
                <w:rFonts w:asciiTheme="minorHAnsi" w:hAnsiTheme="minorHAnsi" w:cstheme="minorHAnsi"/>
                <w:b/>
                <w:sz w:val="22"/>
                <w:szCs w:val="22"/>
              </w:rPr>
            </w:pPr>
            <w:r w:rsidRPr="00B52C9E">
              <w:rPr>
                <w:rFonts w:asciiTheme="minorHAnsi" w:hAnsiTheme="minorHAnsi" w:cstheme="minorHAnsi"/>
                <w:b/>
                <w:sz w:val="22"/>
                <w:szCs w:val="22"/>
              </w:rPr>
              <w:t>JANUARY</w:t>
            </w:r>
          </w:p>
          <w:p w14:paraId="64A7D6DA" w14:textId="77777777" w:rsidR="00CC5EE1" w:rsidRDefault="00CC5EE1" w:rsidP="00572D8F">
            <w:pPr>
              <w:rPr>
                <w:rFonts w:asciiTheme="minorHAnsi" w:hAnsiTheme="minorHAnsi" w:cstheme="minorHAnsi"/>
                <w:sz w:val="22"/>
                <w:szCs w:val="22"/>
              </w:rPr>
            </w:pPr>
            <w:r w:rsidRPr="00B52C9E">
              <w:rPr>
                <w:rFonts w:asciiTheme="minorHAnsi" w:hAnsiTheme="minorHAnsi" w:cstheme="minorHAnsi"/>
                <w:sz w:val="22"/>
                <w:szCs w:val="22"/>
                <w:highlight w:val="cyan"/>
              </w:rPr>
              <w:t xml:space="preserve"> </w:t>
            </w:r>
            <w:r>
              <w:rPr>
                <w:rFonts w:asciiTheme="minorHAnsi" w:hAnsiTheme="minorHAnsi" w:cstheme="minorHAnsi"/>
                <w:sz w:val="22"/>
                <w:szCs w:val="22"/>
                <w:highlight w:val="cyan"/>
              </w:rPr>
              <w:t xml:space="preserve">20 </w:t>
            </w:r>
            <w:r w:rsidRPr="00B52C9E">
              <w:rPr>
                <w:rFonts w:asciiTheme="minorHAnsi" w:hAnsiTheme="minorHAnsi" w:cstheme="minorHAnsi"/>
                <w:sz w:val="22"/>
                <w:szCs w:val="22"/>
                <w:highlight w:val="cyan"/>
              </w:rPr>
              <w:t>working days</w:t>
            </w:r>
          </w:p>
          <w:p w14:paraId="15EA45E2" w14:textId="77777777" w:rsidR="00CC5EE1" w:rsidRPr="00CD278C" w:rsidRDefault="00CC5EE1" w:rsidP="005E4A01">
            <w:pPr>
              <w:pStyle w:val="CalendarInformation"/>
              <w:framePr w:hSpace="0" w:wrap="auto" w:vAnchor="margin" w:hAnchor="text" w:xAlign="left" w:yAlign="inline"/>
              <w:rPr>
                <w:b/>
                <w:bCs/>
                <w:color w:val="00B050"/>
                <w:sz w:val="13"/>
                <w:szCs w:val="13"/>
              </w:rPr>
            </w:pPr>
            <w:r w:rsidRPr="00CD278C">
              <w:rPr>
                <w:b/>
                <w:bCs/>
                <w:color w:val="00B050"/>
                <w:sz w:val="13"/>
                <w:szCs w:val="13"/>
              </w:rPr>
              <w:t>6/1 – 14/2 NGRT Form B (Years 2-10)</w:t>
            </w:r>
          </w:p>
          <w:p w14:paraId="5787BD07" w14:textId="77777777" w:rsidR="00CC5EE1" w:rsidRPr="00CD278C" w:rsidRDefault="00CC5EE1" w:rsidP="005E4A01">
            <w:pPr>
              <w:pStyle w:val="CalendarInformation"/>
              <w:framePr w:hSpace="0" w:wrap="auto" w:vAnchor="margin" w:hAnchor="text" w:xAlign="left" w:yAlign="inline"/>
              <w:rPr>
                <w:b/>
                <w:bCs/>
                <w:color w:val="00B050"/>
                <w:sz w:val="13"/>
                <w:szCs w:val="13"/>
              </w:rPr>
            </w:pPr>
            <w:r w:rsidRPr="00CD278C">
              <w:rPr>
                <w:b/>
                <w:bCs/>
                <w:color w:val="00B050"/>
                <w:sz w:val="13"/>
                <w:szCs w:val="13"/>
              </w:rPr>
              <w:t>Arabic Benchmark Assessment (Years 4-10)</w:t>
            </w:r>
          </w:p>
          <w:p w14:paraId="26516DDA" w14:textId="77777777" w:rsidR="00CC5EE1" w:rsidRPr="00B52C9E" w:rsidRDefault="00CC5EE1" w:rsidP="00572D8F">
            <w:pPr>
              <w:rPr>
                <w:rFonts w:asciiTheme="minorHAnsi" w:hAnsiTheme="minorHAnsi" w:cstheme="minorHAnsi"/>
                <w:b/>
                <w:sz w:val="22"/>
                <w:szCs w:val="22"/>
              </w:rPr>
            </w:pPr>
          </w:p>
        </w:tc>
        <w:tc>
          <w:tcPr>
            <w:tcW w:w="1350" w:type="dxa"/>
            <w:vAlign w:val="center"/>
          </w:tcPr>
          <w:p w14:paraId="405E8C3B" w14:textId="40195A56" w:rsidR="00CC5EE1" w:rsidRPr="00B52C9E" w:rsidRDefault="00CC5EE1" w:rsidP="002D14AE">
            <w:pPr>
              <w:jc w:val="center"/>
              <w:rPr>
                <w:rFonts w:asciiTheme="minorHAnsi" w:hAnsiTheme="minorHAnsi" w:cstheme="minorHAnsi"/>
                <w:b/>
                <w:bCs/>
                <w:sz w:val="22"/>
                <w:szCs w:val="22"/>
              </w:rPr>
            </w:pPr>
            <w:r>
              <w:rPr>
                <w:rFonts w:asciiTheme="minorHAnsi" w:hAnsiTheme="minorHAnsi" w:cstheme="minorHAnsi"/>
                <w:b/>
                <w:bCs/>
                <w:sz w:val="22"/>
                <w:szCs w:val="22"/>
              </w:rPr>
              <w:t>4/1 – 8/1</w:t>
            </w:r>
          </w:p>
          <w:p w14:paraId="73D9BEFD" w14:textId="77777777" w:rsidR="00CC5EE1" w:rsidRPr="00B52C9E" w:rsidRDefault="00CC5EE1" w:rsidP="00790FBB">
            <w:pPr>
              <w:rPr>
                <w:rFonts w:asciiTheme="minorHAnsi" w:hAnsiTheme="minorHAnsi" w:cstheme="minorHAnsi"/>
                <w:b/>
                <w:bCs/>
                <w:sz w:val="22"/>
                <w:szCs w:val="22"/>
              </w:rPr>
            </w:pPr>
          </w:p>
        </w:tc>
        <w:tc>
          <w:tcPr>
            <w:tcW w:w="4723" w:type="dxa"/>
            <w:gridSpan w:val="2"/>
          </w:tcPr>
          <w:p w14:paraId="4C7EFF2D" w14:textId="77777777" w:rsidR="00CC5EE1" w:rsidRDefault="00CC5EE1" w:rsidP="00CC5EE1">
            <w:pPr>
              <w:pStyle w:val="CalendarInformation"/>
              <w:framePr w:hSpace="0" w:wrap="auto" w:vAnchor="margin" w:hAnchor="text" w:xAlign="left" w:yAlign="inline"/>
              <w:spacing w:line="276" w:lineRule="auto"/>
              <w:rPr>
                <w:rFonts w:asciiTheme="minorHAnsi" w:hAnsiTheme="minorHAnsi" w:cstheme="minorHAnsi"/>
                <w:b/>
                <w:sz w:val="22"/>
                <w:szCs w:val="22"/>
              </w:rPr>
            </w:pPr>
            <w:r w:rsidRPr="00DC6B3D">
              <w:rPr>
                <w:rFonts w:asciiTheme="minorHAnsi" w:hAnsiTheme="minorHAnsi" w:cstheme="minorHAnsi"/>
                <w:b/>
                <w:sz w:val="22"/>
                <w:szCs w:val="22"/>
              </w:rPr>
              <w:t>8.3 Security of data</w:t>
            </w:r>
          </w:p>
          <w:p w14:paraId="3F104514" w14:textId="77777777" w:rsidR="00CC5EE1" w:rsidRDefault="00CC5EE1" w:rsidP="00CC5EE1">
            <w:pPr>
              <w:pStyle w:val="CalendarInformation"/>
              <w:framePr w:hSpace="0" w:wrap="auto" w:vAnchor="margin" w:hAnchor="text" w:xAlign="left" w:yAlign="inline"/>
              <w:spacing w:line="276" w:lineRule="auto"/>
              <w:rPr>
                <w:rFonts w:asciiTheme="minorHAnsi" w:hAnsiTheme="minorHAnsi" w:cstheme="minorHAnsi"/>
                <w:bCs/>
                <w:sz w:val="22"/>
                <w:szCs w:val="22"/>
              </w:rPr>
            </w:pPr>
            <w:r w:rsidRPr="00FC0159">
              <w:rPr>
                <w:rFonts w:asciiTheme="minorHAnsi" w:hAnsiTheme="minorHAnsi" w:cstheme="minorHAnsi"/>
                <w:bCs/>
                <w:sz w:val="22"/>
                <w:szCs w:val="22"/>
              </w:rPr>
              <w:t xml:space="preserve">Characteristics and effect of threats to data including hacking, phishing, pharming, </w:t>
            </w:r>
            <w:proofErr w:type="gramStart"/>
            <w:r w:rsidRPr="00FC0159">
              <w:rPr>
                <w:rFonts w:asciiTheme="minorHAnsi" w:hAnsiTheme="minorHAnsi" w:cstheme="minorHAnsi"/>
                <w:bCs/>
                <w:sz w:val="22"/>
                <w:szCs w:val="22"/>
              </w:rPr>
              <w:t>smishing, vishing</w:t>
            </w:r>
            <w:proofErr w:type="gramEnd"/>
            <w:r w:rsidRPr="00FC0159">
              <w:rPr>
                <w:rFonts w:asciiTheme="minorHAnsi" w:hAnsiTheme="minorHAnsi" w:cstheme="minorHAnsi"/>
                <w:bCs/>
                <w:sz w:val="22"/>
                <w:szCs w:val="22"/>
              </w:rPr>
              <w:t xml:space="preserve">, viruses, malware, card fraud </w:t>
            </w:r>
          </w:p>
          <w:p w14:paraId="6E36E109" w14:textId="77777777" w:rsidR="00CC5EE1" w:rsidRDefault="00CC5EE1" w:rsidP="00CC5EE1">
            <w:pPr>
              <w:pStyle w:val="CalendarInformation"/>
              <w:framePr w:hSpace="0" w:wrap="auto" w:vAnchor="margin" w:hAnchor="text" w:xAlign="left" w:yAlign="inline"/>
              <w:spacing w:line="276" w:lineRule="auto"/>
              <w:rPr>
                <w:rFonts w:asciiTheme="minorHAnsi" w:hAnsiTheme="minorHAnsi" w:cstheme="minorHAnsi"/>
                <w:bCs/>
                <w:sz w:val="22"/>
                <w:szCs w:val="22"/>
              </w:rPr>
            </w:pPr>
            <w:proofErr w:type="gramStart"/>
            <w:r w:rsidRPr="00FC0159">
              <w:rPr>
                <w:rFonts w:asciiTheme="minorHAnsi" w:hAnsiTheme="minorHAnsi" w:cstheme="minorHAnsi"/>
                <w:bCs/>
                <w:sz w:val="22"/>
                <w:szCs w:val="22"/>
              </w:rPr>
              <w:t>Hacking including</w:t>
            </w:r>
            <w:proofErr w:type="gramEnd"/>
            <w:r w:rsidRPr="00FC0159">
              <w:rPr>
                <w:rFonts w:asciiTheme="minorHAnsi" w:hAnsiTheme="minorHAnsi" w:cstheme="minorHAnsi"/>
                <w:bCs/>
                <w:sz w:val="22"/>
                <w:szCs w:val="22"/>
              </w:rPr>
              <w:t xml:space="preserve"> the measures that must be taken </w:t>
            </w:r>
            <w:proofErr w:type="gramStart"/>
            <w:r w:rsidRPr="00FC0159">
              <w:rPr>
                <w:rFonts w:asciiTheme="minorHAnsi" w:hAnsiTheme="minorHAnsi" w:cstheme="minorHAnsi"/>
                <w:bCs/>
                <w:sz w:val="22"/>
                <w:szCs w:val="22"/>
              </w:rPr>
              <w:t>in order to</w:t>
            </w:r>
            <w:proofErr w:type="gramEnd"/>
            <w:r w:rsidRPr="00FC0159">
              <w:rPr>
                <w:rFonts w:asciiTheme="minorHAnsi" w:hAnsiTheme="minorHAnsi" w:cstheme="minorHAnsi"/>
                <w:bCs/>
                <w:sz w:val="22"/>
                <w:szCs w:val="22"/>
              </w:rPr>
              <w:t xml:space="preserve"> protect data </w:t>
            </w:r>
          </w:p>
          <w:p w14:paraId="4A640F21" w14:textId="77777777" w:rsidR="00CC5EE1" w:rsidRDefault="00CC5EE1" w:rsidP="00CC5EE1">
            <w:pPr>
              <w:pStyle w:val="CalendarInformation"/>
              <w:framePr w:hSpace="0" w:wrap="auto" w:vAnchor="margin" w:hAnchor="text" w:xAlign="left" w:yAlign="inline"/>
              <w:spacing w:line="276" w:lineRule="auto"/>
              <w:rPr>
                <w:rFonts w:asciiTheme="minorHAnsi" w:hAnsiTheme="minorHAnsi" w:cstheme="minorHAnsi"/>
                <w:bCs/>
                <w:sz w:val="22"/>
                <w:szCs w:val="22"/>
              </w:rPr>
            </w:pPr>
            <w:r w:rsidRPr="00FC0159">
              <w:rPr>
                <w:rFonts w:asciiTheme="minorHAnsi" w:hAnsiTheme="minorHAnsi" w:cstheme="minorHAnsi"/>
                <w:bCs/>
                <w:sz w:val="22"/>
                <w:szCs w:val="22"/>
              </w:rPr>
              <w:t>Phishing, pharming, smishing, vishing including the methods that can be used to help prevent them Viruses and malware including how to take preventative action to avoid the danger of infecting a computer from a downloaded file</w:t>
            </w:r>
          </w:p>
          <w:p w14:paraId="0380F031" w14:textId="7BA53E60" w:rsidR="00CC5EE1" w:rsidRPr="00B52C9E" w:rsidRDefault="00CC5EE1" w:rsidP="00CC5EE1">
            <w:pPr>
              <w:pStyle w:val="CalendarInformation"/>
              <w:framePr w:hSpace="0" w:wrap="auto" w:vAnchor="margin" w:hAnchor="text" w:xAlign="left" w:yAlign="inline"/>
              <w:spacing w:line="276" w:lineRule="auto"/>
              <w:rPr>
                <w:rFonts w:asciiTheme="minorHAnsi" w:hAnsiTheme="minorHAnsi" w:cstheme="minorHAnsi"/>
                <w:b/>
                <w:sz w:val="22"/>
                <w:szCs w:val="22"/>
              </w:rPr>
            </w:pPr>
            <w:r w:rsidRPr="00FC0159">
              <w:rPr>
                <w:rFonts w:asciiTheme="minorHAnsi" w:hAnsiTheme="minorHAnsi" w:cstheme="minorHAnsi"/>
                <w:bCs/>
                <w:sz w:val="22"/>
                <w:szCs w:val="22"/>
              </w:rPr>
              <w:t xml:space="preserve"> Card fraud including shoulder surfing, card cloning, key logging</w:t>
            </w:r>
          </w:p>
        </w:tc>
        <w:tc>
          <w:tcPr>
            <w:tcW w:w="3557" w:type="dxa"/>
          </w:tcPr>
          <w:p w14:paraId="126273B2" w14:textId="77777777" w:rsidR="009C3924" w:rsidRPr="00635109" w:rsidRDefault="009C3924" w:rsidP="009C3924">
            <w:pPr>
              <w:rPr>
                <w:b/>
                <w:bCs/>
              </w:rPr>
            </w:pPr>
            <w:r w:rsidRPr="00635109">
              <w:rPr>
                <w:b/>
                <w:bCs/>
              </w:rPr>
              <w:t>18.3 Present data</w:t>
            </w:r>
          </w:p>
          <w:p w14:paraId="65FD2D22" w14:textId="77777777" w:rsidR="009C3924" w:rsidRPr="00B65350" w:rsidRDefault="009C3924" w:rsidP="009C3924">
            <w:pPr>
              <w:pStyle w:val="ListParagraph"/>
              <w:numPr>
                <w:ilvl w:val="0"/>
                <w:numId w:val="20"/>
              </w:numPr>
              <w:rPr>
                <w:rFonts w:asciiTheme="minorHAnsi" w:hAnsiTheme="minorHAnsi" w:cstheme="minorHAnsi"/>
                <w:b/>
                <w:bCs/>
                <w:color w:val="00B050"/>
                <w:sz w:val="22"/>
                <w:szCs w:val="22"/>
                <w:shd w:val="clear" w:color="auto" w:fill="FFFFFF"/>
              </w:rPr>
            </w:pPr>
            <w:r>
              <w:t>Produce reports to display data including displaying all the required data and labels in full</w:t>
            </w:r>
          </w:p>
          <w:p w14:paraId="3CB95768" w14:textId="77777777" w:rsidR="009C3924" w:rsidRPr="009C3924" w:rsidRDefault="009C3924" w:rsidP="009C3924">
            <w:pPr>
              <w:pStyle w:val="ListParagraph"/>
              <w:numPr>
                <w:ilvl w:val="0"/>
                <w:numId w:val="20"/>
              </w:numPr>
              <w:rPr>
                <w:rFonts w:asciiTheme="minorHAnsi" w:hAnsiTheme="minorHAnsi" w:cstheme="minorHAnsi"/>
                <w:b/>
                <w:bCs/>
                <w:color w:val="00B050"/>
                <w:sz w:val="22"/>
                <w:szCs w:val="22"/>
                <w:shd w:val="clear" w:color="auto" w:fill="FFFFFF"/>
              </w:rPr>
            </w:pPr>
            <w:r>
              <w:t>Use appropriate headers and footers within a database report including report header, report footer, page header, page footer</w:t>
            </w:r>
          </w:p>
          <w:p w14:paraId="32173492" w14:textId="2D5AF365" w:rsidR="00CC5EE1" w:rsidRPr="009C3924" w:rsidRDefault="009C3924" w:rsidP="009C3924">
            <w:pPr>
              <w:pStyle w:val="ListParagraph"/>
              <w:numPr>
                <w:ilvl w:val="0"/>
                <w:numId w:val="20"/>
              </w:numPr>
              <w:rPr>
                <w:rFonts w:asciiTheme="minorHAnsi" w:hAnsiTheme="minorHAnsi" w:cstheme="minorHAnsi"/>
                <w:b/>
                <w:bCs/>
                <w:color w:val="00B050"/>
                <w:sz w:val="22"/>
                <w:szCs w:val="22"/>
                <w:shd w:val="clear" w:color="auto" w:fill="FFFFFF"/>
              </w:rPr>
            </w:pPr>
            <w:r>
              <w:t>Set report titles</w:t>
            </w:r>
          </w:p>
        </w:tc>
        <w:tc>
          <w:tcPr>
            <w:tcW w:w="2520" w:type="dxa"/>
          </w:tcPr>
          <w:p w14:paraId="308E3060" w14:textId="55B8EADE" w:rsidR="00CC5EE1" w:rsidRPr="009C147A" w:rsidRDefault="00CC5EE1" w:rsidP="005E4A01">
            <w:pPr>
              <w:pStyle w:val="CalendarInformation"/>
              <w:framePr w:hSpace="0" w:wrap="auto" w:vAnchor="margin" w:hAnchor="text" w:xAlign="left" w:yAlign="inline"/>
              <w:rPr>
                <w:sz w:val="16"/>
                <w:szCs w:val="16"/>
              </w:rPr>
            </w:pPr>
            <w:r>
              <w:rPr>
                <w:b/>
                <w:bCs/>
              </w:rPr>
              <w:t xml:space="preserve">4 </w:t>
            </w:r>
            <w:r w:rsidRPr="009C147A">
              <w:t>School reopens.</w:t>
            </w:r>
          </w:p>
          <w:p w14:paraId="2DF4D8D2" w14:textId="1DF48D50" w:rsidR="00CC5EE1" w:rsidRPr="00B52C9E" w:rsidRDefault="00CC5EE1" w:rsidP="009C147A">
            <w:pPr>
              <w:rPr>
                <w:rFonts w:asciiTheme="minorHAnsi" w:hAnsiTheme="minorHAnsi" w:cstheme="minorHAnsi"/>
                <w:b/>
                <w:sz w:val="22"/>
                <w:szCs w:val="22"/>
                <w:highlight w:val="yellow"/>
              </w:rPr>
            </w:pPr>
            <w:r>
              <w:rPr>
                <w:color w:val="00B050"/>
                <w:sz w:val="16"/>
                <w:szCs w:val="16"/>
              </w:rPr>
              <w:t>4</w:t>
            </w:r>
            <w:r w:rsidRPr="009C147A">
              <w:rPr>
                <w:color w:val="00B050"/>
                <w:sz w:val="16"/>
                <w:szCs w:val="16"/>
              </w:rPr>
              <w:t xml:space="preserve"> -Progress Tracker-</w:t>
            </w:r>
            <w:r>
              <w:rPr>
                <w:color w:val="00B050"/>
                <w:sz w:val="16"/>
                <w:szCs w:val="16"/>
              </w:rPr>
              <w:t>Spring 1</w:t>
            </w:r>
          </w:p>
        </w:tc>
      </w:tr>
      <w:tr w:rsidR="009C3924" w:rsidRPr="00B52C9E" w14:paraId="1F71BF39" w14:textId="77777777" w:rsidTr="009C3924">
        <w:trPr>
          <w:trHeight w:val="894"/>
          <w:jc w:val="center"/>
        </w:trPr>
        <w:tc>
          <w:tcPr>
            <w:tcW w:w="1435" w:type="dxa"/>
            <w:vMerge/>
            <w:vAlign w:val="center"/>
          </w:tcPr>
          <w:p w14:paraId="0AEE3520" w14:textId="77777777" w:rsidR="009C3924" w:rsidRPr="00B52C9E" w:rsidRDefault="009C3924" w:rsidP="009C3924">
            <w:pPr>
              <w:jc w:val="center"/>
              <w:rPr>
                <w:rFonts w:asciiTheme="minorHAnsi" w:hAnsiTheme="minorHAnsi" w:cstheme="minorHAnsi"/>
                <w:b/>
                <w:sz w:val="22"/>
                <w:szCs w:val="22"/>
              </w:rPr>
            </w:pPr>
          </w:p>
        </w:tc>
        <w:tc>
          <w:tcPr>
            <w:tcW w:w="1350" w:type="dxa"/>
            <w:vAlign w:val="center"/>
          </w:tcPr>
          <w:p w14:paraId="08CCFBD5" w14:textId="2F0FE8ED" w:rsidR="009C3924" w:rsidRPr="0078026B" w:rsidRDefault="009C3924" w:rsidP="009C3924">
            <w:pPr>
              <w:jc w:val="center"/>
              <w:rPr>
                <w:rFonts w:asciiTheme="minorHAnsi" w:hAnsiTheme="minorHAnsi" w:cstheme="minorHAnsi"/>
                <w:b/>
                <w:bCs/>
                <w:sz w:val="22"/>
                <w:szCs w:val="22"/>
              </w:rPr>
            </w:pPr>
            <w:r>
              <w:rPr>
                <w:rFonts w:asciiTheme="minorHAnsi" w:hAnsiTheme="minorHAnsi" w:cstheme="minorHAnsi"/>
                <w:b/>
                <w:bCs/>
                <w:sz w:val="22"/>
                <w:szCs w:val="22"/>
              </w:rPr>
              <w:t>11/1 – 15/1</w:t>
            </w:r>
          </w:p>
        </w:tc>
        <w:tc>
          <w:tcPr>
            <w:tcW w:w="4723" w:type="dxa"/>
            <w:gridSpan w:val="2"/>
          </w:tcPr>
          <w:p w14:paraId="332053AA" w14:textId="77777777" w:rsidR="009C3924" w:rsidRDefault="009C3924" w:rsidP="009C3924">
            <w:pPr>
              <w:autoSpaceDE w:val="0"/>
              <w:autoSpaceDN w:val="0"/>
              <w:adjustRightInd w:val="0"/>
              <w:rPr>
                <w:rFonts w:asciiTheme="minorHAnsi" w:hAnsiTheme="minorHAnsi" w:cstheme="minorHAnsi"/>
                <w:bCs/>
                <w:sz w:val="22"/>
                <w:szCs w:val="22"/>
              </w:rPr>
            </w:pPr>
            <w:r w:rsidRPr="00A45847">
              <w:rPr>
                <w:rFonts w:asciiTheme="minorHAnsi" w:hAnsiTheme="minorHAnsi" w:cstheme="minorHAnsi"/>
                <w:bCs/>
                <w:sz w:val="22"/>
                <w:szCs w:val="22"/>
              </w:rPr>
              <w:t>Protection of data</w:t>
            </w:r>
          </w:p>
          <w:p w14:paraId="7A3681C9" w14:textId="77777777" w:rsidR="009C3924" w:rsidRDefault="009C3924" w:rsidP="009C3924">
            <w:pPr>
              <w:autoSpaceDE w:val="0"/>
              <w:autoSpaceDN w:val="0"/>
              <w:adjustRightInd w:val="0"/>
              <w:rPr>
                <w:rFonts w:asciiTheme="minorHAnsi" w:hAnsiTheme="minorHAnsi" w:cstheme="minorHAnsi"/>
                <w:bCs/>
                <w:sz w:val="22"/>
                <w:szCs w:val="22"/>
              </w:rPr>
            </w:pPr>
            <w:r w:rsidRPr="00936383">
              <w:rPr>
                <w:rFonts w:asciiTheme="minorHAnsi" w:hAnsiTheme="minorHAnsi" w:cstheme="minorHAnsi"/>
                <w:bCs/>
                <w:sz w:val="22"/>
                <w:szCs w:val="22"/>
              </w:rPr>
              <w:t>Characteristics and methods of protecting data including biometrics, digital certificate, secure socket layer (SSL), encryption, firewall, two-factor authentication, user id and password</w:t>
            </w:r>
          </w:p>
          <w:p w14:paraId="181E04D7" w14:textId="77777777" w:rsidR="009C3924" w:rsidRDefault="009C3924" w:rsidP="009C3924">
            <w:pPr>
              <w:autoSpaceDE w:val="0"/>
              <w:autoSpaceDN w:val="0"/>
              <w:adjustRightInd w:val="0"/>
              <w:rPr>
                <w:rFonts w:asciiTheme="minorHAnsi" w:hAnsiTheme="minorHAnsi" w:cstheme="minorHAnsi"/>
                <w:bCs/>
                <w:sz w:val="22"/>
                <w:szCs w:val="22"/>
              </w:rPr>
            </w:pPr>
            <w:r w:rsidRPr="00936383">
              <w:rPr>
                <w:rFonts w:asciiTheme="minorHAnsi" w:hAnsiTheme="minorHAnsi" w:cstheme="minorHAnsi"/>
                <w:bCs/>
                <w:sz w:val="22"/>
                <w:szCs w:val="22"/>
              </w:rPr>
              <w:t xml:space="preserve"> Biometrics including the use of biometric data Digital certificate including its purpose and contents </w:t>
            </w:r>
          </w:p>
          <w:p w14:paraId="52AC79A8" w14:textId="77777777" w:rsidR="009C3924" w:rsidRDefault="009C3924" w:rsidP="009C3924">
            <w:pPr>
              <w:autoSpaceDE w:val="0"/>
              <w:autoSpaceDN w:val="0"/>
              <w:adjustRightInd w:val="0"/>
              <w:rPr>
                <w:rFonts w:asciiTheme="minorHAnsi" w:hAnsiTheme="minorHAnsi" w:cstheme="minorHAnsi"/>
                <w:bCs/>
                <w:sz w:val="22"/>
                <w:szCs w:val="22"/>
              </w:rPr>
            </w:pPr>
            <w:r w:rsidRPr="00936383">
              <w:rPr>
                <w:rFonts w:asciiTheme="minorHAnsi" w:hAnsiTheme="minorHAnsi" w:cstheme="minorHAnsi"/>
                <w:bCs/>
                <w:sz w:val="22"/>
                <w:szCs w:val="22"/>
              </w:rPr>
              <w:t xml:space="preserve">Secure socket layer (SSL) including encrypted links between the server and the client computer Encryption including its purpose for the </w:t>
            </w:r>
            <w:r w:rsidRPr="00936383">
              <w:rPr>
                <w:rFonts w:asciiTheme="minorHAnsi" w:hAnsiTheme="minorHAnsi" w:cstheme="minorHAnsi"/>
                <w:bCs/>
                <w:sz w:val="22"/>
                <w:szCs w:val="22"/>
              </w:rPr>
              <w:lastRenderedPageBreak/>
              <w:t xml:space="preserve">protection of data on hard discs, email, cloud, HTTPS websites Firewall including its purpose Two-factor authentication including its purpose and function </w:t>
            </w:r>
          </w:p>
          <w:p w14:paraId="3AE5DA4B" w14:textId="3DC3FBCC" w:rsidR="009C3924" w:rsidRPr="0078026B" w:rsidRDefault="009C3924" w:rsidP="009C3924">
            <w:pPr>
              <w:autoSpaceDE w:val="0"/>
              <w:autoSpaceDN w:val="0"/>
              <w:adjustRightInd w:val="0"/>
              <w:rPr>
                <w:rFonts w:asciiTheme="minorHAnsi" w:hAnsiTheme="minorHAnsi" w:cstheme="minorHAnsi"/>
                <w:bCs/>
                <w:sz w:val="22"/>
                <w:szCs w:val="22"/>
              </w:rPr>
            </w:pPr>
            <w:r w:rsidRPr="00936383">
              <w:rPr>
                <w:rFonts w:asciiTheme="minorHAnsi" w:hAnsiTheme="minorHAnsi" w:cstheme="minorHAnsi"/>
                <w:bCs/>
                <w:sz w:val="22"/>
                <w:szCs w:val="22"/>
              </w:rPr>
              <w:t>User id and password including how they are used to increase the security of data</w:t>
            </w:r>
          </w:p>
        </w:tc>
        <w:tc>
          <w:tcPr>
            <w:tcW w:w="3557" w:type="dxa"/>
          </w:tcPr>
          <w:p w14:paraId="0E1F2189" w14:textId="77777777" w:rsidR="009C3924" w:rsidRPr="00635109" w:rsidRDefault="009C3924" w:rsidP="009C3924">
            <w:pPr>
              <w:rPr>
                <w:b/>
                <w:bCs/>
              </w:rPr>
            </w:pPr>
            <w:r w:rsidRPr="00635109">
              <w:rPr>
                <w:b/>
                <w:bCs/>
              </w:rPr>
              <w:lastRenderedPageBreak/>
              <w:t>18.3 Present data</w:t>
            </w:r>
          </w:p>
          <w:p w14:paraId="5B563625" w14:textId="77777777" w:rsidR="009C3924" w:rsidRPr="00757770" w:rsidRDefault="009C3924" w:rsidP="009C3924">
            <w:pPr>
              <w:pStyle w:val="CalendarInformation"/>
              <w:framePr w:hSpace="0" w:wrap="auto" w:vAnchor="margin" w:hAnchor="text" w:xAlign="left" w:yAlign="inline"/>
              <w:numPr>
                <w:ilvl w:val="0"/>
                <w:numId w:val="21"/>
              </w:numPr>
              <w:tabs>
                <w:tab w:val="clear" w:pos="576"/>
                <w:tab w:val="left" w:pos="360"/>
              </w:tabs>
              <w:spacing w:line="276" w:lineRule="auto"/>
              <w:ind w:left="607" w:hanging="680"/>
              <w:rPr>
                <w:rFonts w:ascii="Times New Roman" w:hAnsi="Times New Roman" w:cs="Times New Roman"/>
                <w:sz w:val="24"/>
                <w:szCs w:val="24"/>
              </w:rPr>
            </w:pPr>
            <w:r w:rsidRPr="00757770">
              <w:rPr>
                <w:rFonts w:ascii="Times New Roman" w:hAnsi="Times New Roman" w:cs="Times New Roman"/>
                <w:sz w:val="24"/>
                <w:szCs w:val="24"/>
              </w:rPr>
              <w:t>Produce different output layouts including controlling the display of data, labels, tabular or columnar format</w:t>
            </w:r>
          </w:p>
          <w:p w14:paraId="15681E2F" w14:textId="77777777" w:rsidR="009C3924" w:rsidRDefault="009C3924" w:rsidP="009C3924">
            <w:pPr>
              <w:pStyle w:val="CalendarInformation"/>
              <w:framePr w:hSpace="0" w:wrap="auto" w:vAnchor="margin" w:hAnchor="text" w:xAlign="left" w:yAlign="inline"/>
              <w:numPr>
                <w:ilvl w:val="0"/>
                <w:numId w:val="21"/>
              </w:numPr>
              <w:tabs>
                <w:tab w:val="clear" w:pos="576"/>
                <w:tab w:val="left" w:pos="360"/>
              </w:tabs>
              <w:spacing w:line="276" w:lineRule="auto"/>
              <w:ind w:left="607" w:hanging="567"/>
              <w:rPr>
                <w:rFonts w:ascii="Times New Roman" w:hAnsi="Times New Roman" w:cs="Times New Roman"/>
                <w:sz w:val="24"/>
                <w:szCs w:val="24"/>
              </w:rPr>
            </w:pPr>
            <w:r w:rsidRPr="00757770">
              <w:rPr>
                <w:rFonts w:ascii="Times New Roman" w:hAnsi="Times New Roman" w:cs="Times New Roman"/>
                <w:sz w:val="24"/>
                <w:szCs w:val="24"/>
              </w:rPr>
              <w:t xml:space="preserve">Align data and labels appropriately </w:t>
            </w:r>
            <w:proofErr w:type="gramStart"/>
            <w:r w:rsidRPr="00757770">
              <w:rPr>
                <w:rFonts w:ascii="Times New Roman" w:hAnsi="Times New Roman" w:cs="Times New Roman"/>
                <w:sz w:val="24"/>
                <w:szCs w:val="24"/>
              </w:rPr>
              <w:t>including right</w:t>
            </w:r>
            <w:proofErr w:type="gramEnd"/>
            <w:r w:rsidRPr="00757770">
              <w:rPr>
                <w:rFonts w:ascii="Times New Roman" w:hAnsi="Times New Roman" w:cs="Times New Roman"/>
                <w:sz w:val="24"/>
                <w:szCs w:val="24"/>
              </w:rPr>
              <w:t xml:space="preserve"> aligning numeric data and decimal alignment</w:t>
            </w:r>
          </w:p>
          <w:p w14:paraId="565AA466" w14:textId="77777777" w:rsidR="009C3924" w:rsidRDefault="009C3924" w:rsidP="009C3924">
            <w:pPr>
              <w:pStyle w:val="CalendarInformation"/>
              <w:framePr w:hSpace="0" w:wrap="auto" w:vAnchor="margin" w:hAnchor="text" w:xAlign="left" w:yAlign="inline"/>
              <w:numPr>
                <w:ilvl w:val="0"/>
                <w:numId w:val="21"/>
              </w:numPr>
              <w:tabs>
                <w:tab w:val="clear" w:pos="576"/>
                <w:tab w:val="left" w:pos="360"/>
              </w:tabs>
              <w:spacing w:line="276" w:lineRule="auto"/>
              <w:ind w:left="607" w:hanging="567"/>
              <w:rPr>
                <w:rFonts w:ascii="Times New Roman" w:hAnsi="Times New Roman" w:cs="Times New Roman"/>
                <w:sz w:val="24"/>
                <w:szCs w:val="24"/>
              </w:rPr>
            </w:pPr>
            <w:r w:rsidRPr="00545F24">
              <w:rPr>
                <w:rFonts w:ascii="Times New Roman" w:hAnsi="Times New Roman" w:cs="Times New Roman"/>
                <w:sz w:val="24"/>
                <w:szCs w:val="24"/>
              </w:rPr>
              <w:lastRenderedPageBreak/>
              <w:t>Control the display format of numeric data including number of decimal places, currency symbol, percentage</w:t>
            </w:r>
          </w:p>
          <w:p w14:paraId="6E61C727" w14:textId="77777777" w:rsidR="009C3924" w:rsidRPr="00545F24" w:rsidRDefault="009C3924" w:rsidP="009C3924">
            <w:pPr>
              <w:pStyle w:val="CalendarInformation"/>
              <w:framePr w:hSpace="0" w:wrap="auto" w:vAnchor="margin" w:hAnchor="text" w:xAlign="left" w:yAlign="inline"/>
              <w:rPr>
                <w:rFonts w:ascii="Times New Roman" w:hAnsi="Times New Roman" w:cs="Times New Roman"/>
                <w:sz w:val="24"/>
                <w:szCs w:val="24"/>
              </w:rPr>
            </w:pPr>
            <w:r w:rsidRPr="00545F24">
              <w:rPr>
                <w:rFonts w:ascii="Times New Roman" w:hAnsi="Times New Roman" w:cs="Times New Roman"/>
                <w:sz w:val="24"/>
                <w:szCs w:val="24"/>
              </w:rPr>
              <w:t>Create and use a data entry form</w:t>
            </w:r>
          </w:p>
          <w:p w14:paraId="5CF332B7" w14:textId="77777777" w:rsidR="009C3924" w:rsidRPr="00772049" w:rsidRDefault="009C3924" w:rsidP="009C3924">
            <w:pPr>
              <w:pStyle w:val="CalendarInformation"/>
              <w:framePr w:wrap="auto"/>
              <w:rPr>
                <w:b/>
                <w:bCs/>
                <w:color w:val="0070C0"/>
              </w:rPr>
            </w:pPr>
          </w:p>
        </w:tc>
        <w:tc>
          <w:tcPr>
            <w:tcW w:w="2520" w:type="dxa"/>
          </w:tcPr>
          <w:p w14:paraId="28F022BF" w14:textId="3F488A6C" w:rsidR="009C3924" w:rsidRPr="00B52C9E" w:rsidRDefault="009C3924" w:rsidP="009C3924">
            <w:pPr>
              <w:pStyle w:val="CalendarInformation"/>
              <w:framePr w:wrap="auto"/>
              <w:rPr>
                <w:rFonts w:asciiTheme="minorHAnsi" w:hAnsiTheme="minorHAnsi" w:cstheme="minorHAnsi"/>
                <w:b/>
                <w:sz w:val="22"/>
                <w:szCs w:val="22"/>
                <w:highlight w:val="yellow"/>
              </w:rPr>
            </w:pPr>
            <w:r w:rsidRPr="00772049">
              <w:rPr>
                <w:b/>
                <w:bCs/>
                <w:color w:val="0070C0"/>
              </w:rPr>
              <w:lastRenderedPageBreak/>
              <w:t>11-15 Art Exhibition</w:t>
            </w:r>
          </w:p>
        </w:tc>
      </w:tr>
      <w:tr w:rsidR="009C3924" w:rsidRPr="00B52C9E" w14:paraId="4B1FDFE1" w14:textId="77777777" w:rsidTr="009C3924">
        <w:trPr>
          <w:trHeight w:val="930"/>
          <w:jc w:val="center"/>
        </w:trPr>
        <w:tc>
          <w:tcPr>
            <w:tcW w:w="1435" w:type="dxa"/>
            <w:vMerge/>
            <w:vAlign w:val="center"/>
          </w:tcPr>
          <w:p w14:paraId="69C1AC45" w14:textId="77777777" w:rsidR="009C3924" w:rsidRPr="00B52C9E" w:rsidRDefault="009C3924" w:rsidP="009C3924">
            <w:pPr>
              <w:jc w:val="center"/>
              <w:rPr>
                <w:rFonts w:asciiTheme="minorHAnsi" w:hAnsiTheme="minorHAnsi" w:cstheme="minorHAnsi"/>
                <w:b/>
                <w:sz w:val="22"/>
                <w:szCs w:val="22"/>
              </w:rPr>
            </w:pPr>
          </w:p>
        </w:tc>
        <w:tc>
          <w:tcPr>
            <w:tcW w:w="1350" w:type="dxa"/>
            <w:vAlign w:val="center"/>
          </w:tcPr>
          <w:p w14:paraId="45FAC69B" w14:textId="0D9FA669" w:rsidR="009C3924" w:rsidRPr="00B52C9E" w:rsidRDefault="009C3924" w:rsidP="009C3924">
            <w:pPr>
              <w:jc w:val="center"/>
              <w:rPr>
                <w:rFonts w:asciiTheme="minorHAnsi" w:hAnsiTheme="minorHAnsi" w:cstheme="minorHAnsi"/>
                <w:b/>
                <w:bCs/>
                <w:sz w:val="22"/>
                <w:szCs w:val="22"/>
              </w:rPr>
            </w:pPr>
            <w:r>
              <w:rPr>
                <w:rFonts w:asciiTheme="minorHAnsi" w:hAnsiTheme="minorHAnsi" w:cstheme="minorHAnsi"/>
                <w:b/>
                <w:bCs/>
                <w:sz w:val="22"/>
                <w:szCs w:val="22"/>
              </w:rPr>
              <w:t>18/1 – 22/1</w:t>
            </w:r>
          </w:p>
        </w:tc>
        <w:tc>
          <w:tcPr>
            <w:tcW w:w="4723" w:type="dxa"/>
            <w:gridSpan w:val="2"/>
          </w:tcPr>
          <w:p w14:paraId="6A3E28A3" w14:textId="77777777" w:rsidR="009C3924" w:rsidRPr="00170FC5" w:rsidRDefault="009C3924" w:rsidP="009C3924">
            <w:pPr>
              <w:autoSpaceDE w:val="0"/>
              <w:autoSpaceDN w:val="0"/>
              <w:adjustRightInd w:val="0"/>
              <w:rPr>
                <w:rFonts w:ascii="Arial" w:hAnsi="Arial" w:cs="Arial"/>
                <w:b/>
                <w:bCs/>
              </w:rPr>
            </w:pPr>
            <w:r w:rsidRPr="00170FC5">
              <w:rPr>
                <w:rFonts w:ascii="Arial" w:hAnsi="Arial" w:cs="Arial"/>
                <w:b/>
                <w:bCs/>
              </w:rPr>
              <w:t>Chapter 10:</w:t>
            </w:r>
            <w:r>
              <w:rPr>
                <w:rFonts w:ascii="Arial" w:hAnsi="Arial" w:cs="Arial"/>
                <w:b/>
                <w:bCs/>
              </w:rPr>
              <w:t xml:space="preserve"> </w:t>
            </w:r>
            <w:r w:rsidRPr="00170FC5">
              <w:rPr>
                <w:rFonts w:ascii="Arial" w:hAnsi="Arial" w:cs="Arial"/>
                <w:b/>
                <w:bCs/>
              </w:rPr>
              <w:t>Communication</w:t>
            </w:r>
          </w:p>
          <w:p w14:paraId="6DA9DB57" w14:textId="77777777" w:rsidR="009C3924" w:rsidRPr="00306FB0" w:rsidRDefault="009C3924" w:rsidP="009C3924">
            <w:pPr>
              <w:autoSpaceDE w:val="0"/>
              <w:autoSpaceDN w:val="0"/>
              <w:adjustRightInd w:val="0"/>
              <w:rPr>
                <w:rFonts w:ascii="Arial" w:hAnsi="Arial" w:cs="Arial"/>
                <w:b/>
                <w:bCs/>
                <w:sz w:val="21"/>
                <w:szCs w:val="21"/>
              </w:rPr>
            </w:pPr>
            <w:r w:rsidRPr="00306FB0">
              <w:rPr>
                <w:rFonts w:ascii="Arial" w:hAnsi="Arial" w:cs="Arial"/>
                <w:b/>
                <w:bCs/>
                <w:sz w:val="21"/>
                <w:szCs w:val="21"/>
              </w:rPr>
              <w:t>10.1 Communication with other ICT users using email</w:t>
            </w:r>
          </w:p>
          <w:p w14:paraId="2850888D" w14:textId="77777777" w:rsidR="009C3924" w:rsidRPr="00306FB0" w:rsidRDefault="009C3924" w:rsidP="009C3924">
            <w:pPr>
              <w:autoSpaceDE w:val="0"/>
              <w:autoSpaceDN w:val="0"/>
              <w:adjustRightInd w:val="0"/>
              <w:rPr>
                <w:rFonts w:ascii="Arial" w:hAnsi="Arial" w:cs="Arial"/>
                <w:b/>
                <w:bCs/>
                <w:sz w:val="21"/>
                <w:szCs w:val="21"/>
              </w:rPr>
            </w:pPr>
          </w:p>
          <w:p w14:paraId="34934B16" w14:textId="77777777" w:rsidR="009C3924" w:rsidRPr="008F13E6" w:rsidRDefault="009C3924" w:rsidP="009C3924">
            <w:pPr>
              <w:pStyle w:val="ListParagraph"/>
              <w:numPr>
                <w:ilvl w:val="0"/>
                <w:numId w:val="18"/>
              </w:numPr>
              <w:autoSpaceDE w:val="0"/>
              <w:autoSpaceDN w:val="0"/>
              <w:adjustRightInd w:val="0"/>
              <w:ind w:left="317"/>
              <w:jc w:val="both"/>
              <w:rPr>
                <w:rFonts w:ascii="Arial" w:hAnsi="Arial" w:cs="Arial"/>
                <w:b/>
                <w:bCs/>
                <w:sz w:val="21"/>
                <w:szCs w:val="21"/>
              </w:rPr>
            </w:pPr>
            <w:r w:rsidRPr="008F13E6">
              <w:rPr>
                <w:rFonts w:ascii="Arial" w:hAnsi="Arial" w:cs="Arial"/>
                <w:sz w:val="21"/>
                <w:szCs w:val="21"/>
              </w:rPr>
              <w:t>Characteristics, uses and constraints of email</w:t>
            </w:r>
            <w:r>
              <w:t xml:space="preserve"> communication including acceptable language, guidelines set by an employer, the need for security</w:t>
            </w:r>
            <w:r w:rsidRPr="008F13E6">
              <w:rPr>
                <w:rFonts w:ascii="Arial" w:hAnsi="Arial" w:cs="Arial"/>
                <w:sz w:val="21"/>
                <w:szCs w:val="21"/>
              </w:rPr>
              <w:t xml:space="preserve"> </w:t>
            </w:r>
          </w:p>
          <w:p w14:paraId="11B457DF" w14:textId="77777777" w:rsidR="009C3924" w:rsidRPr="001535B3" w:rsidRDefault="009C3924" w:rsidP="009C3924">
            <w:pPr>
              <w:pStyle w:val="ListParagraph"/>
              <w:numPr>
                <w:ilvl w:val="0"/>
                <w:numId w:val="18"/>
              </w:numPr>
              <w:autoSpaceDE w:val="0"/>
              <w:autoSpaceDN w:val="0"/>
              <w:adjustRightInd w:val="0"/>
              <w:ind w:left="317" w:hanging="240"/>
              <w:rPr>
                <w:rFonts w:asciiTheme="minorHAnsi" w:hAnsiTheme="minorHAnsi" w:cstheme="minorHAnsi"/>
                <w:bCs/>
                <w:sz w:val="22"/>
                <w:szCs w:val="22"/>
              </w:rPr>
            </w:pPr>
            <w:r>
              <w:t>netiquette, email groups, carbon copy (cc), blind carbon copy (bcc), forward, attachments</w:t>
            </w:r>
          </w:p>
          <w:p w14:paraId="4E9BC76C" w14:textId="77777777" w:rsidR="009C3924" w:rsidRPr="00E2059C" w:rsidRDefault="009C3924" w:rsidP="009C3924">
            <w:pPr>
              <w:pStyle w:val="ListParagraph"/>
              <w:numPr>
                <w:ilvl w:val="0"/>
                <w:numId w:val="18"/>
              </w:numPr>
              <w:autoSpaceDE w:val="0"/>
              <w:autoSpaceDN w:val="0"/>
              <w:adjustRightInd w:val="0"/>
              <w:ind w:left="317" w:hanging="240"/>
              <w:rPr>
                <w:rFonts w:asciiTheme="minorHAnsi" w:hAnsiTheme="minorHAnsi" w:cstheme="minorHAnsi"/>
                <w:bCs/>
                <w:sz w:val="22"/>
                <w:szCs w:val="22"/>
              </w:rPr>
            </w:pPr>
            <w:r>
              <w:t>Characteristics and effects of spam email including the methods which can be used to help prevent spam</w:t>
            </w:r>
          </w:p>
          <w:p w14:paraId="493E6A07" w14:textId="77777777" w:rsidR="009C3924" w:rsidRPr="009E5456" w:rsidRDefault="009C3924" w:rsidP="009C3924">
            <w:pPr>
              <w:rPr>
                <w:b/>
                <w:bCs/>
              </w:rPr>
            </w:pPr>
            <w:r w:rsidRPr="009E5456">
              <w:rPr>
                <w:b/>
                <w:bCs/>
              </w:rPr>
              <w:t>10.2 Effective use of the internet</w:t>
            </w:r>
          </w:p>
          <w:p w14:paraId="7A7668AE" w14:textId="77777777" w:rsidR="009C3924" w:rsidRPr="00C94711" w:rsidRDefault="009C3924" w:rsidP="009C3924">
            <w:pPr>
              <w:pStyle w:val="ListParagraph"/>
              <w:numPr>
                <w:ilvl w:val="0"/>
                <w:numId w:val="22"/>
              </w:numPr>
              <w:ind w:left="317"/>
              <w:rPr>
                <w:rFonts w:asciiTheme="minorHAnsi" w:hAnsiTheme="minorHAnsi" w:cstheme="minorHAnsi"/>
                <w:sz w:val="22"/>
                <w:szCs w:val="22"/>
              </w:rPr>
            </w:pPr>
            <w:r>
              <w:t>Characteristics, uses, advantages and disadvantages of using the internet including the differences between the internet, an intranet, an extranet and the World Wide Web (WWW), blog, forum, wiki, social networking</w:t>
            </w:r>
          </w:p>
          <w:p w14:paraId="2B9AC8C2" w14:textId="77777777" w:rsidR="009C3924" w:rsidRPr="004D24C3" w:rsidRDefault="009C3924" w:rsidP="009C3924">
            <w:pPr>
              <w:pStyle w:val="ListParagraph"/>
              <w:numPr>
                <w:ilvl w:val="0"/>
                <w:numId w:val="22"/>
              </w:numPr>
              <w:ind w:left="317"/>
              <w:rPr>
                <w:rFonts w:asciiTheme="minorHAnsi" w:hAnsiTheme="minorHAnsi" w:cstheme="minorHAnsi"/>
                <w:bCs/>
                <w:sz w:val="22"/>
                <w:szCs w:val="22"/>
              </w:rPr>
            </w:pPr>
            <w:r>
              <w:t>Functionality including Internet Service Provider (ISP), structure of a web address, Uniform Resource Locator (URL), hyperlink, web browser</w:t>
            </w:r>
          </w:p>
          <w:p w14:paraId="6C148387" w14:textId="77777777" w:rsidR="009C3924" w:rsidRPr="00461D0F" w:rsidRDefault="009C3924" w:rsidP="009C3924">
            <w:pPr>
              <w:pStyle w:val="ListParagraph"/>
              <w:numPr>
                <w:ilvl w:val="0"/>
                <w:numId w:val="22"/>
              </w:numPr>
              <w:ind w:left="317"/>
              <w:rPr>
                <w:rFonts w:asciiTheme="minorHAnsi" w:hAnsiTheme="minorHAnsi" w:cstheme="minorHAnsi"/>
                <w:bCs/>
                <w:sz w:val="22"/>
                <w:szCs w:val="22"/>
              </w:rPr>
            </w:pPr>
            <w:r>
              <w:t>Use of search engine</w:t>
            </w:r>
          </w:p>
          <w:p w14:paraId="6A06D610" w14:textId="77777777" w:rsidR="009C3924" w:rsidRDefault="009C3924" w:rsidP="009C3924">
            <w:pPr>
              <w:pStyle w:val="ListParagraph"/>
              <w:autoSpaceDE w:val="0"/>
              <w:autoSpaceDN w:val="0"/>
              <w:adjustRightInd w:val="0"/>
              <w:ind w:left="317"/>
            </w:pPr>
            <w:r>
              <w:lastRenderedPageBreak/>
              <w:t>Evaluating the information found on the internet</w:t>
            </w:r>
          </w:p>
          <w:p w14:paraId="234F261D" w14:textId="77777777" w:rsidR="009C3924" w:rsidRPr="00EA4FFF" w:rsidRDefault="009C3924" w:rsidP="009C3924">
            <w:pPr>
              <w:rPr>
                <w:rFonts w:asciiTheme="minorHAnsi" w:hAnsiTheme="minorHAnsi" w:cstheme="minorHAnsi"/>
                <w:b/>
                <w:bCs/>
                <w:highlight w:val="yellow"/>
              </w:rPr>
            </w:pPr>
            <w:r w:rsidRPr="00EA4FFF">
              <w:rPr>
                <w:rFonts w:asciiTheme="minorHAnsi" w:hAnsiTheme="minorHAnsi" w:cstheme="minorHAnsi"/>
                <w:b/>
                <w:bCs/>
                <w:highlight w:val="yellow"/>
              </w:rPr>
              <w:t>ESF 3 .2</w:t>
            </w:r>
          </w:p>
          <w:p w14:paraId="2E75FB81" w14:textId="77777777" w:rsidR="009C3924" w:rsidRDefault="009C3924" w:rsidP="009C3924">
            <w:pPr>
              <w:autoSpaceDE w:val="0"/>
              <w:autoSpaceDN w:val="0"/>
              <w:adjustRightInd w:val="0"/>
            </w:pPr>
            <w:r w:rsidRPr="00EA4FFF">
              <w:rPr>
                <w:rFonts w:asciiTheme="minorHAnsi" w:hAnsiTheme="minorHAnsi" w:cstheme="minorHAnsi"/>
                <w:b/>
                <w:bCs/>
                <w:highlight w:val="yellow"/>
              </w:rPr>
              <w:t>Climate change</w:t>
            </w:r>
          </w:p>
          <w:p w14:paraId="7F3E5CF3" w14:textId="77777777" w:rsidR="009C3924" w:rsidRPr="00EA4FFF" w:rsidRDefault="009C3924" w:rsidP="009C3924">
            <w:pPr>
              <w:pStyle w:val="ListParagraph"/>
              <w:autoSpaceDE w:val="0"/>
              <w:autoSpaceDN w:val="0"/>
              <w:adjustRightInd w:val="0"/>
              <w:ind w:left="317"/>
              <w:rPr>
                <w:rFonts w:asciiTheme="minorHAnsi" w:hAnsiTheme="minorHAnsi" w:cstheme="minorHAnsi"/>
                <w:b/>
                <w:bCs/>
                <w:sz w:val="22"/>
                <w:szCs w:val="22"/>
                <w:highlight w:val="yellow"/>
              </w:rPr>
            </w:pPr>
            <w:r w:rsidRPr="00EA4FFF">
              <w:rPr>
                <w:rFonts w:ascii="Segoe UI Emoji" w:hAnsi="Segoe UI Emoji" w:cs="Segoe UI Emoji"/>
                <w:b/>
                <w:bCs/>
                <w:sz w:val="22"/>
                <w:szCs w:val="22"/>
                <w:highlight w:val="yellow"/>
              </w:rPr>
              <w:t>🔍</w:t>
            </w:r>
            <w:r w:rsidRPr="00EA4FFF">
              <w:rPr>
                <w:rFonts w:asciiTheme="minorHAnsi" w:hAnsiTheme="minorHAnsi" w:cstheme="minorHAnsi"/>
                <w:b/>
                <w:bCs/>
                <w:sz w:val="22"/>
                <w:szCs w:val="22"/>
                <w:highlight w:val="yellow"/>
              </w:rPr>
              <w:t xml:space="preserve"> Research Question:</w:t>
            </w:r>
          </w:p>
          <w:p w14:paraId="1680D55C" w14:textId="77777777" w:rsidR="009C3924" w:rsidRPr="00EA4FFF" w:rsidRDefault="009C3924" w:rsidP="009C3924">
            <w:pPr>
              <w:pStyle w:val="ListParagraph"/>
              <w:autoSpaceDE w:val="0"/>
              <w:autoSpaceDN w:val="0"/>
              <w:adjustRightInd w:val="0"/>
              <w:ind w:left="317"/>
              <w:rPr>
                <w:rFonts w:asciiTheme="minorHAnsi" w:hAnsiTheme="minorHAnsi" w:cstheme="minorHAnsi"/>
                <w:bCs/>
                <w:sz w:val="22"/>
                <w:szCs w:val="22"/>
              </w:rPr>
            </w:pPr>
            <w:r w:rsidRPr="00EA4FFF">
              <w:rPr>
                <w:rFonts w:asciiTheme="minorHAnsi" w:hAnsiTheme="minorHAnsi" w:cstheme="minorHAnsi"/>
                <w:b/>
                <w:bCs/>
                <w:sz w:val="22"/>
                <w:szCs w:val="22"/>
                <w:highlight w:val="yellow"/>
              </w:rPr>
              <w:t>"How can we use the internet effectively to find accurate and reliable information about climate change, and why is this important for taking meaningful climate action?"</w:t>
            </w:r>
          </w:p>
          <w:p w14:paraId="40A20598" w14:textId="77777777" w:rsidR="009C3924" w:rsidRPr="00B52C9E" w:rsidRDefault="009C3924" w:rsidP="009C3924">
            <w:pPr>
              <w:pStyle w:val="CalendarInformation"/>
              <w:framePr w:hSpace="0" w:wrap="auto" w:vAnchor="margin" w:hAnchor="text" w:xAlign="left" w:yAlign="inline"/>
              <w:rPr>
                <w:rFonts w:asciiTheme="minorHAnsi" w:hAnsiTheme="minorHAnsi" w:cstheme="minorHAnsi"/>
                <w:sz w:val="22"/>
                <w:szCs w:val="22"/>
              </w:rPr>
            </w:pPr>
          </w:p>
        </w:tc>
        <w:tc>
          <w:tcPr>
            <w:tcW w:w="3557" w:type="dxa"/>
          </w:tcPr>
          <w:p w14:paraId="0D11D2E3" w14:textId="77777777" w:rsidR="009C3924" w:rsidRDefault="009C3924" w:rsidP="009C3924">
            <w:pPr>
              <w:autoSpaceDE w:val="0"/>
              <w:autoSpaceDN w:val="0"/>
              <w:adjustRightInd w:val="0"/>
              <w:rPr>
                <w:rFonts w:ascii="Arial" w:hAnsi="Arial" w:cs="Arial"/>
                <w:b/>
                <w:bCs/>
                <w:sz w:val="21"/>
                <w:szCs w:val="21"/>
              </w:rPr>
            </w:pPr>
            <w:r>
              <w:rPr>
                <w:rFonts w:ascii="Arial" w:hAnsi="Arial" w:cs="Arial"/>
                <w:b/>
                <w:bCs/>
                <w:sz w:val="21"/>
                <w:szCs w:val="21"/>
              </w:rPr>
              <w:lastRenderedPageBreak/>
              <w:t>Revisit Chapter 21: Website Authoring</w:t>
            </w:r>
          </w:p>
          <w:p w14:paraId="7FD41019" w14:textId="77777777" w:rsidR="009C3924" w:rsidRDefault="009C3924" w:rsidP="009C3924">
            <w:pPr>
              <w:rPr>
                <w:rFonts w:ascii="Arial" w:hAnsi="Arial" w:cs="Arial"/>
                <w:b/>
                <w:bCs/>
                <w:sz w:val="21"/>
                <w:szCs w:val="21"/>
              </w:rPr>
            </w:pPr>
            <w:r>
              <w:rPr>
                <w:rFonts w:ascii="Arial" w:hAnsi="Arial" w:cs="Arial"/>
                <w:b/>
                <w:bCs/>
                <w:sz w:val="21"/>
                <w:szCs w:val="21"/>
              </w:rPr>
              <w:t>Create a web page</w:t>
            </w:r>
          </w:p>
          <w:p w14:paraId="057A93C9" w14:textId="77777777" w:rsidR="009C3924" w:rsidRDefault="009C3924" w:rsidP="009C3924">
            <w:pPr>
              <w:numPr>
                <w:ilvl w:val="0"/>
                <w:numId w:val="23"/>
              </w:numPr>
              <w:autoSpaceDE w:val="0"/>
              <w:autoSpaceDN w:val="0"/>
              <w:adjustRightInd w:val="0"/>
              <w:jc w:val="both"/>
              <w:rPr>
                <w:rFonts w:ascii="Arial" w:hAnsi="Arial" w:cs="Arial"/>
                <w:sz w:val="21"/>
                <w:szCs w:val="21"/>
              </w:rPr>
            </w:pPr>
            <w:r>
              <w:rPr>
                <w:rFonts w:ascii="Arial" w:hAnsi="Arial" w:cs="Arial"/>
                <w:sz w:val="21"/>
                <w:szCs w:val="21"/>
              </w:rPr>
              <w:t>Create metatags to use the appropriate attributes including to define the charset, name attributes</w:t>
            </w:r>
          </w:p>
          <w:p w14:paraId="4A842D82" w14:textId="77777777" w:rsidR="009C3924" w:rsidRDefault="009C3924" w:rsidP="009C3924">
            <w:pPr>
              <w:autoSpaceDE w:val="0"/>
              <w:autoSpaceDN w:val="0"/>
              <w:adjustRightInd w:val="0"/>
              <w:jc w:val="both"/>
              <w:rPr>
                <w:rFonts w:ascii="Arial" w:hAnsi="Arial" w:cs="Arial"/>
                <w:sz w:val="21"/>
                <w:szCs w:val="21"/>
              </w:rPr>
            </w:pPr>
            <w:r>
              <w:rPr>
                <w:rFonts w:ascii="Arial" w:hAnsi="Arial" w:cs="Arial"/>
                <w:sz w:val="21"/>
                <w:szCs w:val="21"/>
              </w:rPr>
              <w:t xml:space="preserve">            (</w:t>
            </w:r>
            <w:proofErr w:type="spellStart"/>
            <w:proofErr w:type="gramStart"/>
            <w:r>
              <w:rPr>
                <w:rFonts w:ascii="Arial" w:hAnsi="Arial" w:cs="Arial"/>
                <w:sz w:val="21"/>
                <w:szCs w:val="21"/>
              </w:rPr>
              <w:t>description,keywords</w:t>
            </w:r>
            <w:proofErr w:type="gramEnd"/>
            <w:r>
              <w:rPr>
                <w:rFonts w:ascii="Arial" w:hAnsi="Arial" w:cs="Arial"/>
                <w:sz w:val="21"/>
                <w:szCs w:val="21"/>
              </w:rPr>
              <w:t>,author</w:t>
            </w:r>
            <w:proofErr w:type="spellEnd"/>
            <w:r>
              <w:rPr>
                <w:rFonts w:ascii="Arial" w:hAnsi="Arial" w:cs="Arial"/>
                <w:sz w:val="21"/>
                <w:szCs w:val="21"/>
              </w:rPr>
              <w:t>)</w:t>
            </w:r>
          </w:p>
          <w:p w14:paraId="4BD2A380" w14:textId="77777777" w:rsidR="009C3924" w:rsidRDefault="009C3924" w:rsidP="009C3924">
            <w:pPr>
              <w:pStyle w:val="CalendarInformation"/>
              <w:framePr w:hSpace="0" w:wrap="auto" w:vAnchor="margin" w:hAnchor="text" w:xAlign="left" w:yAlign="inline"/>
              <w:rPr>
                <w:rFonts w:ascii="Arial" w:hAnsi="Arial" w:cs="Arial"/>
                <w:sz w:val="21"/>
                <w:szCs w:val="21"/>
              </w:rPr>
            </w:pPr>
            <w:r>
              <w:rPr>
                <w:rFonts w:ascii="Arial" w:hAnsi="Arial" w:cs="Arial"/>
                <w:sz w:val="21"/>
                <w:szCs w:val="21"/>
              </w:rPr>
              <w:t xml:space="preserve">How to insert </w:t>
            </w:r>
            <w:proofErr w:type="spellStart"/>
            <w:proofErr w:type="gramStart"/>
            <w:r>
              <w:rPr>
                <w:rFonts w:ascii="Arial" w:hAnsi="Arial" w:cs="Arial"/>
                <w:sz w:val="21"/>
                <w:szCs w:val="21"/>
              </w:rPr>
              <w:t>video,audio</w:t>
            </w:r>
            <w:proofErr w:type="spellEnd"/>
            <w:proofErr w:type="gramEnd"/>
          </w:p>
          <w:p w14:paraId="6AD74615" w14:textId="77777777" w:rsidR="009C3924" w:rsidRDefault="009C3924" w:rsidP="009C3924">
            <w:pPr>
              <w:pStyle w:val="CalendarInformation"/>
              <w:framePr w:hSpace="0" w:wrap="auto" w:vAnchor="margin" w:hAnchor="text" w:xAlign="left" w:yAlign="inline"/>
              <w:rPr>
                <w:rFonts w:ascii="Arial" w:hAnsi="Arial" w:cs="Arial"/>
                <w:sz w:val="21"/>
                <w:szCs w:val="21"/>
              </w:rPr>
            </w:pPr>
          </w:p>
          <w:p w14:paraId="5FA872A3" w14:textId="77777777" w:rsidR="009C3924" w:rsidRDefault="009C3924" w:rsidP="009C3924">
            <w:pPr>
              <w:numPr>
                <w:ilvl w:val="0"/>
                <w:numId w:val="23"/>
              </w:numPr>
              <w:rPr>
                <w:rFonts w:ascii="Arial" w:hAnsi="Arial" w:cs="Arial"/>
                <w:sz w:val="21"/>
                <w:szCs w:val="21"/>
              </w:rPr>
            </w:pPr>
            <w:r>
              <w:rPr>
                <w:rFonts w:ascii="Arial" w:hAnsi="Arial" w:cs="Arial"/>
                <w:sz w:val="21"/>
                <w:szCs w:val="21"/>
              </w:rPr>
              <w:t>Apply classes to elements in a web page</w:t>
            </w:r>
          </w:p>
          <w:p w14:paraId="49C996A4" w14:textId="77777777" w:rsidR="009C3924" w:rsidRPr="00CD278C" w:rsidRDefault="009C3924" w:rsidP="009C3924">
            <w:pPr>
              <w:pStyle w:val="CalendarInformation"/>
              <w:framePr w:hSpace="0" w:wrap="auto" w:vAnchor="margin" w:hAnchor="text" w:xAlign="left" w:yAlign="inline"/>
              <w:rPr>
                <w:b/>
                <w:bCs/>
                <w:color w:val="0070C0"/>
              </w:rPr>
            </w:pPr>
          </w:p>
        </w:tc>
        <w:tc>
          <w:tcPr>
            <w:tcW w:w="2520" w:type="dxa"/>
          </w:tcPr>
          <w:p w14:paraId="2C1C0CB2" w14:textId="78ED7C61" w:rsidR="009C3924" w:rsidRPr="00B52C9E" w:rsidRDefault="009C3924" w:rsidP="009C3924">
            <w:pPr>
              <w:pStyle w:val="CalendarInformation"/>
              <w:framePr w:hSpace="0" w:wrap="auto" w:vAnchor="margin" w:hAnchor="text" w:xAlign="left" w:yAlign="inline"/>
              <w:rPr>
                <w:rFonts w:asciiTheme="minorHAnsi" w:hAnsiTheme="minorHAnsi" w:cstheme="minorHAnsi"/>
                <w:b/>
                <w:bCs/>
                <w:sz w:val="22"/>
                <w:szCs w:val="22"/>
              </w:rPr>
            </w:pPr>
            <w:r w:rsidRPr="00CD278C">
              <w:rPr>
                <w:b/>
                <w:bCs/>
                <w:color w:val="0070C0"/>
              </w:rPr>
              <w:t>2</w:t>
            </w:r>
            <w:r>
              <w:rPr>
                <w:b/>
                <w:bCs/>
                <w:color w:val="0070C0"/>
              </w:rPr>
              <w:t>1</w:t>
            </w:r>
            <w:r w:rsidRPr="00CD278C">
              <w:rPr>
                <w:color w:val="0070C0"/>
              </w:rPr>
              <w:t xml:space="preserve"> </w:t>
            </w:r>
            <w:r>
              <w:rPr>
                <w:color w:val="0070C0"/>
              </w:rPr>
              <w:t>TEDx</w:t>
            </w:r>
          </w:p>
        </w:tc>
      </w:tr>
      <w:tr w:rsidR="009C3924" w:rsidRPr="00B52C9E" w14:paraId="00CEECAF" w14:textId="77777777" w:rsidTr="009C3924">
        <w:trPr>
          <w:trHeight w:val="813"/>
          <w:jc w:val="center"/>
        </w:trPr>
        <w:tc>
          <w:tcPr>
            <w:tcW w:w="1435" w:type="dxa"/>
            <w:vMerge/>
            <w:vAlign w:val="center"/>
          </w:tcPr>
          <w:p w14:paraId="20DCA510" w14:textId="77777777" w:rsidR="009C3924" w:rsidRPr="00B52C9E" w:rsidRDefault="009C3924" w:rsidP="009C3924">
            <w:pPr>
              <w:jc w:val="center"/>
              <w:rPr>
                <w:rFonts w:asciiTheme="minorHAnsi" w:hAnsiTheme="minorHAnsi" w:cstheme="minorHAnsi"/>
                <w:b/>
                <w:sz w:val="22"/>
                <w:szCs w:val="22"/>
              </w:rPr>
            </w:pPr>
          </w:p>
        </w:tc>
        <w:tc>
          <w:tcPr>
            <w:tcW w:w="1350" w:type="dxa"/>
            <w:vAlign w:val="center"/>
          </w:tcPr>
          <w:p w14:paraId="4BB526FC" w14:textId="16BB2770" w:rsidR="009C3924" w:rsidRPr="009D008F" w:rsidRDefault="009C3924" w:rsidP="009C3924">
            <w:pPr>
              <w:jc w:val="center"/>
              <w:rPr>
                <w:rFonts w:asciiTheme="minorHAnsi" w:hAnsiTheme="minorHAnsi" w:cstheme="minorHAnsi"/>
                <w:b/>
                <w:bCs/>
                <w:sz w:val="22"/>
                <w:szCs w:val="22"/>
              </w:rPr>
            </w:pPr>
            <w:r>
              <w:rPr>
                <w:rFonts w:asciiTheme="minorHAnsi" w:hAnsiTheme="minorHAnsi" w:cstheme="minorHAnsi"/>
                <w:b/>
                <w:bCs/>
                <w:sz w:val="22"/>
                <w:szCs w:val="22"/>
              </w:rPr>
              <w:t>25/1 – 29/1</w:t>
            </w:r>
          </w:p>
          <w:p w14:paraId="7FA57905" w14:textId="77777777" w:rsidR="009C3924" w:rsidRPr="00B52C9E" w:rsidRDefault="009C3924" w:rsidP="009C3924">
            <w:pPr>
              <w:jc w:val="center"/>
              <w:rPr>
                <w:rFonts w:asciiTheme="minorHAnsi" w:hAnsiTheme="minorHAnsi" w:cstheme="minorHAnsi"/>
                <w:b/>
                <w:bCs/>
                <w:sz w:val="22"/>
                <w:szCs w:val="22"/>
              </w:rPr>
            </w:pPr>
          </w:p>
        </w:tc>
        <w:tc>
          <w:tcPr>
            <w:tcW w:w="4723" w:type="dxa"/>
            <w:gridSpan w:val="2"/>
          </w:tcPr>
          <w:p w14:paraId="10057A5B" w14:textId="77777777" w:rsidR="009C3924" w:rsidRDefault="009C3924" w:rsidP="009C3924">
            <w:pPr>
              <w:pStyle w:val="ListParagraph"/>
              <w:numPr>
                <w:ilvl w:val="0"/>
                <w:numId w:val="24"/>
              </w:numPr>
            </w:pPr>
            <w:r>
              <w:t xml:space="preserve">Internet protocols including </w:t>
            </w:r>
            <w:proofErr w:type="spellStart"/>
            <w:r>
              <w:t>HyperText</w:t>
            </w:r>
            <w:proofErr w:type="spellEnd"/>
            <w:r>
              <w:t xml:space="preserve"> Transfer Protocol (HTTP), </w:t>
            </w:r>
            <w:proofErr w:type="spellStart"/>
            <w:r>
              <w:t>HyperText</w:t>
            </w:r>
            <w:proofErr w:type="spellEnd"/>
            <w:r>
              <w:t xml:space="preserve"> Transfer Protocol secure variant (HTTPS), File Transfer Protocol (FTP), Secure Socket Layer (SSL)</w:t>
            </w:r>
          </w:p>
          <w:p w14:paraId="0A20AF1A" w14:textId="3D33A217" w:rsidR="009C3924" w:rsidRPr="009C3924" w:rsidRDefault="009C3924" w:rsidP="009C3924">
            <w:pPr>
              <w:pStyle w:val="ListParagraph"/>
              <w:numPr>
                <w:ilvl w:val="0"/>
                <w:numId w:val="24"/>
              </w:numPr>
            </w:pPr>
            <w:r w:rsidRPr="009C3924">
              <w:rPr>
                <w:color w:val="000000" w:themeColor="text1"/>
              </w:rPr>
              <w:t xml:space="preserve">Risks </w:t>
            </w:r>
            <w:r>
              <w:t>of using the internet including inappropriate and criminal material, restricting data through parental, educational and ISP control</w:t>
            </w:r>
          </w:p>
        </w:tc>
        <w:tc>
          <w:tcPr>
            <w:tcW w:w="3557" w:type="dxa"/>
          </w:tcPr>
          <w:p w14:paraId="24A6D129" w14:textId="77777777" w:rsidR="009C3924" w:rsidRDefault="009C3924" w:rsidP="009C3924">
            <w:pPr>
              <w:autoSpaceDE w:val="0"/>
              <w:autoSpaceDN w:val="0"/>
              <w:adjustRightInd w:val="0"/>
              <w:rPr>
                <w:rFonts w:ascii="Arial" w:hAnsi="Arial" w:cs="Arial"/>
                <w:b/>
                <w:bCs/>
                <w:sz w:val="21"/>
                <w:szCs w:val="21"/>
              </w:rPr>
            </w:pPr>
            <w:r>
              <w:rPr>
                <w:rFonts w:ascii="Arial" w:hAnsi="Arial" w:cs="Arial"/>
                <w:b/>
                <w:bCs/>
                <w:sz w:val="21"/>
                <w:szCs w:val="21"/>
              </w:rPr>
              <w:t xml:space="preserve">Revisit: Chapter </w:t>
            </w:r>
            <w:proofErr w:type="gramStart"/>
            <w:r>
              <w:rPr>
                <w:rFonts w:ascii="Arial" w:hAnsi="Arial" w:cs="Arial"/>
                <w:b/>
                <w:bCs/>
                <w:sz w:val="21"/>
                <w:szCs w:val="21"/>
              </w:rPr>
              <w:t>20:Spreadsheets</w:t>
            </w:r>
            <w:proofErr w:type="gramEnd"/>
          </w:p>
          <w:p w14:paraId="2EB2DE06" w14:textId="77777777" w:rsidR="009C3924" w:rsidRPr="003A7D75" w:rsidRDefault="009C3924" w:rsidP="009C3924">
            <w:pPr>
              <w:autoSpaceDE w:val="0"/>
              <w:autoSpaceDN w:val="0"/>
              <w:adjustRightInd w:val="0"/>
              <w:rPr>
                <w:rFonts w:ascii="Arial" w:hAnsi="Arial" w:cs="Arial"/>
                <w:b/>
                <w:bCs/>
                <w:sz w:val="21"/>
                <w:szCs w:val="21"/>
              </w:rPr>
            </w:pPr>
            <w:r w:rsidRPr="003A7D75">
              <w:rPr>
                <w:rFonts w:ascii="Arial" w:hAnsi="Arial" w:cs="Arial"/>
                <w:b/>
                <w:bCs/>
                <w:sz w:val="21"/>
                <w:szCs w:val="21"/>
              </w:rPr>
              <w:t>20.1 Create a data model</w:t>
            </w:r>
          </w:p>
          <w:p w14:paraId="1EFC54A3" w14:textId="77777777" w:rsidR="009C3924" w:rsidRDefault="009C3924" w:rsidP="009C3924">
            <w:pPr>
              <w:pStyle w:val="ListParagraph"/>
              <w:numPr>
                <w:ilvl w:val="0"/>
                <w:numId w:val="25"/>
              </w:numPr>
              <w:autoSpaceDE w:val="0"/>
              <w:autoSpaceDN w:val="0"/>
              <w:adjustRightInd w:val="0"/>
              <w:ind w:left="607"/>
              <w:rPr>
                <w:rFonts w:ascii="Arial" w:hAnsi="Arial" w:cs="Arial"/>
                <w:sz w:val="21"/>
                <w:szCs w:val="21"/>
              </w:rPr>
            </w:pPr>
            <w:r w:rsidRPr="003A7D75">
              <w:rPr>
                <w:rFonts w:ascii="Arial" w:hAnsi="Arial" w:cs="Arial"/>
                <w:sz w:val="21"/>
                <w:szCs w:val="21"/>
              </w:rPr>
              <w:t>Create and edit a spreadsheet model</w:t>
            </w:r>
          </w:p>
          <w:p w14:paraId="5147BD7E" w14:textId="77777777" w:rsidR="009C3924" w:rsidRDefault="009C3924" w:rsidP="009C3924">
            <w:pPr>
              <w:pStyle w:val="ListParagraph"/>
              <w:numPr>
                <w:ilvl w:val="0"/>
                <w:numId w:val="25"/>
              </w:numPr>
              <w:autoSpaceDE w:val="0"/>
              <w:autoSpaceDN w:val="0"/>
              <w:adjustRightInd w:val="0"/>
              <w:ind w:left="607"/>
              <w:rPr>
                <w:rFonts w:ascii="Arial" w:hAnsi="Arial" w:cs="Arial"/>
                <w:sz w:val="21"/>
                <w:szCs w:val="21"/>
              </w:rPr>
            </w:pPr>
            <w:r w:rsidRPr="003A7D75">
              <w:rPr>
                <w:rFonts w:ascii="Arial" w:hAnsi="Arial" w:cs="Arial"/>
                <w:sz w:val="21"/>
                <w:szCs w:val="21"/>
              </w:rPr>
              <w:t>Use functions including sum, average, maximum, minimum, integer, rounding, counting, LOOKUP, VLOOKUP, HLOOKUP, XLOOKUP, IF</w:t>
            </w:r>
          </w:p>
          <w:p w14:paraId="483D612A" w14:textId="77777777" w:rsidR="009C3924" w:rsidRPr="009B1BFF" w:rsidRDefault="009C3924" w:rsidP="009C3924">
            <w:pPr>
              <w:pStyle w:val="ListParagraph"/>
              <w:numPr>
                <w:ilvl w:val="0"/>
                <w:numId w:val="25"/>
              </w:numPr>
              <w:autoSpaceDE w:val="0"/>
              <w:autoSpaceDN w:val="0"/>
              <w:adjustRightInd w:val="0"/>
              <w:ind w:left="607"/>
              <w:rPr>
                <w:rFonts w:ascii="Arial" w:hAnsi="Arial" w:cs="Arial"/>
                <w:sz w:val="21"/>
                <w:szCs w:val="21"/>
              </w:rPr>
            </w:pPr>
            <w:r>
              <w:t xml:space="preserve">Use external data sources within functions </w:t>
            </w:r>
          </w:p>
          <w:p w14:paraId="75C572A7" w14:textId="77777777" w:rsidR="009C3924" w:rsidRPr="009B1BFF" w:rsidRDefault="009C3924" w:rsidP="009C3924">
            <w:pPr>
              <w:pStyle w:val="ListParagraph"/>
              <w:numPr>
                <w:ilvl w:val="0"/>
                <w:numId w:val="25"/>
              </w:numPr>
              <w:autoSpaceDE w:val="0"/>
              <w:autoSpaceDN w:val="0"/>
              <w:adjustRightInd w:val="0"/>
              <w:ind w:left="607"/>
              <w:rPr>
                <w:rFonts w:ascii="Arial" w:hAnsi="Arial" w:cs="Arial"/>
                <w:sz w:val="21"/>
                <w:szCs w:val="21"/>
              </w:rPr>
            </w:pPr>
            <w:r>
              <w:t>Use nested functions</w:t>
            </w:r>
          </w:p>
          <w:p w14:paraId="3127CDB8" w14:textId="77777777" w:rsidR="009C3924" w:rsidRDefault="009C3924" w:rsidP="009C3924">
            <w:pPr>
              <w:pStyle w:val="CalendarInformation"/>
              <w:framePr w:hSpace="0" w:wrap="auto" w:vAnchor="margin" w:hAnchor="text" w:xAlign="left" w:yAlign="inline"/>
              <w:rPr>
                <w:b/>
                <w:bCs/>
                <w:color w:val="0070C0"/>
              </w:rPr>
            </w:pPr>
          </w:p>
        </w:tc>
        <w:tc>
          <w:tcPr>
            <w:tcW w:w="2520" w:type="dxa"/>
          </w:tcPr>
          <w:p w14:paraId="22DDF488" w14:textId="55A4DFBA" w:rsidR="009C3924" w:rsidRPr="00CD278C" w:rsidRDefault="009C3924" w:rsidP="009C3924">
            <w:pPr>
              <w:pStyle w:val="CalendarInformation"/>
              <w:framePr w:hSpace="0" w:wrap="auto" w:vAnchor="margin" w:hAnchor="text" w:xAlign="left" w:yAlign="inline"/>
              <w:rPr>
                <w:b/>
                <w:bCs/>
                <w:color w:val="0070C0"/>
              </w:rPr>
            </w:pPr>
            <w:r>
              <w:rPr>
                <w:b/>
                <w:bCs/>
                <w:color w:val="0070C0"/>
              </w:rPr>
              <w:t>27</w:t>
            </w:r>
            <w:r w:rsidRPr="00CD278C">
              <w:rPr>
                <w:b/>
                <w:bCs/>
                <w:color w:val="0070C0"/>
              </w:rPr>
              <w:t xml:space="preserve"> </w:t>
            </w:r>
            <w:r w:rsidRPr="00CD278C">
              <w:rPr>
                <w:color w:val="0070C0"/>
              </w:rPr>
              <w:t>-Sports Day – Boys</w:t>
            </w:r>
            <w:r w:rsidRPr="00CD278C">
              <w:rPr>
                <w:b/>
                <w:bCs/>
                <w:color w:val="0070C0"/>
              </w:rPr>
              <w:t>/</w:t>
            </w:r>
            <w:r w:rsidRPr="00CD278C">
              <w:rPr>
                <w:color w:val="0070C0"/>
              </w:rPr>
              <w:t>Sixth Form</w:t>
            </w:r>
          </w:p>
          <w:p w14:paraId="37FADCB3" w14:textId="00D047D4" w:rsidR="009C3924" w:rsidRPr="00CD278C" w:rsidRDefault="009C3924" w:rsidP="009C3924">
            <w:pPr>
              <w:pStyle w:val="CalendarInformation"/>
              <w:framePr w:hSpace="0" w:wrap="auto" w:vAnchor="margin" w:hAnchor="text" w:xAlign="left" w:yAlign="inline"/>
              <w:rPr>
                <w:color w:val="0070C0"/>
              </w:rPr>
            </w:pPr>
            <w:r>
              <w:rPr>
                <w:b/>
                <w:bCs/>
                <w:color w:val="0070C0"/>
              </w:rPr>
              <w:t>28</w:t>
            </w:r>
            <w:r w:rsidRPr="00CD278C">
              <w:rPr>
                <w:b/>
                <w:bCs/>
                <w:color w:val="0070C0"/>
              </w:rPr>
              <w:t xml:space="preserve"> </w:t>
            </w:r>
            <w:r w:rsidRPr="00CD278C">
              <w:rPr>
                <w:color w:val="0070C0"/>
              </w:rPr>
              <w:t>-Sports Day – Girls</w:t>
            </w:r>
          </w:p>
          <w:p w14:paraId="0F27B171" w14:textId="4150B306" w:rsidR="009C3924" w:rsidRPr="00BA0169" w:rsidRDefault="009C3924" w:rsidP="009C3924">
            <w:pPr>
              <w:pStyle w:val="CalendarInformation"/>
              <w:framePr w:hSpace="0" w:wrap="auto" w:vAnchor="margin" w:hAnchor="text" w:xAlign="left" w:yAlign="inline"/>
              <w:spacing w:line="276" w:lineRule="auto"/>
              <w:rPr>
                <w:rFonts w:asciiTheme="minorHAnsi" w:hAnsiTheme="minorHAnsi" w:cstheme="minorHAnsi"/>
                <w:b/>
                <w:color w:val="0070C0"/>
                <w:sz w:val="22"/>
                <w:szCs w:val="22"/>
                <w:highlight w:val="green"/>
              </w:rPr>
            </w:pPr>
          </w:p>
        </w:tc>
      </w:tr>
      <w:tr w:rsidR="009C3924" w:rsidRPr="00B52C9E" w14:paraId="11661EF7" w14:textId="77777777" w:rsidTr="009C3924">
        <w:trPr>
          <w:trHeight w:val="741"/>
          <w:jc w:val="center"/>
        </w:trPr>
        <w:tc>
          <w:tcPr>
            <w:tcW w:w="1435" w:type="dxa"/>
            <w:vMerge w:val="restart"/>
            <w:vAlign w:val="center"/>
          </w:tcPr>
          <w:p w14:paraId="1D5AA4A2" w14:textId="77777777" w:rsidR="009C3924" w:rsidRPr="00D72866" w:rsidRDefault="009C3924" w:rsidP="009C3924">
            <w:pPr>
              <w:rPr>
                <w:rFonts w:asciiTheme="minorHAnsi" w:hAnsiTheme="minorHAnsi" w:cstheme="minorHAnsi"/>
                <w:b/>
                <w:color w:val="000000" w:themeColor="text1"/>
                <w:sz w:val="22"/>
                <w:szCs w:val="22"/>
              </w:rPr>
            </w:pPr>
            <w:r w:rsidRPr="00D72866">
              <w:rPr>
                <w:rFonts w:asciiTheme="minorHAnsi" w:hAnsiTheme="minorHAnsi" w:cstheme="minorHAnsi"/>
                <w:b/>
                <w:color w:val="000000" w:themeColor="text1"/>
                <w:sz w:val="22"/>
                <w:szCs w:val="22"/>
              </w:rPr>
              <w:t>FEBRUARY</w:t>
            </w:r>
          </w:p>
          <w:p w14:paraId="396A9107" w14:textId="32A8E783" w:rsidR="009C3924" w:rsidRDefault="009C3924" w:rsidP="009C3924">
            <w:pPr>
              <w:rPr>
                <w:rFonts w:asciiTheme="minorHAnsi" w:hAnsiTheme="minorHAnsi" w:cstheme="minorHAnsi"/>
                <w:sz w:val="22"/>
                <w:szCs w:val="22"/>
              </w:rPr>
            </w:pPr>
            <w:r>
              <w:rPr>
                <w:rFonts w:asciiTheme="minorHAnsi" w:hAnsiTheme="minorHAnsi" w:cstheme="minorHAnsi"/>
                <w:sz w:val="22"/>
                <w:szCs w:val="22"/>
                <w:highlight w:val="cyan"/>
              </w:rPr>
              <w:t xml:space="preserve">20 </w:t>
            </w:r>
            <w:r w:rsidRPr="00B52C9E">
              <w:rPr>
                <w:rFonts w:asciiTheme="minorHAnsi" w:hAnsiTheme="minorHAnsi" w:cstheme="minorHAnsi"/>
                <w:sz w:val="22"/>
                <w:szCs w:val="22"/>
                <w:highlight w:val="cyan"/>
              </w:rPr>
              <w:t>working days</w:t>
            </w:r>
          </w:p>
          <w:p w14:paraId="30BC5286" w14:textId="43B69E5E" w:rsidR="009C3924" w:rsidRPr="00CD278C" w:rsidRDefault="009C3924" w:rsidP="009C3924">
            <w:pPr>
              <w:pStyle w:val="CalendarInformation"/>
              <w:framePr w:hSpace="0" w:wrap="auto" w:vAnchor="margin" w:hAnchor="text" w:xAlign="left" w:yAlign="inline"/>
              <w:rPr>
                <w:rFonts w:asciiTheme="minorHAnsi" w:hAnsiTheme="minorHAnsi" w:cstheme="minorHAnsi"/>
                <w:b/>
                <w:color w:val="00B050"/>
                <w:sz w:val="22"/>
                <w:szCs w:val="22"/>
              </w:rPr>
            </w:pPr>
            <w:r w:rsidRPr="00CD278C">
              <w:rPr>
                <w:b/>
                <w:bCs/>
                <w:color w:val="00B050"/>
              </w:rPr>
              <w:t>Arabic Benchmark Assessment (Years 4-10)</w:t>
            </w:r>
          </w:p>
          <w:p w14:paraId="484A8508" w14:textId="77777777" w:rsidR="009C3924" w:rsidRPr="00B52C9E" w:rsidRDefault="009C3924" w:rsidP="009C3924">
            <w:pPr>
              <w:rPr>
                <w:rFonts w:asciiTheme="minorHAnsi" w:hAnsiTheme="minorHAnsi" w:cstheme="minorHAnsi"/>
                <w:b/>
                <w:sz w:val="22"/>
                <w:szCs w:val="22"/>
              </w:rPr>
            </w:pPr>
          </w:p>
        </w:tc>
        <w:tc>
          <w:tcPr>
            <w:tcW w:w="1350" w:type="dxa"/>
            <w:vAlign w:val="center"/>
          </w:tcPr>
          <w:p w14:paraId="6DDE7100" w14:textId="3E358F21" w:rsidR="009C3924" w:rsidRPr="00B52C9E" w:rsidRDefault="009C3924" w:rsidP="009C3924">
            <w:pPr>
              <w:jc w:val="center"/>
              <w:rPr>
                <w:rFonts w:asciiTheme="minorHAnsi" w:hAnsiTheme="minorHAnsi" w:cstheme="minorHAnsi"/>
                <w:b/>
                <w:bCs/>
                <w:sz w:val="22"/>
                <w:szCs w:val="22"/>
              </w:rPr>
            </w:pPr>
            <w:r>
              <w:rPr>
                <w:rFonts w:asciiTheme="minorHAnsi" w:hAnsiTheme="minorHAnsi" w:cstheme="minorHAnsi"/>
                <w:b/>
                <w:bCs/>
                <w:sz w:val="22"/>
                <w:szCs w:val="22"/>
              </w:rPr>
              <w:t>1/ 2- 5/2</w:t>
            </w:r>
          </w:p>
        </w:tc>
        <w:tc>
          <w:tcPr>
            <w:tcW w:w="4723" w:type="dxa"/>
            <w:gridSpan w:val="2"/>
          </w:tcPr>
          <w:p w14:paraId="5E8E6112" w14:textId="77777777" w:rsidR="009C3924" w:rsidRDefault="009C3924" w:rsidP="009C3924">
            <w:pPr>
              <w:rPr>
                <w:b/>
                <w:bCs/>
              </w:rPr>
            </w:pPr>
            <w:r w:rsidRPr="004A7290">
              <w:rPr>
                <w:b/>
                <w:bCs/>
              </w:rPr>
              <w:t>11 File management</w:t>
            </w:r>
          </w:p>
          <w:p w14:paraId="172EDD29" w14:textId="77777777" w:rsidR="009C3924" w:rsidRDefault="009C3924" w:rsidP="009C3924">
            <w:r w:rsidRPr="00753B06">
              <w:rPr>
                <w:b/>
                <w:bCs/>
              </w:rPr>
              <w:t>11.1 Manage files effectively</w:t>
            </w:r>
          </w:p>
          <w:p w14:paraId="7BE73DC4" w14:textId="77777777" w:rsidR="009C3924" w:rsidRPr="00EB09F9" w:rsidRDefault="009C3924" w:rsidP="009C3924">
            <w:pPr>
              <w:pStyle w:val="ListParagraph"/>
              <w:numPr>
                <w:ilvl w:val="0"/>
                <w:numId w:val="26"/>
              </w:numPr>
              <w:rPr>
                <w:b/>
                <w:bCs/>
              </w:rPr>
            </w:pPr>
            <w:r>
              <w:t xml:space="preserve">Characteristics and uses of file formats including </w:t>
            </w:r>
            <w:proofErr w:type="spellStart"/>
            <w:r>
              <w:t>css</w:t>
            </w:r>
            <w:proofErr w:type="spellEnd"/>
            <w:r>
              <w:t xml:space="preserve">, csv, gif, </w:t>
            </w:r>
            <w:proofErr w:type="spellStart"/>
            <w:r>
              <w:t>htm</w:t>
            </w:r>
            <w:proofErr w:type="spellEnd"/>
            <w:r>
              <w:t xml:space="preserve">, jpg, pdf, </w:t>
            </w:r>
            <w:proofErr w:type="spellStart"/>
            <w:r>
              <w:t>png</w:t>
            </w:r>
            <w:proofErr w:type="spellEnd"/>
            <w:r>
              <w:t xml:space="preserve">, rtf, txt, zip, </w:t>
            </w:r>
            <w:proofErr w:type="spellStart"/>
            <w:r>
              <w:t>rar</w:t>
            </w:r>
            <w:proofErr w:type="spellEnd"/>
          </w:p>
          <w:p w14:paraId="71397A2B" w14:textId="77777777" w:rsidR="009C3924" w:rsidRPr="00EB09F9" w:rsidRDefault="009C3924" w:rsidP="009C3924">
            <w:pPr>
              <w:pStyle w:val="ListParagraph"/>
              <w:numPr>
                <w:ilvl w:val="0"/>
                <w:numId w:val="26"/>
              </w:numPr>
              <w:rPr>
                <w:b/>
                <w:bCs/>
              </w:rPr>
            </w:pPr>
            <w:r>
              <w:t>The need for generic file formats</w:t>
            </w:r>
          </w:p>
          <w:p w14:paraId="4510A81A" w14:textId="77777777" w:rsidR="009C3924" w:rsidRDefault="009C3924" w:rsidP="009C3924">
            <w:pPr>
              <w:rPr>
                <w:b/>
                <w:bCs/>
              </w:rPr>
            </w:pPr>
            <w:r w:rsidRPr="009C5095">
              <w:rPr>
                <w:b/>
                <w:bCs/>
              </w:rPr>
              <w:t>11.2 Reduce file sizes for storage or transmission</w:t>
            </w:r>
          </w:p>
          <w:p w14:paraId="2B0DB740" w14:textId="77777777" w:rsidR="009C3924" w:rsidRPr="005417DF" w:rsidRDefault="009C3924" w:rsidP="009C3924">
            <w:pPr>
              <w:pStyle w:val="ListParagraph"/>
              <w:numPr>
                <w:ilvl w:val="0"/>
                <w:numId w:val="26"/>
              </w:numPr>
              <w:rPr>
                <w:rFonts w:asciiTheme="minorHAnsi" w:hAnsiTheme="minorHAnsi" w:cstheme="minorHAnsi"/>
                <w:b/>
                <w:bCs/>
                <w:sz w:val="22"/>
                <w:szCs w:val="22"/>
              </w:rPr>
            </w:pPr>
            <w:r>
              <w:lastRenderedPageBreak/>
              <w:t>Reduce file sizes for storage or transmission where necessary using file compression including .zip, .</w:t>
            </w:r>
            <w:proofErr w:type="spellStart"/>
            <w:r>
              <w:t>rar</w:t>
            </w:r>
            <w:proofErr w:type="spellEnd"/>
          </w:p>
          <w:p w14:paraId="09A1F8D3" w14:textId="483BE8DE" w:rsidR="009C3924" w:rsidRPr="00B52C9E" w:rsidRDefault="009C3924" w:rsidP="009C3924">
            <w:pPr>
              <w:rPr>
                <w:rFonts w:asciiTheme="minorHAnsi" w:hAnsiTheme="minorHAnsi" w:cstheme="minorHAnsi"/>
                <w:bCs/>
                <w:sz w:val="22"/>
                <w:szCs w:val="22"/>
              </w:rPr>
            </w:pPr>
            <w:r>
              <w:t>The need to reduce file sizes for storage or transmission</w:t>
            </w:r>
          </w:p>
        </w:tc>
        <w:tc>
          <w:tcPr>
            <w:tcW w:w="3557" w:type="dxa"/>
          </w:tcPr>
          <w:p w14:paraId="620412F5" w14:textId="77777777" w:rsidR="009C3924" w:rsidRDefault="009C3924" w:rsidP="009C3924">
            <w:pPr>
              <w:autoSpaceDE w:val="0"/>
              <w:autoSpaceDN w:val="0"/>
              <w:adjustRightInd w:val="0"/>
              <w:rPr>
                <w:rFonts w:ascii="Arial" w:hAnsi="Arial" w:cs="Arial"/>
                <w:b/>
                <w:bCs/>
                <w:sz w:val="21"/>
                <w:szCs w:val="21"/>
              </w:rPr>
            </w:pPr>
            <w:r>
              <w:rPr>
                <w:rFonts w:ascii="Arial" w:hAnsi="Arial" w:cs="Arial"/>
                <w:b/>
                <w:bCs/>
                <w:sz w:val="21"/>
                <w:szCs w:val="21"/>
              </w:rPr>
              <w:lastRenderedPageBreak/>
              <w:t>20.2 Manipulate data</w:t>
            </w:r>
          </w:p>
          <w:p w14:paraId="5158258F" w14:textId="77777777" w:rsidR="009C3924" w:rsidRDefault="009C3924" w:rsidP="009C3924">
            <w:pPr>
              <w:rPr>
                <w:rFonts w:ascii="Arial" w:hAnsi="Arial" w:cs="Arial"/>
                <w:b/>
                <w:bCs/>
                <w:sz w:val="20"/>
                <w:szCs w:val="20"/>
              </w:rPr>
            </w:pPr>
          </w:p>
          <w:p w14:paraId="3DA5AFA6" w14:textId="77777777" w:rsidR="009C3924" w:rsidRDefault="009C3924" w:rsidP="009C3924">
            <w:pPr>
              <w:numPr>
                <w:ilvl w:val="0"/>
                <w:numId w:val="25"/>
              </w:numPr>
              <w:autoSpaceDE w:val="0"/>
              <w:autoSpaceDN w:val="0"/>
              <w:adjustRightInd w:val="0"/>
              <w:ind w:left="323"/>
              <w:rPr>
                <w:rFonts w:ascii="Arial" w:hAnsi="Arial" w:cs="Arial"/>
                <w:sz w:val="21"/>
                <w:szCs w:val="21"/>
              </w:rPr>
            </w:pPr>
            <w:r>
              <w:rPr>
                <w:rFonts w:ascii="Arial" w:hAnsi="Arial" w:cs="Arial"/>
                <w:sz w:val="21"/>
                <w:szCs w:val="21"/>
              </w:rPr>
              <w:t>Using a single criterion, or multiple criteria sort data</w:t>
            </w:r>
          </w:p>
          <w:p w14:paraId="18503ED6" w14:textId="77777777" w:rsidR="009C3924" w:rsidRDefault="009C3924" w:rsidP="009C3924">
            <w:pPr>
              <w:autoSpaceDE w:val="0"/>
              <w:autoSpaceDN w:val="0"/>
              <w:adjustRightInd w:val="0"/>
              <w:ind w:left="720"/>
              <w:rPr>
                <w:rFonts w:ascii="Arial" w:hAnsi="Arial" w:cs="Arial"/>
                <w:sz w:val="21"/>
                <w:szCs w:val="21"/>
              </w:rPr>
            </w:pPr>
            <w:r>
              <w:rPr>
                <w:rFonts w:ascii="Arial" w:hAnsi="Arial" w:cs="Arial"/>
                <w:sz w:val="21"/>
                <w:szCs w:val="21"/>
              </w:rPr>
              <w:t>into ascending or descending order</w:t>
            </w:r>
          </w:p>
          <w:p w14:paraId="59874ED0" w14:textId="77777777" w:rsidR="009C3924" w:rsidRDefault="009C3924" w:rsidP="009C3924">
            <w:pPr>
              <w:numPr>
                <w:ilvl w:val="0"/>
                <w:numId w:val="25"/>
              </w:numPr>
              <w:autoSpaceDE w:val="0"/>
              <w:autoSpaceDN w:val="0"/>
              <w:adjustRightInd w:val="0"/>
              <w:ind w:left="323"/>
              <w:rPr>
                <w:rFonts w:ascii="Arial" w:hAnsi="Arial" w:cs="Arial"/>
                <w:sz w:val="21"/>
                <w:szCs w:val="21"/>
              </w:rPr>
            </w:pPr>
            <w:r>
              <w:rPr>
                <w:rFonts w:ascii="Arial" w:hAnsi="Arial" w:cs="Arial"/>
                <w:sz w:val="21"/>
                <w:szCs w:val="21"/>
              </w:rPr>
              <w:t>Search and select data Using a single criterion, or multiple criteria, select subsets of data</w:t>
            </w:r>
          </w:p>
          <w:p w14:paraId="36E76ECF" w14:textId="77777777" w:rsidR="009C3924" w:rsidRPr="009B1BFF" w:rsidRDefault="009C3924" w:rsidP="009C3924">
            <w:pPr>
              <w:numPr>
                <w:ilvl w:val="0"/>
                <w:numId w:val="25"/>
              </w:numPr>
              <w:autoSpaceDE w:val="0"/>
              <w:autoSpaceDN w:val="0"/>
              <w:adjustRightInd w:val="0"/>
              <w:ind w:left="323"/>
              <w:rPr>
                <w:rFonts w:ascii="Arial" w:hAnsi="Arial" w:cs="Arial"/>
                <w:sz w:val="21"/>
                <w:szCs w:val="21"/>
              </w:rPr>
            </w:pPr>
            <w:r>
              <w:rPr>
                <w:rFonts w:ascii="Arial" w:hAnsi="Arial" w:cs="Arial"/>
                <w:sz w:val="21"/>
                <w:szCs w:val="21"/>
              </w:rPr>
              <w:t xml:space="preserve">Perform searches using a variety of operators </w:t>
            </w:r>
            <w:r w:rsidRPr="009B1BFF">
              <w:rPr>
                <w:rFonts w:ascii="Arial" w:hAnsi="Arial" w:cs="Arial"/>
                <w:sz w:val="21"/>
                <w:szCs w:val="21"/>
              </w:rPr>
              <w:t xml:space="preserve">including </w:t>
            </w:r>
            <w:r w:rsidRPr="009B1BFF">
              <w:rPr>
                <w:rFonts w:ascii="Arial" w:hAnsi="Arial" w:cs="Arial"/>
                <w:sz w:val="21"/>
                <w:szCs w:val="21"/>
              </w:rPr>
              <w:lastRenderedPageBreak/>
              <w:t xml:space="preserve">AND, OR, NOT, </w:t>
            </w:r>
            <w:proofErr w:type="gramStart"/>
            <w:r w:rsidRPr="009B1BFF">
              <w:rPr>
                <w:rFonts w:ascii="Arial" w:hAnsi="Arial" w:cs="Arial"/>
                <w:sz w:val="21"/>
                <w:szCs w:val="21"/>
              </w:rPr>
              <w:t>&gt;, &lt;</w:t>
            </w:r>
            <w:proofErr w:type="gramEnd"/>
            <w:r w:rsidRPr="009B1BFF">
              <w:rPr>
                <w:rFonts w:ascii="Arial" w:hAnsi="Arial" w:cs="Arial"/>
                <w:sz w:val="21"/>
                <w:szCs w:val="21"/>
              </w:rPr>
              <w:t>, =, &gt;=, &lt;=, &lt;&gt;</w:t>
            </w:r>
          </w:p>
          <w:p w14:paraId="6792CE98" w14:textId="77777777" w:rsidR="009C3924" w:rsidRDefault="009C3924" w:rsidP="009C3924">
            <w:pPr>
              <w:autoSpaceDE w:val="0"/>
              <w:autoSpaceDN w:val="0"/>
              <w:adjustRightInd w:val="0"/>
              <w:ind w:left="720"/>
              <w:rPr>
                <w:rFonts w:ascii="Arial" w:hAnsi="Arial" w:cs="Arial"/>
                <w:sz w:val="21"/>
                <w:szCs w:val="21"/>
              </w:rPr>
            </w:pPr>
          </w:p>
          <w:p w14:paraId="65018D0E" w14:textId="060C7D6E" w:rsidR="009C3924" w:rsidRDefault="009C3924" w:rsidP="009C3924">
            <w:pPr>
              <w:rPr>
                <w:color w:val="00B050"/>
                <w:sz w:val="16"/>
                <w:szCs w:val="16"/>
              </w:rPr>
            </w:pPr>
            <w:r>
              <w:rPr>
                <w:rFonts w:ascii="Arial" w:hAnsi="Arial" w:cs="Arial"/>
                <w:sz w:val="21"/>
                <w:szCs w:val="21"/>
              </w:rPr>
              <w:t>Perform searches using wildcards</w:t>
            </w:r>
          </w:p>
        </w:tc>
        <w:tc>
          <w:tcPr>
            <w:tcW w:w="2520" w:type="dxa"/>
          </w:tcPr>
          <w:p w14:paraId="680CA175" w14:textId="5F0BDBF1" w:rsidR="009C3924" w:rsidRDefault="009C3924" w:rsidP="009C3924">
            <w:pPr>
              <w:rPr>
                <w:color w:val="00B050"/>
                <w:sz w:val="16"/>
                <w:szCs w:val="16"/>
              </w:rPr>
            </w:pPr>
            <w:r>
              <w:rPr>
                <w:color w:val="00B050"/>
                <w:sz w:val="16"/>
                <w:szCs w:val="16"/>
              </w:rPr>
              <w:lastRenderedPageBreak/>
              <w:t>5</w:t>
            </w:r>
            <w:r w:rsidRPr="009C147A">
              <w:rPr>
                <w:color w:val="00B050"/>
                <w:sz w:val="16"/>
                <w:szCs w:val="16"/>
              </w:rPr>
              <w:t xml:space="preserve"> -Progress Tracker-</w:t>
            </w:r>
            <w:r>
              <w:rPr>
                <w:color w:val="00B050"/>
                <w:sz w:val="16"/>
                <w:szCs w:val="16"/>
              </w:rPr>
              <w:t>Spring 1</w:t>
            </w:r>
          </w:p>
          <w:p w14:paraId="49D87DFD" w14:textId="519707B5" w:rsidR="009C3924" w:rsidRPr="00B66E6C" w:rsidRDefault="009C3924" w:rsidP="009C3924">
            <w:pPr>
              <w:pStyle w:val="CalendarInformation"/>
              <w:framePr w:hSpace="0" w:wrap="auto" w:vAnchor="margin" w:hAnchor="text" w:xAlign="left" w:yAlign="inline"/>
              <w:rPr>
                <w:rFonts w:asciiTheme="minorHAnsi" w:hAnsiTheme="minorHAnsi" w:cstheme="minorHAnsi"/>
                <w:b/>
                <w:bCs/>
                <w:color w:val="FF0000"/>
                <w:sz w:val="22"/>
                <w:szCs w:val="22"/>
              </w:rPr>
            </w:pPr>
            <w:r w:rsidRPr="0065417F">
              <w:rPr>
                <w:b/>
                <w:bCs/>
                <w:color w:val="0070C0"/>
              </w:rPr>
              <w:t>4 – 6 MUN</w:t>
            </w:r>
          </w:p>
        </w:tc>
      </w:tr>
      <w:tr w:rsidR="009C3924" w:rsidRPr="00B52C9E" w14:paraId="37EAC44E" w14:textId="77777777" w:rsidTr="009C3924">
        <w:trPr>
          <w:trHeight w:val="989"/>
          <w:jc w:val="center"/>
        </w:trPr>
        <w:tc>
          <w:tcPr>
            <w:tcW w:w="1435" w:type="dxa"/>
            <w:vMerge/>
            <w:vAlign w:val="center"/>
          </w:tcPr>
          <w:p w14:paraId="1797C9F5" w14:textId="77777777" w:rsidR="009C3924" w:rsidRPr="00D72866" w:rsidRDefault="009C3924" w:rsidP="009C3924">
            <w:pPr>
              <w:rPr>
                <w:rFonts w:asciiTheme="minorHAnsi" w:hAnsiTheme="minorHAnsi" w:cstheme="minorHAnsi"/>
                <w:b/>
                <w:color w:val="000000" w:themeColor="text1"/>
                <w:sz w:val="22"/>
                <w:szCs w:val="22"/>
              </w:rPr>
            </w:pPr>
          </w:p>
        </w:tc>
        <w:tc>
          <w:tcPr>
            <w:tcW w:w="1350" w:type="dxa"/>
            <w:vAlign w:val="center"/>
          </w:tcPr>
          <w:p w14:paraId="352B8270" w14:textId="5BD96188" w:rsidR="009C3924" w:rsidRDefault="009C3924" w:rsidP="009C3924">
            <w:pPr>
              <w:jc w:val="center"/>
              <w:rPr>
                <w:rFonts w:asciiTheme="minorHAnsi" w:hAnsiTheme="minorHAnsi" w:cstheme="minorHAnsi"/>
                <w:b/>
                <w:bCs/>
                <w:sz w:val="22"/>
                <w:szCs w:val="22"/>
              </w:rPr>
            </w:pPr>
            <w:r>
              <w:rPr>
                <w:rFonts w:asciiTheme="minorHAnsi" w:hAnsiTheme="minorHAnsi" w:cstheme="minorHAnsi"/>
                <w:b/>
                <w:bCs/>
                <w:sz w:val="22"/>
                <w:szCs w:val="22"/>
              </w:rPr>
              <w:t>8/2 – 12/2</w:t>
            </w:r>
          </w:p>
        </w:tc>
        <w:tc>
          <w:tcPr>
            <w:tcW w:w="4723" w:type="dxa"/>
            <w:gridSpan w:val="2"/>
          </w:tcPr>
          <w:p w14:paraId="69DFA00A" w14:textId="77777777" w:rsidR="009C3924" w:rsidRDefault="009C3924" w:rsidP="009C3924">
            <w:pPr>
              <w:rPr>
                <w:rFonts w:asciiTheme="minorHAnsi" w:hAnsiTheme="minorHAnsi" w:cstheme="minorHAnsi"/>
                <w:b/>
                <w:sz w:val="22"/>
                <w:szCs w:val="22"/>
              </w:rPr>
            </w:pPr>
            <w:r>
              <w:rPr>
                <w:rFonts w:asciiTheme="minorHAnsi" w:hAnsiTheme="minorHAnsi" w:cstheme="minorHAnsi"/>
                <w:b/>
                <w:sz w:val="22"/>
                <w:szCs w:val="22"/>
              </w:rPr>
              <w:t>Revisit</w:t>
            </w:r>
          </w:p>
          <w:p w14:paraId="1DEACD09" w14:textId="0CA9D1BB" w:rsidR="009C3924" w:rsidRPr="006236EF" w:rsidRDefault="009C3924" w:rsidP="009C3924">
            <w:pPr>
              <w:rPr>
                <w:rFonts w:asciiTheme="minorHAnsi" w:hAnsiTheme="minorHAnsi" w:cstheme="minorHAnsi"/>
                <w:b/>
                <w:sz w:val="22"/>
                <w:szCs w:val="22"/>
              </w:rPr>
            </w:pPr>
            <w:r w:rsidRPr="006236EF">
              <w:rPr>
                <w:rFonts w:asciiTheme="minorHAnsi" w:hAnsiTheme="minorHAnsi" w:cstheme="minorHAnsi"/>
                <w:b/>
                <w:sz w:val="22"/>
                <w:szCs w:val="22"/>
              </w:rPr>
              <w:t>6.5 Booking systems</w:t>
            </w:r>
          </w:p>
          <w:p w14:paraId="53C8884B" w14:textId="77777777" w:rsidR="009C3924" w:rsidRDefault="009C3924" w:rsidP="009C3924">
            <w:pPr>
              <w:rPr>
                <w:rFonts w:asciiTheme="minorHAnsi" w:hAnsiTheme="minorHAnsi" w:cstheme="minorHAnsi"/>
                <w:bCs/>
                <w:sz w:val="22"/>
                <w:szCs w:val="22"/>
              </w:rPr>
            </w:pPr>
            <w:r w:rsidRPr="006236EF">
              <w:rPr>
                <w:rFonts w:asciiTheme="minorHAnsi" w:hAnsiTheme="minorHAnsi" w:cstheme="minorHAnsi"/>
                <w:bCs/>
                <w:sz w:val="22"/>
                <w:szCs w:val="22"/>
              </w:rPr>
              <w:t>Characteristics, uses, advantages and disadvantages of online booking systems including travel industry, concerts, cinemas, sporting events</w:t>
            </w:r>
          </w:p>
          <w:p w14:paraId="4F217DA9" w14:textId="77777777" w:rsidR="009C3924" w:rsidRDefault="009C3924" w:rsidP="009C3924">
            <w:pPr>
              <w:rPr>
                <w:rFonts w:asciiTheme="minorHAnsi" w:hAnsiTheme="minorHAnsi" w:cstheme="minorHAnsi"/>
                <w:b/>
                <w:sz w:val="22"/>
                <w:szCs w:val="22"/>
              </w:rPr>
            </w:pPr>
            <w:r w:rsidRPr="006C4686">
              <w:rPr>
                <w:rFonts w:asciiTheme="minorHAnsi" w:hAnsiTheme="minorHAnsi" w:cstheme="minorHAnsi"/>
                <w:b/>
                <w:sz w:val="22"/>
                <w:szCs w:val="22"/>
              </w:rPr>
              <w:t>6.7 Computers in medicine</w:t>
            </w:r>
          </w:p>
          <w:p w14:paraId="52DEA31F" w14:textId="77777777" w:rsidR="009C3924" w:rsidRPr="00F145A8" w:rsidRDefault="009C3924" w:rsidP="009C3924">
            <w:pPr>
              <w:rPr>
                <w:rFonts w:asciiTheme="minorHAnsi" w:hAnsiTheme="minorHAnsi" w:cstheme="minorHAnsi"/>
                <w:bCs/>
                <w:sz w:val="22"/>
                <w:szCs w:val="22"/>
              </w:rPr>
            </w:pPr>
            <w:r w:rsidRPr="00F145A8">
              <w:rPr>
                <w:rFonts w:asciiTheme="minorHAnsi" w:hAnsiTheme="minorHAnsi" w:cstheme="minorHAnsi"/>
                <w:bCs/>
                <w:sz w:val="22"/>
                <w:szCs w:val="22"/>
              </w:rPr>
              <w:t>Characteristics and uses of patient records, pharmacy records</w:t>
            </w:r>
          </w:p>
          <w:p w14:paraId="6137D2A2" w14:textId="4224B73A" w:rsidR="009C3924" w:rsidRPr="00B52C9E" w:rsidRDefault="009C3924" w:rsidP="009C3924">
            <w:pPr>
              <w:rPr>
                <w:rFonts w:asciiTheme="minorHAnsi" w:hAnsiTheme="minorHAnsi" w:cstheme="minorHAnsi"/>
                <w:bCs/>
                <w:sz w:val="22"/>
                <w:szCs w:val="22"/>
              </w:rPr>
            </w:pPr>
            <w:r w:rsidRPr="00F145A8">
              <w:rPr>
                <w:rFonts w:asciiTheme="minorHAnsi" w:hAnsiTheme="minorHAnsi" w:cstheme="minorHAnsi"/>
                <w:bCs/>
                <w:sz w:val="22"/>
                <w:szCs w:val="22"/>
              </w:rPr>
              <w:t xml:space="preserve">Including printing of prosthetics, tissue engineering, artificial blood vessels, </w:t>
            </w:r>
            <w:proofErr w:type="spellStart"/>
            <w:r w:rsidRPr="00F145A8">
              <w:rPr>
                <w:rFonts w:asciiTheme="minorHAnsi" w:hAnsiTheme="minorHAnsi" w:cstheme="minorHAnsi"/>
                <w:bCs/>
                <w:sz w:val="22"/>
                <w:szCs w:val="22"/>
              </w:rPr>
              <w:t>customised</w:t>
            </w:r>
            <w:proofErr w:type="spellEnd"/>
            <w:r w:rsidRPr="00F145A8">
              <w:rPr>
                <w:rFonts w:asciiTheme="minorHAnsi" w:hAnsiTheme="minorHAnsi" w:cstheme="minorHAnsi"/>
                <w:bCs/>
                <w:sz w:val="22"/>
                <w:szCs w:val="22"/>
              </w:rPr>
              <w:t xml:space="preserve"> medicines</w:t>
            </w:r>
          </w:p>
        </w:tc>
        <w:tc>
          <w:tcPr>
            <w:tcW w:w="3557" w:type="dxa"/>
          </w:tcPr>
          <w:p w14:paraId="151F3469" w14:textId="77777777" w:rsidR="009C3924" w:rsidRDefault="009C3924" w:rsidP="009C3924">
            <w:pPr>
              <w:autoSpaceDE w:val="0"/>
              <w:autoSpaceDN w:val="0"/>
              <w:adjustRightInd w:val="0"/>
              <w:rPr>
                <w:rFonts w:ascii="Arial" w:hAnsi="Arial" w:cs="Arial"/>
                <w:b/>
                <w:bCs/>
                <w:sz w:val="21"/>
                <w:szCs w:val="21"/>
              </w:rPr>
            </w:pPr>
            <w:r>
              <w:rPr>
                <w:rFonts w:ascii="Arial" w:hAnsi="Arial" w:cs="Arial"/>
                <w:b/>
                <w:bCs/>
                <w:sz w:val="21"/>
                <w:szCs w:val="21"/>
              </w:rPr>
              <w:t>Revisit Chapter 20: Spreadsheets</w:t>
            </w:r>
          </w:p>
          <w:p w14:paraId="692A5531" w14:textId="77777777" w:rsidR="009C3924" w:rsidRDefault="009C3924" w:rsidP="009C3924">
            <w:pPr>
              <w:autoSpaceDE w:val="0"/>
              <w:autoSpaceDN w:val="0"/>
              <w:adjustRightInd w:val="0"/>
              <w:rPr>
                <w:rFonts w:ascii="Arial" w:hAnsi="Arial" w:cs="Arial"/>
                <w:b/>
                <w:bCs/>
                <w:sz w:val="21"/>
                <w:szCs w:val="21"/>
              </w:rPr>
            </w:pPr>
          </w:p>
          <w:p w14:paraId="181329B8" w14:textId="77777777" w:rsidR="009C3924" w:rsidRPr="001765BE" w:rsidRDefault="009C3924" w:rsidP="009C3924">
            <w:pPr>
              <w:pStyle w:val="ListParagraph"/>
              <w:numPr>
                <w:ilvl w:val="0"/>
                <w:numId w:val="27"/>
              </w:numPr>
              <w:autoSpaceDE w:val="0"/>
              <w:autoSpaceDN w:val="0"/>
              <w:adjustRightInd w:val="0"/>
              <w:rPr>
                <w:rFonts w:ascii="Arial" w:hAnsi="Arial" w:cs="Arial"/>
                <w:b/>
                <w:bCs/>
                <w:sz w:val="21"/>
                <w:szCs w:val="21"/>
              </w:rPr>
            </w:pPr>
            <w:r>
              <w:rPr>
                <w:rFonts w:ascii="Arial" w:hAnsi="Arial" w:cs="Arial"/>
                <w:b/>
                <w:bCs/>
                <w:sz w:val="21"/>
                <w:szCs w:val="21"/>
              </w:rPr>
              <w:t>Solving past papers</w:t>
            </w:r>
          </w:p>
          <w:p w14:paraId="5355B5A8" w14:textId="77777777" w:rsidR="009C3924" w:rsidRPr="00CD278C" w:rsidRDefault="009C3924" w:rsidP="009C3924">
            <w:pPr>
              <w:pStyle w:val="CalendarInformation"/>
              <w:framePr w:hSpace="0" w:wrap="auto" w:vAnchor="margin" w:hAnchor="text" w:xAlign="left" w:yAlign="inline"/>
              <w:rPr>
                <w:color w:val="0070C0"/>
                <w:sz w:val="16"/>
                <w:szCs w:val="16"/>
              </w:rPr>
            </w:pPr>
          </w:p>
        </w:tc>
        <w:tc>
          <w:tcPr>
            <w:tcW w:w="2520" w:type="dxa"/>
          </w:tcPr>
          <w:p w14:paraId="1DCBBD6D" w14:textId="078D507E" w:rsidR="009C3924" w:rsidRPr="00CD278C" w:rsidRDefault="009C3924" w:rsidP="009C3924">
            <w:pPr>
              <w:pStyle w:val="CalendarInformation"/>
              <w:framePr w:hSpace="0" w:wrap="auto" w:vAnchor="margin" w:hAnchor="text" w:xAlign="left" w:yAlign="inline"/>
              <w:rPr>
                <w:color w:val="0070C0"/>
                <w:sz w:val="16"/>
                <w:szCs w:val="16"/>
              </w:rPr>
            </w:pPr>
          </w:p>
          <w:p w14:paraId="359889C9" w14:textId="7748B934" w:rsidR="009C3924" w:rsidRDefault="009C3924" w:rsidP="009C3924">
            <w:pPr>
              <w:pStyle w:val="CalendarInformation"/>
              <w:framePr w:hSpace="0" w:wrap="auto" w:vAnchor="margin" w:hAnchor="text" w:xAlign="left" w:yAlign="inline"/>
              <w:spacing w:line="276" w:lineRule="auto"/>
              <w:rPr>
                <w:rFonts w:asciiTheme="minorHAnsi" w:hAnsiTheme="minorHAnsi" w:cstheme="minorHAnsi"/>
                <w:b/>
                <w:bCs/>
                <w:color w:val="FF0000"/>
                <w:sz w:val="22"/>
                <w:szCs w:val="22"/>
              </w:rPr>
            </w:pPr>
            <w:r>
              <w:rPr>
                <w:rFonts w:ascii="Times New Roman" w:hAnsi="Times New Roman" w:cs="Times New Roman"/>
                <w:color w:val="00B050"/>
                <w:sz w:val="16"/>
                <w:szCs w:val="16"/>
              </w:rPr>
              <w:t>8</w:t>
            </w:r>
            <w:r w:rsidRPr="009C147A">
              <w:rPr>
                <w:rFonts w:ascii="Times New Roman" w:hAnsi="Times New Roman" w:cs="Times New Roman"/>
                <w:color w:val="00B050"/>
                <w:sz w:val="16"/>
                <w:szCs w:val="16"/>
              </w:rPr>
              <w:t xml:space="preserve"> -Progress </w:t>
            </w:r>
            <w:r w:rsidRPr="009C147A">
              <w:rPr>
                <w:color w:val="00B050"/>
                <w:sz w:val="16"/>
                <w:szCs w:val="16"/>
              </w:rPr>
              <w:t>Tracker</w:t>
            </w:r>
            <w:r w:rsidRPr="009C147A">
              <w:rPr>
                <w:rFonts w:ascii="Times New Roman" w:hAnsi="Times New Roman" w:cs="Times New Roman"/>
                <w:color w:val="00B050"/>
                <w:sz w:val="16"/>
                <w:szCs w:val="16"/>
              </w:rPr>
              <w:t>-</w:t>
            </w:r>
            <w:r>
              <w:rPr>
                <w:color w:val="00B050"/>
                <w:sz w:val="16"/>
                <w:szCs w:val="16"/>
              </w:rPr>
              <w:t>Spring 2</w:t>
            </w:r>
          </w:p>
        </w:tc>
      </w:tr>
      <w:tr w:rsidR="009C3924" w:rsidRPr="00B52C9E" w14:paraId="4DD93706" w14:textId="77777777" w:rsidTr="009C3924">
        <w:trPr>
          <w:trHeight w:val="885"/>
          <w:jc w:val="center"/>
        </w:trPr>
        <w:tc>
          <w:tcPr>
            <w:tcW w:w="1435" w:type="dxa"/>
            <w:vMerge/>
            <w:vAlign w:val="center"/>
          </w:tcPr>
          <w:p w14:paraId="25254B8E" w14:textId="77777777" w:rsidR="009C3924" w:rsidRPr="00B52C9E" w:rsidRDefault="009C3924" w:rsidP="009C3924">
            <w:pPr>
              <w:jc w:val="center"/>
              <w:rPr>
                <w:rFonts w:asciiTheme="minorHAnsi" w:hAnsiTheme="minorHAnsi" w:cstheme="minorHAnsi"/>
                <w:b/>
                <w:sz w:val="22"/>
                <w:szCs w:val="22"/>
              </w:rPr>
            </w:pPr>
          </w:p>
        </w:tc>
        <w:tc>
          <w:tcPr>
            <w:tcW w:w="1350" w:type="dxa"/>
            <w:vAlign w:val="center"/>
          </w:tcPr>
          <w:p w14:paraId="22D04BF9" w14:textId="609AA6C0" w:rsidR="009C3924" w:rsidRPr="00B52C9E" w:rsidRDefault="009C3924" w:rsidP="009C3924">
            <w:pPr>
              <w:jc w:val="center"/>
              <w:rPr>
                <w:rFonts w:asciiTheme="minorHAnsi" w:hAnsiTheme="minorHAnsi" w:cstheme="minorHAnsi"/>
                <w:b/>
                <w:bCs/>
                <w:sz w:val="22"/>
                <w:szCs w:val="22"/>
              </w:rPr>
            </w:pPr>
            <w:r>
              <w:rPr>
                <w:rFonts w:asciiTheme="minorHAnsi" w:hAnsiTheme="minorHAnsi" w:cstheme="minorHAnsi"/>
                <w:b/>
                <w:bCs/>
                <w:sz w:val="22"/>
                <w:szCs w:val="22"/>
              </w:rPr>
              <w:t>15/2 – 19/2</w:t>
            </w:r>
          </w:p>
        </w:tc>
        <w:tc>
          <w:tcPr>
            <w:tcW w:w="4723" w:type="dxa"/>
            <w:gridSpan w:val="2"/>
          </w:tcPr>
          <w:p w14:paraId="228560EA" w14:textId="0045D710" w:rsidR="009C3924" w:rsidRPr="009C3924" w:rsidRDefault="009C3924" w:rsidP="009C3924">
            <w:pPr>
              <w:pStyle w:val="CalendarInformation"/>
              <w:framePr w:hSpace="0" w:wrap="auto" w:vAnchor="margin" w:hAnchor="text" w:xAlign="left" w:yAlign="inline"/>
              <w:rPr>
                <w:rFonts w:asciiTheme="minorHAnsi" w:hAnsiTheme="minorHAnsi" w:cstheme="minorHAnsi"/>
                <w:b/>
                <w:bCs/>
                <w:color w:val="000000" w:themeColor="text1"/>
                <w:sz w:val="22"/>
                <w:szCs w:val="22"/>
              </w:rPr>
            </w:pPr>
            <w:r w:rsidRPr="009C3924">
              <w:rPr>
                <w:rFonts w:asciiTheme="minorHAnsi" w:hAnsiTheme="minorHAnsi" w:cstheme="minorHAnsi"/>
                <w:b/>
                <w:bCs/>
                <w:color w:val="000000" w:themeColor="text1"/>
                <w:sz w:val="22"/>
                <w:szCs w:val="22"/>
              </w:rPr>
              <w:t>Revisit</w:t>
            </w:r>
          </w:p>
          <w:p w14:paraId="71E3B783" w14:textId="77777777" w:rsidR="009C3924" w:rsidRDefault="009C3924" w:rsidP="009C3924">
            <w:pPr>
              <w:rPr>
                <w:rFonts w:asciiTheme="minorHAnsi" w:hAnsiTheme="minorHAnsi" w:cstheme="minorHAnsi"/>
                <w:b/>
                <w:sz w:val="22"/>
                <w:szCs w:val="22"/>
              </w:rPr>
            </w:pPr>
            <w:r w:rsidRPr="003C5766">
              <w:rPr>
                <w:rFonts w:asciiTheme="minorHAnsi" w:hAnsiTheme="minorHAnsi" w:cstheme="minorHAnsi"/>
                <w:b/>
                <w:sz w:val="22"/>
                <w:szCs w:val="22"/>
              </w:rPr>
              <w:t>6.8 Expert systems</w:t>
            </w:r>
          </w:p>
          <w:p w14:paraId="7BDCCF4D" w14:textId="480419DF" w:rsidR="009C3924" w:rsidRPr="00B52C9E" w:rsidRDefault="009C3924" w:rsidP="009C3924">
            <w:pPr>
              <w:rPr>
                <w:rFonts w:asciiTheme="minorHAnsi" w:hAnsiTheme="minorHAnsi" w:cstheme="minorHAnsi"/>
                <w:bCs/>
                <w:sz w:val="22"/>
                <w:szCs w:val="22"/>
              </w:rPr>
            </w:pPr>
            <w:r w:rsidRPr="009D60B2">
              <w:rPr>
                <w:rFonts w:asciiTheme="minorHAnsi" w:hAnsiTheme="minorHAnsi" w:cstheme="minorHAnsi"/>
                <w:bCs/>
                <w:sz w:val="22"/>
                <w:szCs w:val="22"/>
              </w:rPr>
              <w:t>Characteristics, uses and purpose of expert systems including mineral prospecting, car engine fault diagnosis, medical diagnosis, chess games, financial planning, route scheduling for delivery vehicles, plant and animal identification Components of an expert system: user interface, inference engine, knowledge base, rules base, explanation system How an expert system is used to produce possible solutions for different scenarios</w:t>
            </w:r>
          </w:p>
        </w:tc>
        <w:tc>
          <w:tcPr>
            <w:tcW w:w="3557" w:type="dxa"/>
          </w:tcPr>
          <w:p w14:paraId="2B5659D7" w14:textId="77777777" w:rsidR="009C3924" w:rsidRDefault="009C3924" w:rsidP="009C3924">
            <w:pPr>
              <w:pStyle w:val="CalendarInformation"/>
              <w:framePr w:hSpace="0" w:wrap="auto" w:vAnchor="margin" w:hAnchor="text" w:xAlign="left" w:yAlign="inline"/>
              <w:rPr>
                <w:rFonts w:ascii="Arial" w:hAnsi="Arial" w:cs="Arial"/>
                <w:b/>
                <w:bCs/>
                <w:sz w:val="21"/>
                <w:szCs w:val="21"/>
              </w:rPr>
            </w:pPr>
            <w:r>
              <w:rPr>
                <w:rFonts w:ascii="Arial" w:hAnsi="Arial" w:cs="Arial"/>
                <w:b/>
                <w:bCs/>
                <w:sz w:val="21"/>
                <w:szCs w:val="21"/>
              </w:rPr>
              <w:t xml:space="preserve">Revisit Chapter </w:t>
            </w:r>
            <w:r w:rsidRPr="00B61237">
              <w:rPr>
                <w:rFonts w:ascii="Arial" w:hAnsi="Arial" w:cs="Arial"/>
                <w:b/>
                <w:bCs/>
                <w:sz w:val="21"/>
                <w:szCs w:val="21"/>
              </w:rPr>
              <w:t>19 Presentations</w:t>
            </w:r>
          </w:p>
          <w:p w14:paraId="2AC1550A" w14:textId="77777777" w:rsidR="009C3924" w:rsidRPr="001765BE" w:rsidRDefault="009C3924" w:rsidP="009C3924">
            <w:pPr>
              <w:pStyle w:val="ListParagraph"/>
              <w:numPr>
                <w:ilvl w:val="0"/>
                <w:numId w:val="27"/>
              </w:numPr>
              <w:autoSpaceDE w:val="0"/>
              <w:autoSpaceDN w:val="0"/>
              <w:adjustRightInd w:val="0"/>
              <w:rPr>
                <w:rFonts w:ascii="Arial" w:hAnsi="Arial" w:cs="Arial"/>
                <w:b/>
                <w:bCs/>
                <w:sz w:val="21"/>
                <w:szCs w:val="21"/>
              </w:rPr>
            </w:pPr>
            <w:r>
              <w:rPr>
                <w:rFonts w:ascii="Arial" w:hAnsi="Arial" w:cs="Arial"/>
                <w:b/>
                <w:bCs/>
                <w:sz w:val="21"/>
                <w:szCs w:val="21"/>
              </w:rPr>
              <w:t>Solving past papers</w:t>
            </w:r>
          </w:p>
          <w:p w14:paraId="6010222D" w14:textId="77777777" w:rsidR="009C3924" w:rsidRPr="00FA1911" w:rsidRDefault="009C3924" w:rsidP="009C3924">
            <w:pPr>
              <w:pStyle w:val="CalendarInformation"/>
              <w:framePr w:hSpace="0" w:wrap="auto" w:vAnchor="margin" w:hAnchor="text" w:xAlign="left" w:yAlign="inline"/>
              <w:rPr>
                <w:b/>
                <w:bCs/>
                <w:sz w:val="16"/>
                <w:szCs w:val="16"/>
              </w:rPr>
            </w:pPr>
          </w:p>
        </w:tc>
        <w:tc>
          <w:tcPr>
            <w:tcW w:w="2520" w:type="dxa"/>
          </w:tcPr>
          <w:p w14:paraId="18017A31" w14:textId="1A26DD9A" w:rsidR="009C3924" w:rsidRDefault="009C3924" w:rsidP="009C3924">
            <w:pPr>
              <w:pStyle w:val="CalendarInformation"/>
              <w:framePr w:hSpace="0" w:wrap="auto" w:vAnchor="margin" w:hAnchor="text" w:xAlign="left" w:yAlign="inline"/>
              <w:rPr>
                <w:sz w:val="16"/>
                <w:szCs w:val="16"/>
              </w:rPr>
            </w:pPr>
            <w:r w:rsidRPr="00FA1911">
              <w:rPr>
                <w:b/>
                <w:bCs/>
                <w:sz w:val="16"/>
                <w:szCs w:val="16"/>
              </w:rPr>
              <w:t>18</w:t>
            </w:r>
            <w:r>
              <w:rPr>
                <w:sz w:val="16"/>
                <w:szCs w:val="16"/>
              </w:rPr>
              <w:t xml:space="preserve"> Ramadan starts</w:t>
            </w:r>
          </w:p>
          <w:p w14:paraId="6109BE5F" w14:textId="2275B084" w:rsidR="009C3924" w:rsidRPr="00855CC0" w:rsidRDefault="009C3924" w:rsidP="009C3924">
            <w:pPr>
              <w:rPr>
                <w:rFonts w:asciiTheme="minorHAnsi" w:hAnsiTheme="minorHAnsi" w:cstheme="minorHAnsi"/>
                <w:b/>
                <w:sz w:val="22"/>
                <w:szCs w:val="22"/>
                <w:highlight w:val="green"/>
              </w:rPr>
            </w:pPr>
          </w:p>
        </w:tc>
      </w:tr>
      <w:tr w:rsidR="009C3924" w:rsidRPr="00B52C9E" w14:paraId="4C1F9C51" w14:textId="77777777" w:rsidTr="009C3924">
        <w:trPr>
          <w:trHeight w:val="885"/>
          <w:jc w:val="center"/>
        </w:trPr>
        <w:tc>
          <w:tcPr>
            <w:tcW w:w="1435" w:type="dxa"/>
            <w:vMerge/>
            <w:vAlign w:val="center"/>
          </w:tcPr>
          <w:p w14:paraId="2120CC54" w14:textId="77777777" w:rsidR="009C3924" w:rsidRPr="00B52C9E" w:rsidRDefault="009C3924" w:rsidP="009C3924">
            <w:pPr>
              <w:jc w:val="center"/>
              <w:rPr>
                <w:rFonts w:asciiTheme="minorHAnsi" w:hAnsiTheme="minorHAnsi" w:cstheme="minorHAnsi"/>
                <w:b/>
                <w:sz w:val="22"/>
                <w:szCs w:val="22"/>
              </w:rPr>
            </w:pPr>
          </w:p>
        </w:tc>
        <w:tc>
          <w:tcPr>
            <w:tcW w:w="1350" w:type="dxa"/>
            <w:vAlign w:val="center"/>
          </w:tcPr>
          <w:p w14:paraId="25DEA18B" w14:textId="512CCC1C" w:rsidR="009C3924" w:rsidRPr="00B52C9E" w:rsidRDefault="009C3924" w:rsidP="009C3924">
            <w:pPr>
              <w:jc w:val="center"/>
              <w:rPr>
                <w:rFonts w:asciiTheme="minorHAnsi" w:hAnsiTheme="minorHAnsi" w:cstheme="minorHAnsi"/>
                <w:b/>
                <w:bCs/>
                <w:sz w:val="22"/>
                <w:szCs w:val="22"/>
              </w:rPr>
            </w:pPr>
            <w:r>
              <w:rPr>
                <w:rFonts w:asciiTheme="minorHAnsi" w:hAnsiTheme="minorHAnsi" w:cstheme="minorHAnsi"/>
                <w:b/>
                <w:bCs/>
                <w:sz w:val="22"/>
                <w:szCs w:val="22"/>
              </w:rPr>
              <w:t>22/2 – 26/2</w:t>
            </w:r>
          </w:p>
        </w:tc>
        <w:tc>
          <w:tcPr>
            <w:tcW w:w="4723" w:type="dxa"/>
            <w:gridSpan w:val="2"/>
          </w:tcPr>
          <w:p w14:paraId="52392E02" w14:textId="77777777" w:rsidR="009C3924" w:rsidRDefault="009C3924" w:rsidP="009C3924">
            <w:pPr>
              <w:rPr>
                <w:rFonts w:asciiTheme="minorHAnsi" w:hAnsiTheme="minorHAnsi" w:cstheme="minorHAnsi"/>
                <w:b/>
                <w:sz w:val="22"/>
                <w:szCs w:val="22"/>
              </w:rPr>
            </w:pPr>
            <w:r>
              <w:rPr>
                <w:rFonts w:asciiTheme="minorHAnsi" w:hAnsiTheme="minorHAnsi" w:cstheme="minorHAnsi"/>
                <w:b/>
                <w:sz w:val="22"/>
                <w:szCs w:val="22"/>
              </w:rPr>
              <w:t>Revisit</w:t>
            </w:r>
          </w:p>
          <w:p w14:paraId="5346CB4A" w14:textId="660112C0" w:rsidR="009C3924" w:rsidRPr="00360C83" w:rsidRDefault="009C3924" w:rsidP="009C3924">
            <w:pPr>
              <w:rPr>
                <w:rFonts w:asciiTheme="minorHAnsi" w:hAnsiTheme="minorHAnsi" w:cstheme="minorHAnsi"/>
                <w:b/>
                <w:sz w:val="22"/>
                <w:szCs w:val="22"/>
              </w:rPr>
            </w:pPr>
            <w:r w:rsidRPr="00360C83">
              <w:rPr>
                <w:rFonts w:asciiTheme="minorHAnsi" w:hAnsiTheme="minorHAnsi" w:cstheme="minorHAnsi"/>
                <w:b/>
                <w:sz w:val="22"/>
                <w:szCs w:val="22"/>
              </w:rPr>
              <w:t>6.11 Satellite systems</w:t>
            </w:r>
          </w:p>
          <w:p w14:paraId="5DF1C00E" w14:textId="77777777" w:rsidR="009C3924" w:rsidRDefault="009C3924" w:rsidP="009C3924">
            <w:pPr>
              <w:rPr>
                <w:rFonts w:asciiTheme="minorHAnsi" w:hAnsiTheme="minorHAnsi" w:cstheme="minorHAnsi"/>
                <w:bCs/>
                <w:sz w:val="22"/>
                <w:szCs w:val="22"/>
              </w:rPr>
            </w:pPr>
            <w:r w:rsidRPr="00360C83">
              <w:rPr>
                <w:rFonts w:asciiTheme="minorHAnsi" w:hAnsiTheme="minorHAnsi" w:cstheme="minorHAnsi"/>
                <w:bCs/>
                <w:sz w:val="22"/>
                <w:szCs w:val="22"/>
              </w:rPr>
              <w:t xml:space="preserve">Characteristics, uses, advantages and disadvantages of satellite systems including Global Positioning Systems (GPS), satellite navigation, Geographic Information Systems (GIS), </w:t>
            </w:r>
            <w:r w:rsidRPr="00360C83">
              <w:rPr>
                <w:rFonts w:asciiTheme="minorHAnsi" w:hAnsiTheme="minorHAnsi" w:cstheme="minorHAnsi"/>
                <w:bCs/>
                <w:sz w:val="22"/>
                <w:szCs w:val="22"/>
              </w:rPr>
              <w:lastRenderedPageBreak/>
              <w:t>media communication systems (satellite television, satellite phone)</w:t>
            </w:r>
          </w:p>
          <w:p w14:paraId="1E61C1B0" w14:textId="77777777" w:rsidR="009C3924" w:rsidRPr="00724AB5" w:rsidRDefault="009C3924" w:rsidP="009C3924">
            <w:pPr>
              <w:rPr>
                <w:highlight w:val="yellow"/>
              </w:rPr>
            </w:pPr>
            <w:r w:rsidRPr="00724AB5">
              <w:rPr>
                <w:highlight w:val="yellow"/>
              </w:rPr>
              <w:t>ESF 1.1</w:t>
            </w:r>
          </w:p>
          <w:p w14:paraId="2750464B" w14:textId="77777777" w:rsidR="009C3924" w:rsidRDefault="009C3924" w:rsidP="009C3924">
            <w:r w:rsidRPr="00724AB5">
              <w:rPr>
                <w:highlight w:val="yellow"/>
              </w:rPr>
              <w:t>Biodiversity and Eco-systems</w:t>
            </w:r>
          </w:p>
          <w:p w14:paraId="68E82989" w14:textId="4DA57E6A" w:rsidR="009C3924" w:rsidRPr="00B52C9E" w:rsidRDefault="009C3924" w:rsidP="009C3924">
            <w:pPr>
              <w:rPr>
                <w:rFonts w:asciiTheme="minorHAnsi" w:hAnsiTheme="minorHAnsi" w:cstheme="minorHAnsi"/>
                <w:bCs/>
                <w:sz w:val="22"/>
                <w:szCs w:val="22"/>
              </w:rPr>
            </w:pPr>
            <w:r w:rsidRPr="00623D7B">
              <w:rPr>
                <w:rFonts w:asciiTheme="minorHAnsi" w:hAnsiTheme="minorHAnsi" w:cstheme="minorHAnsi"/>
                <w:bCs/>
                <w:sz w:val="22"/>
                <w:szCs w:val="22"/>
                <w:highlight w:val="yellow"/>
              </w:rPr>
              <w:t>Students will explore how satellite systems help monitor and protect biodiversity and ecosystems around the world.</w:t>
            </w:r>
          </w:p>
        </w:tc>
        <w:tc>
          <w:tcPr>
            <w:tcW w:w="3557" w:type="dxa"/>
          </w:tcPr>
          <w:p w14:paraId="37D47F83" w14:textId="77777777" w:rsidR="009C3924" w:rsidRDefault="009C3924" w:rsidP="009C3924">
            <w:pPr>
              <w:pStyle w:val="CalendarInformation"/>
              <w:framePr w:hSpace="0" w:wrap="auto" w:vAnchor="margin" w:hAnchor="text" w:xAlign="left" w:yAlign="inline"/>
              <w:rPr>
                <w:rFonts w:ascii="Arial" w:hAnsi="Arial" w:cs="Arial"/>
                <w:b/>
                <w:bCs/>
                <w:sz w:val="21"/>
                <w:szCs w:val="21"/>
              </w:rPr>
            </w:pPr>
            <w:r>
              <w:rPr>
                <w:rFonts w:ascii="Arial" w:hAnsi="Arial" w:cs="Arial"/>
                <w:b/>
                <w:bCs/>
                <w:sz w:val="21"/>
                <w:szCs w:val="21"/>
              </w:rPr>
              <w:lastRenderedPageBreak/>
              <w:t xml:space="preserve">Revisit Chapter </w:t>
            </w:r>
            <w:r w:rsidRPr="00B61237">
              <w:rPr>
                <w:rFonts w:ascii="Arial" w:hAnsi="Arial" w:cs="Arial"/>
                <w:b/>
                <w:bCs/>
                <w:sz w:val="21"/>
                <w:szCs w:val="21"/>
              </w:rPr>
              <w:t>1</w:t>
            </w:r>
            <w:r>
              <w:rPr>
                <w:rFonts w:ascii="Arial" w:hAnsi="Arial" w:cs="Arial"/>
                <w:b/>
                <w:bCs/>
                <w:sz w:val="21"/>
                <w:szCs w:val="21"/>
              </w:rPr>
              <w:t>8</w:t>
            </w:r>
            <w:r w:rsidRPr="00B61237">
              <w:rPr>
                <w:rFonts w:ascii="Arial" w:hAnsi="Arial" w:cs="Arial"/>
                <w:b/>
                <w:bCs/>
                <w:sz w:val="21"/>
                <w:szCs w:val="21"/>
              </w:rPr>
              <w:t xml:space="preserve"> </w:t>
            </w:r>
            <w:r>
              <w:rPr>
                <w:rFonts w:ascii="Arial" w:hAnsi="Arial" w:cs="Arial"/>
                <w:b/>
                <w:bCs/>
                <w:sz w:val="21"/>
                <w:szCs w:val="21"/>
              </w:rPr>
              <w:t>Databases</w:t>
            </w:r>
          </w:p>
          <w:p w14:paraId="125535C3" w14:textId="6E2CA6D1" w:rsidR="009C3924" w:rsidRPr="00CD278C" w:rsidRDefault="009C3924" w:rsidP="009C3924">
            <w:pPr>
              <w:pStyle w:val="CalendarInformation"/>
              <w:framePr w:hSpace="0" w:wrap="auto" w:vAnchor="margin" w:hAnchor="text" w:xAlign="left" w:yAlign="inline"/>
              <w:rPr>
                <w:b/>
                <w:bCs/>
                <w:color w:val="00B050"/>
                <w:sz w:val="16"/>
                <w:szCs w:val="16"/>
              </w:rPr>
            </w:pPr>
            <w:r>
              <w:rPr>
                <w:rFonts w:ascii="Arial" w:hAnsi="Arial" w:cs="Arial"/>
                <w:b/>
                <w:bCs/>
                <w:sz w:val="21"/>
                <w:szCs w:val="21"/>
              </w:rPr>
              <w:t>Solving past papers</w:t>
            </w:r>
          </w:p>
        </w:tc>
        <w:tc>
          <w:tcPr>
            <w:tcW w:w="2520" w:type="dxa"/>
          </w:tcPr>
          <w:p w14:paraId="4C7B58F8" w14:textId="65FC1241" w:rsidR="009C3924" w:rsidRPr="0065626E" w:rsidRDefault="009C3924" w:rsidP="009C3924">
            <w:pPr>
              <w:pStyle w:val="CalendarInformation"/>
              <w:framePr w:hSpace="0" w:wrap="auto" w:vAnchor="margin" w:hAnchor="text" w:xAlign="left" w:yAlign="inline"/>
              <w:rPr>
                <w:color w:val="00B050"/>
                <w:sz w:val="16"/>
                <w:szCs w:val="16"/>
              </w:rPr>
            </w:pPr>
            <w:r w:rsidRPr="00CD278C">
              <w:rPr>
                <w:b/>
                <w:bCs/>
                <w:color w:val="00B050"/>
                <w:sz w:val="16"/>
                <w:szCs w:val="16"/>
              </w:rPr>
              <w:t>23/2 – 10/3</w:t>
            </w:r>
            <w:r w:rsidRPr="00CD278C">
              <w:rPr>
                <w:color w:val="00B050"/>
                <w:sz w:val="16"/>
                <w:szCs w:val="16"/>
              </w:rPr>
              <w:t xml:space="preserve"> Term2/Mid-Term Examination</w:t>
            </w:r>
            <w:r>
              <w:rPr>
                <w:color w:val="00B050"/>
                <w:sz w:val="16"/>
                <w:szCs w:val="16"/>
              </w:rPr>
              <w:t xml:space="preserve"> </w:t>
            </w:r>
            <w:r w:rsidRPr="0065626E">
              <w:rPr>
                <w:color w:val="00B050"/>
                <w:sz w:val="16"/>
                <w:szCs w:val="16"/>
              </w:rPr>
              <w:t>(Years 10-13)</w:t>
            </w:r>
          </w:p>
          <w:p w14:paraId="51B80AE8" w14:textId="3311133D" w:rsidR="009C3924" w:rsidRPr="00CD278C" w:rsidRDefault="009C3924" w:rsidP="009C3924">
            <w:pPr>
              <w:pStyle w:val="CalendarInformation"/>
              <w:framePr w:hSpace="0" w:wrap="auto" w:vAnchor="margin" w:hAnchor="text" w:xAlign="left" w:yAlign="inline"/>
              <w:rPr>
                <w:color w:val="00B050"/>
                <w:sz w:val="16"/>
                <w:szCs w:val="16"/>
              </w:rPr>
            </w:pPr>
          </w:p>
          <w:p w14:paraId="2D8E6E06" w14:textId="0CC737E5" w:rsidR="009C3924" w:rsidRDefault="009C3924" w:rsidP="009C3924"/>
        </w:tc>
      </w:tr>
      <w:tr w:rsidR="009C3924" w:rsidRPr="00B52C9E" w14:paraId="751D38E0" w14:textId="77777777" w:rsidTr="009C3924">
        <w:trPr>
          <w:trHeight w:val="975"/>
          <w:jc w:val="center"/>
        </w:trPr>
        <w:tc>
          <w:tcPr>
            <w:tcW w:w="1435" w:type="dxa"/>
            <w:vMerge w:val="restart"/>
            <w:vAlign w:val="center"/>
          </w:tcPr>
          <w:p w14:paraId="73BCBBD8" w14:textId="77777777" w:rsidR="009C3924" w:rsidRPr="00B52C9E" w:rsidRDefault="009C3924" w:rsidP="009C3924">
            <w:pPr>
              <w:rPr>
                <w:rFonts w:asciiTheme="minorHAnsi" w:hAnsiTheme="minorHAnsi" w:cstheme="minorHAnsi"/>
                <w:b/>
                <w:sz w:val="22"/>
                <w:szCs w:val="22"/>
              </w:rPr>
            </w:pPr>
            <w:r w:rsidRPr="00B52C9E">
              <w:rPr>
                <w:rFonts w:asciiTheme="minorHAnsi" w:hAnsiTheme="minorHAnsi" w:cstheme="minorHAnsi"/>
                <w:b/>
                <w:sz w:val="22"/>
                <w:szCs w:val="22"/>
              </w:rPr>
              <w:t>MARCH</w:t>
            </w:r>
          </w:p>
          <w:p w14:paraId="2A7F474E" w14:textId="03079EB0" w:rsidR="009C3924" w:rsidRPr="00B52C9E" w:rsidRDefault="009C3924" w:rsidP="009C3924">
            <w:pPr>
              <w:rPr>
                <w:rFonts w:asciiTheme="minorHAnsi" w:hAnsiTheme="minorHAnsi" w:cstheme="minorHAnsi"/>
                <w:b/>
                <w:sz w:val="22"/>
                <w:szCs w:val="22"/>
              </w:rPr>
            </w:pPr>
            <w:r w:rsidRPr="00B52C9E">
              <w:rPr>
                <w:rFonts w:asciiTheme="minorHAnsi" w:hAnsiTheme="minorHAnsi" w:cstheme="minorHAnsi"/>
                <w:sz w:val="22"/>
                <w:szCs w:val="22"/>
                <w:highlight w:val="cyan"/>
              </w:rPr>
              <w:t>1</w:t>
            </w:r>
            <w:r>
              <w:rPr>
                <w:rFonts w:asciiTheme="minorHAnsi" w:hAnsiTheme="minorHAnsi" w:cstheme="minorHAnsi"/>
                <w:sz w:val="22"/>
                <w:szCs w:val="22"/>
                <w:highlight w:val="cyan"/>
              </w:rPr>
              <w:t>8</w:t>
            </w:r>
            <w:r w:rsidRPr="00B52C9E">
              <w:rPr>
                <w:rFonts w:asciiTheme="minorHAnsi" w:hAnsiTheme="minorHAnsi" w:cstheme="minorHAnsi"/>
                <w:sz w:val="22"/>
                <w:szCs w:val="22"/>
                <w:highlight w:val="cyan"/>
              </w:rPr>
              <w:t xml:space="preserve"> working days</w:t>
            </w:r>
          </w:p>
          <w:p w14:paraId="6FDF3C4C" w14:textId="77777777" w:rsidR="009C3924" w:rsidRPr="00B52C9E" w:rsidRDefault="009C3924" w:rsidP="009C3924">
            <w:pPr>
              <w:rPr>
                <w:rFonts w:asciiTheme="minorHAnsi" w:hAnsiTheme="minorHAnsi" w:cstheme="minorHAnsi"/>
                <w:b/>
                <w:sz w:val="22"/>
                <w:szCs w:val="22"/>
              </w:rPr>
            </w:pPr>
          </w:p>
        </w:tc>
        <w:tc>
          <w:tcPr>
            <w:tcW w:w="1350" w:type="dxa"/>
            <w:vAlign w:val="center"/>
          </w:tcPr>
          <w:p w14:paraId="62191BF4" w14:textId="5F5AA78A" w:rsidR="009C3924" w:rsidRPr="00D72866" w:rsidRDefault="009C3924" w:rsidP="009C3924">
            <w:pPr>
              <w:jc w:val="center"/>
              <w:rPr>
                <w:rFonts w:asciiTheme="minorHAnsi" w:hAnsiTheme="minorHAnsi" w:cstheme="minorHAnsi"/>
                <w:b/>
                <w:bCs/>
                <w:sz w:val="22"/>
                <w:szCs w:val="22"/>
              </w:rPr>
            </w:pPr>
            <w:r>
              <w:rPr>
                <w:rFonts w:asciiTheme="minorHAnsi" w:hAnsiTheme="minorHAnsi" w:cstheme="minorHAnsi"/>
                <w:b/>
                <w:bCs/>
                <w:sz w:val="22"/>
                <w:szCs w:val="22"/>
              </w:rPr>
              <w:t>1/3 – 5/3</w:t>
            </w:r>
          </w:p>
          <w:p w14:paraId="785252A7" w14:textId="77777777" w:rsidR="009C3924" w:rsidRPr="00B52C9E" w:rsidRDefault="009C3924" w:rsidP="009C3924">
            <w:pPr>
              <w:jc w:val="center"/>
              <w:rPr>
                <w:rFonts w:asciiTheme="minorHAnsi" w:hAnsiTheme="minorHAnsi" w:cstheme="minorHAnsi"/>
                <w:b/>
                <w:bCs/>
                <w:sz w:val="22"/>
                <w:szCs w:val="22"/>
              </w:rPr>
            </w:pPr>
          </w:p>
        </w:tc>
        <w:tc>
          <w:tcPr>
            <w:tcW w:w="4723" w:type="dxa"/>
            <w:gridSpan w:val="2"/>
          </w:tcPr>
          <w:p w14:paraId="0939C9E8" w14:textId="77777777" w:rsidR="009C3924" w:rsidRPr="00B52C9E" w:rsidRDefault="009C3924" w:rsidP="009C3924">
            <w:pPr>
              <w:pStyle w:val="CalendarInformation"/>
              <w:framePr w:hSpace="0" w:wrap="auto" w:vAnchor="margin" w:hAnchor="text" w:xAlign="left" w:yAlign="inline"/>
              <w:rPr>
                <w:rFonts w:asciiTheme="minorHAnsi" w:hAnsiTheme="minorHAnsi" w:cstheme="minorHAnsi"/>
                <w:b/>
                <w:sz w:val="22"/>
                <w:szCs w:val="22"/>
              </w:rPr>
            </w:pPr>
          </w:p>
          <w:p w14:paraId="26CBE0D9" w14:textId="77777777" w:rsidR="009C3924" w:rsidRDefault="009C3924" w:rsidP="009C3924">
            <w:pPr>
              <w:rPr>
                <w:rFonts w:asciiTheme="minorHAnsi" w:hAnsiTheme="minorHAnsi" w:cstheme="minorHAnsi"/>
                <w:b/>
                <w:sz w:val="28"/>
                <w:szCs w:val="28"/>
              </w:rPr>
            </w:pPr>
            <w:r w:rsidRPr="002A5BBB">
              <w:rPr>
                <w:rFonts w:asciiTheme="minorHAnsi" w:hAnsiTheme="minorHAnsi" w:cstheme="minorHAnsi"/>
                <w:b/>
                <w:sz w:val="28"/>
                <w:szCs w:val="28"/>
              </w:rPr>
              <w:t>Rev</w:t>
            </w:r>
            <w:r>
              <w:rPr>
                <w:rFonts w:asciiTheme="minorHAnsi" w:hAnsiTheme="minorHAnsi" w:cstheme="minorHAnsi"/>
                <w:b/>
                <w:sz w:val="28"/>
                <w:szCs w:val="28"/>
              </w:rPr>
              <w:t>isit of Chapter1</w:t>
            </w:r>
          </w:p>
          <w:p w14:paraId="767DBED1" w14:textId="77777777" w:rsidR="009C3924" w:rsidRDefault="009C3924" w:rsidP="009C3924">
            <w:r>
              <w:t>Types and components of computer systems</w:t>
            </w:r>
          </w:p>
          <w:p w14:paraId="510E5DE6" w14:textId="77777777" w:rsidR="009C3924" w:rsidRDefault="009C3924" w:rsidP="009C3924">
            <w:pPr>
              <w:pStyle w:val="ListParagraph"/>
              <w:numPr>
                <w:ilvl w:val="1"/>
                <w:numId w:val="28"/>
              </w:numPr>
            </w:pPr>
            <w:r>
              <w:t>Hardware and software</w:t>
            </w:r>
          </w:p>
          <w:p w14:paraId="2F3511B4" w14:textId="77777777" w:rsidR="009C3924" w:rsidRDefault="009C3924" w:rsidP="009C3924">
            <w:r>
              <w:t>1.2 The main components of computer systems</w:t>
            </w:r>
          </w:p>
          <w:p w14:paraId="21F4F55E" w14:textId="77777777" w:rsidR="009C3924" w:rsidRDefault="009C3924" w:rsidP="009C3924">
            <w:r>
              <w:t>1.3 Operating systems</w:t>
            </w:r>
          </w:p>
          <w:p w14:paraId="4D75DBDB" w14:textId="77777777" w:rsidR="009C3924" w:rsidRDefault="009C3924" w:rsidP="009C3924">
            <w:r>
              <w:t xml:space="preserve">1.4 Types of </w:t>
            </w:r>
            <w:proofErr w:type="gramStart"/>
            <w:r>
              <w:t>computer</w:t>
            </w:r>
            <w:proofErr w:type="gramEnd"/>
          </w:p>
          <w:p w14:paraId="3D80500D" w14:textId="77777777" w:rsidR="009C3924" w:rsidRPr="00345CB6" w:rsidRDefault="009C3924" w:rsidP="009C3924">
            <w:r>
              <w:t>1.5 Emerging technologies</w:t>
            </w:r>
          </w:p>
          <w:p w14:paraId="090378DD" w14:textId="77777777" w:rsidR="009C3924" w:rsidRPr="00B52C9E" w:rsidRDefault="009C3924" w:rsidP="009C3924">
            <w:pPr>
              <w:rPr>
                <w:rFonts w:asciiTheme="minorHAnsi" w:hAnsiTheme="minorHAnsi" w:cstheme="minorHAnsi"/>
                <w:b/>
                <w:bCs/>
                <w:sz w:val="22"/>
                <w:szCs w:val="22"/>
              </w:rPr>
            </w:pPr>
          </w:p>
        </w:tc>
        <w:tc>
          <w:tcPr>
            <w:tcW w:w="3557" w:type="dxa"/>
          </w:tcPr>
          <w:p w14:paraId="7958EB54" w14:textId="77777777" w:rsidR="009C3924" w:rsidRPr="006911F5" w:rsidRDefault="009C3924" w:rsidP="009C3924">
            <w:pPr>
              <w:autoSpaceDE w:val="0"/>
              <w:autoSpaceDN w:val="0"/>
              <w:adjustRightInd w:val="0"/>
              <w:rPr>
                <w:rFonts w:ascii="Arial" w:hAnsi="Arial" w:cs="Arial"/>
                <w:b/>
                <w:color w:val="000000"/>
                <w:sz w:val="20"/>
                <w:szCs w:val="20"/>
              </w:rPr>
            </w:pPr>
            <w:r w:rsidRPr="006911F5">
              <w:rPr>
                <w:rFonts w:ascii="Arial" w:hAnsi="Arial" w:cs="Arial"/>
                <w:b/>
                <w:color w:val="000000"/>
                <w:sz w:val="20"/>
                <w:szCs w:val="20"/>
              </w:rPr>
              <w:t>Revisit Chapter 17:</w:t>
            </w:r>
            <w:r>
              <w:rPr>
                <w:rFonts w:ascii="Arial" w:hAnsi="Arial" w:cs="Arial"/>
                <w:b/>
                <w:color w:val="000000"/>
                <w:sz w:val="20"/>
                <w:szCs w:val="20"/>
              </w:rPr>
              <w:t xml:space="preserve"> </w:t>
            </w:r>
            <w:r w:rsidRPr="006911F5">
              <w:rPr>
                <w:rFonts w:ascii="Arial" w:hAnsi="Arial" w:cs="Arial"/>
                <w:b/>
                <w:color w:val="000000"/>
                <w:sz w:val="20"/>
                <w:szCs w:val="20"/>
              </w:rPr>
              <w:t>Document Production</w:t>
            </w:r>
          </w:p>
          <w:p w14:paraId="0A748D53" w14:textId="77777777" w:rsidR="009C3924" w:rsidRPr="009C734C" w:rsidRDefault="009C3924" w:rsidP="009C3924">
            <w:pPr>
              <w:rPr>
                <w:rFonts w:asciiTheme="minorHAnsi" w:hAnsiTheme="minorHAnsi" w:cstheme="minorHAnsi"/>
                <w:b/>
                <w:bCs/>
                <w:color w:val="FF0000"/>
                <w:sz w:val="22"/>
                <w:szCs w:val="22"/>
              </w:rPr>
            </w:pPr>
          </w:p>
        </w:tc>
        <w:tc>
          <w:tcPr>
            <w:tcW w:w="2520" w:type="dxa"/>
          </w:tcPr>
          <w:p w14:paraId="654076DF" w14:textId="69FC2DC3" w:rsidR="009C3924" w:rsidRPr="009C734C" w:rsidRDefault="009C3924" w:rsidP="009C3924">
            <w:pPr>
              <w:rPr>
                <w:rFonts w:asciiTheme="minorHAnsi" w:hAnsiTheme="minorHAnsi" w:cstheme="minorHAnsi"/>
                <w:b/>
                <w:bCs/>
                <w:color w:val="FF0000"/>
                <w:sz w:val="22"/>
                <w:szCs w:val="22"/>
              </w:rPr>
            </w:pPr>
          </w:p>
        </w:tc>
      </w:tr>
      <w:tr w:rsidR="009C3924" w:rsidRPr="00B52C9E" w14:paraId="35A679FC" w14:textId="77777777" w:rsidTr="00CC5EE1">
        <w:trPr>
          <w:trHeight w:val="1440"/>
          <w:jc w:val="center"/>
        </w:trPr>
        <w:tc>
          <w:tcPr>
            <w:tcW w:w="1435" w:type="dxa"/>
            <w:vMerge/>
            <w:vAlign w:val="center"/>
          </w:tcPr>
          <w:p w14:paraId="2CDE503B" w14:textId="77777777" w:rsidR="009C3924" w:rsidRPr="00B52C9E" w:rsidRDefault="009C3924" w:rsidP="009C3924">
            <w:pPr>
              <w:rPr>
                <w:rFonts w:asciiTheme="minorHAnsi" w:hAnsiTheme="minorHAnsi" w:cstheme="minorHAnsi"/>
                <w:b/>
                <w:sz w:val="22"/>
                <w:szCs w:val="22"/>
              </w:rPr>
            </w:pPr>
          </w:p>
        </w:tc>
        <w:tc>
          <w:tcPr>
            <w:tcW w:w="2520" w:type="dxa"/>
            <w:gridSpan w:val="2"/>
            <w:shd w:val="clear" w:color="auto" w:fill="EAF1DD" w:themeFill="accent3" w:themeFillTint="33"/>
          </w:tcPr>
          <w:p w14:paraId="250E4767" w14:textId="77777777" w:rsidR="009C3924" w:rsidRDefault="009C3924" w:rsidP="009C3924">
            <w:pPr>
              <w:pStyle w:val="CalendarInformation"/>
              <w:framePr w:hSpace="0" w:wrap="auto" w:vAnchor="margin" w:hAnchor="text" w:xAlign="left" w:yAlign="inline"/>
              <w:rPr>
                <w:rFonts w:asciiTheme="minorHAnsi" w:hAnsiTheme="minorHAnsi" w:cstheme="minorHAnsi"/>
                <w:bCs/>
                <w:color w:val="C00000"/>
                <w:sz w:val="22"/>
                <w:szCs w:val="22"/>
              </w:rPr>
            </w:pPr>
          </w:p>
        </w:tc>
        <w:tc>
          <w:tcPr>
            <w:tcW w:w="9630" w:type="dxa"/>
            <w:gridSpan w:val="3"/>
            <w:shd w:val="clear" w:color="auto" w:fill="EAF1DD" w:themeFill="accent3" w:themeFillTint="33"/>
            <w:vAlign w:val="center"/>
          </w:tcPr>
          <w:p w14:paraId="522A23A6" w14:textId="345E69D1" w:rsidR="009C3924" w:rsidRPr="00CD278C" w:rsidRDefault="009C3924" w:rsidP="009C3924">
            <w:pPr>
              <w:pStyle w:val="CalendarInformation"/>
              <w:framePr w:hSpace="0" w:wrap="auto" w:vAnchor="margin" w:hAnchor="text" w:xAlign="left" w:yAlign="inline"/>
              <w:rPr>
                <w:b/>
                <w:bCs/>
                <w:color w:val="00B050"/>
                <w:sz w:val="16"/>
                <w:szCs w:val="16"/>
              </w:rPr>
            </w:pPr>
            <w:r>
              <w:rPr>
                <w:rFonts w:asciiTheme="minorHAnsi" w:hAnsiTheme="minorHAnsi" w:cstheme="minorHAnsi"/>
                <w:bCs/>
                <w:color w:val="C00000"/>
                <w:sz w:val="22"/>
                <w:szCs w:val="22"/>
              </w:rPr>
              <w:t>8/3 – 12/3 – Eid Al Fitr</w:t>
            </w:r>
          </w:p>
        </w:tc>
      </w:tr>
      <w:tr w:rsidR="009C3924" w:rsidRPr="00B52C9E" w14:paraId="04B6BE0E" w14:textId="77777777" w:rsidTr="009C3924">
        <w:trPr>
          <w:trHeight w:val="885"/>
          <w:jc w:val="center"/>
        </w:trPr>
        <w:tc>
          <w:tcPr>
            <w:tcW w:w="1435" w:type="dxa"/>
            <w:vMerge/>
            <w:vAlign w:val="center"/>
          </w:tcPr>
          <w:p w14:paraId="7D1BF0D8" w14:textId="77777777" w:rsidR="009C3924" w:rsidRPr="00B52C9E" w:rsidRDefault="009C3924" w:rsidP="009C3924">
            <w:pPr>
              <w:rPr>
                <w:rFonts w:asciiTheme="minorHAnsi" w:hAnsiTheme="minorHAnsi" w:cstheme="minorHAnsi"/>
                <w:b/>
                <w:sz w:val="22"/>
                <w:szCs w:val="22"/>
              </w:rPr>
            </w:pPr>
          </w:p>
        </w:tc>
        <w:tc>
          <w:tcPr>
            <w:tcW w:w="1350" w:type="dxa"/>
            <w:vAlign w:val="center"/>
          </w:tcPr>
          <w:p w14:paraId="33F377E5" w14:textId="0DECF056" w:rsidR="009C3924" w:rsidRPr="00B52C9E" w:rsidRDefault="009C3924" w:rsidP="009C3924">
            <w:pPr>
              <w:jc w:val="center"/>
              <w:rPr>
                <w:rFonts w:asciiTheme="minorHAnsi" w:hAnsiTheme="minorHAnsi" w:cstheme="minorHAnsi"/>
                <w:b/>
                <w:bCs/>
                <w:sz w:val="22"/>
                <w:szCs w:val="22"/>
              </w:rPr>
            </w:pPr>
            <w:r>
              <w:rPr>
                <w:rFonts w:asciiTheme="minorHAnsi" w:hAnsiTheme="minorHAnsi" w:cstheme="minorHAnsi"/>
                <w:b/>
                <w:bCs/>
                <w:sz w:val="22"/>
                <w:szCs w:val="22"/>
              </w:rPr>
              <w:t>15/3 – 19/3</w:t>
            </w:r>
          </w:p>
        </w:tc>
        <w:tc>
          <w:tcPr>
            <w:tcW w:w="4723" w:type="dxa"/>
            <w:gridSpan w:val="2"/>
          </w:tcPr>
          <w:p w14:paraId="4C6F9BB2" w14:textId="77777777" w:rsidR="009C3924" w:rsidRPr="002A5BBB" w:rsidRDefault="009C3924" w:rsidP="009C3924">
            <w:pPr>
              <w:rPr>
                <w:rFonts w:asciiTheme="minorHAnsi" w:hAnsiTheme="minorHAnsi" w:cstheme="minorHAnsi"/>
                <w:b/>
                <w:sz w:val="28"/>
                <w:szCs w:val="28"/>
              </w:rPr>
            </w:pPr>
            <w:r w:rsidRPr="002A5BBB">
              <w:rPr>
                <w:rFonts w:asciiTheme="minorHAnsi" w:hAnsiTheme="minorHAnsi" w:cstheme="minorHAnsi"/>
                <w:b/>
                <w:sz w:val="28"/>
                <w:szCs w:val="28"/>
              </w:rPr>
              <w:t>Rev</w:t>
            </w:r>
            <w:r>
              <w:rPr>
                <w:rFonts w:asciiTheme="minorHAnsi" w:hAnsiTheme="minorHAnsi" w:cstheme="minorHAnsi"/>
                <w:b/>
                <w:sz w:val="28"/>
                <w:szCs w:val="28"/>
              </w:rPr>
              <w:t>isit of Chapter2</w:t>
            </w:r>
          </w:p>
          <w:p w14:paraId="70B4CC22" w14:textId="77777777" w:rsidR="009C3924" w:rsidRDefault="009C3924" w:rsidP="009C3924">
            <w:r>
              <w:t>2.1 Input devices and their uses</w:t>
            </w:r>
          </w:p>
          <w:p w14:paraId="630837B3" w14:textId="77777777" w:rsidR="009C3924" w:rsidRDefault="009C3924" w:rsidP="009C3924">
            <w:r>
              <w:t>2.2 Direct data entry and associated devices</w:t>
            </w:r>
          </w:p>
          <w:p w14:paraId="1E4B558C" w14:textId="4D4DB7E7" w:rsidR="009C3924" w:rsidRPr="00B52C9E" w:rsidRDefault="009C3924" w:rsidP="009C3924">
            <w:pPr>
              <w:rPr>
                <w:rFonts w:asciiTheme="minorHAnsi" w:hAnsiTheme="minorHAnsi" w:cstheme="minorHAnsi"/>
                <w:bCs/>
                <w:color w:val="C00000"/>
                <w:sz w:val="22"/>
                <w:szCs w:val="22"/>
              </w:rPr>
            </w:pPr>
            <w:r>
              <w:t>2.3 Output devices and their uses</w:t>
            </w:r>
          </w:p>
        </w:tc>
        <w:tc>
          <w:tcPr>
            <w:tcW w:w="3557" w:type="dxa"/>
          </w:tcPr>
          <w:p w14:paraId="3D8CF66F" w14:textId="7565094C" w:rsidR="009C3924" w:rsidRDefault="009C3924" w:rsidP="009C3924">
            <w:pPr>
              <w:pStyle w:val="CalendarInformation"/>
              <w:framePr w:hSpace="0" w:wrap="auto" w:vAnchor="margin" w:hAnchor="text" w:xAlign="left" w:yAlign="inline"/>
              <w:rPr>
                <w:b/>
                <w:bCs/>
                <w:color w:val="00B050"/>
                <w:sz w:val="16"/>
                <w:szCs w:val="16"/>
              </w:rPr>
            </w:pPr>
            <w:r>
              <w:rPr>
                <w:rFonts w:ascii="Arial" w:hAnsi="Arial" w:cs="Arial"/>
                <w:b/>
                <w:bCs/>
                <w:sz w:val="21"/>
                <w:szCs w:val="21"/>
              </w:rPr>
              <w:t>Solving past papers</w:t>
            </w:r>
          </w:p>
        </w:tc>
        <w:tc>
          <w:tcPr>
            <w:tcW w:w="2520" w:type="dxa"/>
          </w:tcPr>
          <w:p w14:paraId="62FBE53F" w14:textId="2FD5F10B" w:rsidR="009C3924" w:rsidRPr="0065626E" w:rsidRDefault="009C3924" w:rsidP="009C3924">
            <w:pPr>
              <w:pStyle w:val="CalendarInformation"/>
              <w:framePr w:hSpace="0" w:wrap="auto" w:vAnchor="margin" w:hAnchor="text" w:xAlign="left" w:yAlign="inline"/>
              <w:rPr>
                <w:color w:val="00B050"/>
                <w:sz w:val="16"/>
                <w:szCs w:val="16"/>
              </w:rPr>
            </w:pPr>
            <w:r>
              <w:rPr>
                <w:b/>
                <w:bCs/>
                <w:color w:val="00B050"/>
                <w:sz w:val="16"/>
                <w:szCs w:val="16"/>
              </w:rPr>
              <w:t>15/3 – 26/3</w:t>
            </w:r>
            <w:r w:rsidRPr="00CD278C">
              <w:rPr>
                <w:color w:val="00B050"/>
                <w:sz w:val="16"/>
                <w:szCs w:val="16"/>
              </w:rPr>
              <w:t xml:space="preserve"> Term2/Mid-Term Examination</w:t>
            </w:r>
            <w:r>
              <w:rPr>
                <w:color w:val="00B050"/>
                <w:sz w:val="16"/>
                <w:szCs w:val="16"/>
              </w:rPr>
              <w:t xml:space="preserve"> </w:t>
            </w:r>
            <w:r w:rsidRPr="0065626E">
              <w:rPr>
                <w:color w:val="00B050"/>
                <w:sz w:val="16"/>
                <w:szCs w:val="16"/>
              </w:rPr>
              <w:t>(Years 10-13)</w:t>
            </w:r>
          </w:p>
          <w:p w14:paraId="7547A5AA" w14:textId="74968C35" w:rsidR="009C3924" w:rsidRPr="00CD278C" w:rsidRDefault="009C3924" w:rsidP="009C3924">
            <w:pPr>
              <w:pStyle w:val="CalendarInformation"/>
              <w:framePr w:hSpace="0" w:wrap="auto" w:vAnchor="margin" w:hAnchor="text" w:xAlign="left" w:yAlign="inline"/>
              <w:rPr>
                <w:color w:val="00B050"/>
                <w:sz w:val="16"/>
                <w:szCs w:val="16"/>
              </w:rPr>
            </w:pPr>
          </w:p>
          <w:p w14:paraId="785F8D25" w14:textId="3151B3CA" w:rsidR="009C3924" w:rsidRPr="00C743E6" w:rsidRDefault="009C3924" w:rsidP="009C3924">
            <w:pPr>
              <w:pStyle w:val="CalendarInformation"/>
              <w:framePr w:hSpace="0" w:wrap="auto" w:vAnchor="margin" w:hAnchor="text" w:xAlign="left" w:yAlign="inline"/>
              <w:rPr>
                <w:rFonts w:asciiTheme="minorHAnsi" w:hAnsiTheme="minorHAnsi" w:cstheme="minorHAnsi"/>
                <w:b/>
                <w:color w:val="FF0000"/>
                <w:sz w:val="22"/>
                <w:szCs w:val="22"/>
              </w:rPr>
            </w:pPr>
          </w:p>
        </w:tc>
      </w:tr>
      <w:tr w:rsidR="009C3924" w:rsidRPr="00B52C9E" w14:paraId="5F360C23" w14:textId="77777777" w:rsidTr="009C3924">
        <w:trPr>
          <w:trHeight w:val="975"/>
          <w:jc w:val="center"/>
        </w:trPr>
        <w:tc>
          <w:tcPr>
            <w:tcW w:w="1435" w:type="dxa"/>
            <w:vMerge/>
            <w:vAlign w:val="center"/>
          </w:tcPr>
          <w:p w14:paraId="71A5CB11" w14:textId="77777777" w:rsidR="009C3924" w:rsidRPr="00B52C9E" w:rsidRDefault="009C3924" w:rsidP="009C3924">
            <w:pPr>
              <w:rPr>
                <w:rFonts w:asciiTheme="minorHAnsi" w:hAnsiTheme="minorHAnsi" w:cstheme="minorHAnsi"/>
                <w:b/>
                <w:sz w:val="22"/>
                <w:szCs w:val="22"/>
              </w:rPr>
            </w:pPr>
          </w:p>
        </w:tc>
        <w:tc>
          <w:tcPr>
            <w:tcW w:w="1350" w:type="dxa"/>
            <w:vAlign w:val="center"/>
          </w:tcPr>
          <w:p w14:paraId="006C3CEC" w14:textId="34797681" w:rsidR="009C3924" w:rsidRPr="00B52C9E" w:rsidRDefault="009C3924" w:rsidP="009C3924">
            <w:pPr>
              <w:jc w:val="center"/>
              <w:rPr>
                <w:rFonts w:asciiTheme="minorHAnsi" w:hAnsiTheme="minorHAnsi" w:cstheme="minorHAnsi"/>
                <w:b/>
                <w:bCs/>
                <w:sz w:val="22"/>
                <w:szCs w:val="22"/>
              </w:rPr>
            </w:pPr>
            <w:r>
              <w:rPr>
                <w:rFonts w:asciiTheme="minorHAnsi" w:hAnsiTheme="minorHAnsi" w:cstheme="minorHAnsi"/>
                <w:b/>
                <w:bCs/>
                <w:sz w:val="22"/>
                <w:szCs w:val="22"/>
              </w:rPr>
              <w:t>22/3 – 26/3</w:t>
            </w:r>
          </w:p>
        </w:tc>
        <w:tc>
          <w:tcPr>
            <w:tcW w:w="4723" w:type="dxa"/>
            <w:gridSpan w:val="2"/>
          </w:tcPr>
          <w:p w14:paraId="5F922CB6" w14:textId="77777777" w:rsidR="009C3924" w:rsidRDefault="009C3924" w:rsidP="009C3924">
            <w:pPr>
              <w:rPr>
                <w:rFonts w:asciiTheme="minorHAnsi" w:hAnsiTheme="minorHAnsi" w:cstheme="minorHAnsi"/>
                <w:b/>
                <w:sz w:val="28"/>
                <w:szCs w:val="28"/>
              </w:rPr>
            </w:pPr>
            <w:r w:rsidRPr="002A5BBB">
              <w:rPr>
                <w:rFonts w:asciiTheme="minorHAnsi" w:hAnsiTheme="minorHAnsi" w:cstheme="minorHAnsi"/>
                <w:b/>
                <w:sz w:val="28"/>
                <w:szCs w:val="28"/>
              </w:rPr>
              <w:t>Rev</w:t>
            </w:r>
            <w:r>
              <w:rPr>
                <w:rFonts w:asciiTheme="minorHAnsi" w:hAnsiTheme="minorHAnsi" w:cstheme="minorHAnsi"/>
                <w:b/>
                <w:sz w:val="28"/>
                <w:szCs w:val="28"/>
              </w:rPr>
              <w:t>isit of Chapter3</w:t>
            </w:r>
          </w:p>
          <w:p w14:paraId="05CA240D" w14:textId="77777777" w:rsidR="009C3924" w:rsidRPr="00A1404C" w:rsidRDefault="009C3924" w:rsidP="009C3924">
            <w:pPr>
              <w:rPr>
                <w:rFonts w:asciiTheme="minorHAnsi" w:hAnsiTheme="minorHAnsi" w:cstheme="minorHAnsi"/>
                <w:b/>
                <w:sz w:val="28"/>
                <w:szCs w:val="28"/>
              </w:rPr>
            </w:pPr>
            <w:r w:rsidRPr="00A1404C">
              <w:rPr>
                <w:rFonts w:asciiTheme="minorHAnsi" w:hAnsiTheme="minorHAnsi" w:cstheme="minorHAnsi"/>
                <w:b/>
                <w:sz w:val="28"/>
                <w:szCs w:val="28"/>
              </w:rPr>
              <w:t>Storage devices and media</w:t>
            </w:r>
          </w:p>
          <w:p w14:paraId="36D5C9B6" w14:textId="77777777" w:rsidR="009C3924" w:rsidRPr="00A1404C" w:rsidRDefault="009C3924" w:rsidP="009C3924">
            <w:pPr>
              <w:pStyle w:val="ListParagraph"/>
              <w:numPr>
                <w:ilvl w:val="0"/>
                <w:numId w:val="23"/>
              </w:numPr>
              <w:ind w:left="309"/>
              <w:rPr>
                <w:rFonts w:asciiTheme="minorHAnsi" w:hAnsiTheme="minorHAnsi" w:cstheme="minorHAnsi"/>
                <w:b/>
                <w:sz w:val="28"/>
                <w:szCs w:val="28"/>
              </w:rPr>
            </w:pPr>
            <w:r>
              <w:t>Characteristics, uses, media, advantages and disadvantages of storage devices including magnetic, optical and solid-state</w:t>
            </w:r>
          </w:p>
          <w:p w14:paraId="5369D305" w14:textId="77777777" w:rsidR="009C3924" w:rsidRPr="00B52C9E" w:rsidRDefault="009C3924" w:rsidP="009C3924">
            <w:pPr>
              <w:rPr>
                <w:rFonts w:asciiTheme="minorHAnsi" w:hAnsiTheme="minorHAnsi" w:cstheme="minorHAnsi"/>
                <w:b/>
                <w:bCs/>
                <w:color w:val="C00000"/>
                <w:sz w:val="22"/>
                <w:szCs w:val="22"/>
              </w:rPr>
            </w:pPr>
          </w:p>
        </w:tc>
        <w:tc>
          <w:tcPr>
            <w:tcW w:w="3557" w:type="dxa"/>
          </w:tcPr>
          <w:p w14:paraId="1862F799" w14:textId="77777777" w:rsidR="009C3924" w:rsidRPr="001765BE" w:rsidRDefault="009C3924" w:rsidP="009C3924">
            <w:pPr>
              <w:pStyle w:val="ListParagraph"/>
              <w:numPr>
                <w:ilvl w:val="0"/>
                <w:numId w:val="27"/>
              </w:numPr>
              <w:autoSpaceDE w:val="0"/>
              <w:autoSpaceDN w:val="0"/>
              <w:adjustRightInd w:val="0"/>
              <w:rPr>
                <w:rFonts w:ascii="Arial" w:hAnsi="Arial" w:cs="Arial"/>
                <w:b/>
                <w:bCs/>
                <w:sz w:val="21"/>
                <w:szCs w:val="21"/>
              </w:rPr>
            </w:pPr>
            <w:r>
              <w:rPr>
                <w:rFonts w:ascii="Arial" w:hAnsi="Arial" w:cs="Arial"/>
                <w:b/>
                <w:bCs/>
                <w:sz w:val="21"/>
                <w:szCs w:val="21"/>
              </w:rPr>
              <w:t>Solving past papers</w:t>
            </w:r>
          </w:p>
          <w:p w14:paraId="4179F197" w14:textId="77777777" w:rsidR="009C3924" w:rsidRDefault="009C3924" w:rsidP="009C3924">
            <w:pPr>
              <w:pStyle w:val="CalendarInformation"/>
              <w:framePr w:hSpace="0" w:wrap="auto" w:vAnchor="margin" w:hAnchor="text" w:xAlign="left" w:yAlign="inline"/>
              <w:rPr>
                <w:color w:val="00B050"/>
                <w:sz w:val="16"/>
                <w:szCs w:val="16"/>
              </w:rPr>
            </w:pPr>
          </w:p>
        </w:tc>
        <w:tc>
          <w:tcPr>
            <w:tcW w:w="2520" w:type="dxa"/>
          </w:tcPr>
          <w:p w14:paraId="5C160E2F" w14:textId="63D6C615" w:rsidR="009C3924" w:rsidRDefault="009C3924" w:rsidP="009C3924">
            <w:pPr>
              <w:pStyle w:val="CalendarInformation"/>
              <w:framePr w:hSpace="0" w:wrap="auto" w:vAnchor="margin" w:hAnchor="text" w:xAlign="left" w:yAlign="inline"/>
              <w:rPr>
                <w:sz w:val="16"/>
                <w:szCs w:val="16"/>
              </w:rPr>
            </w:pPr>
            <w:r>
              <w:rPr>
                <w:color w:val="00B050"/>
                <w:sz w:val="16"/>
                <w:szCs w:val="16"/>
              </w:rPr>
              <w:t>25</w:t>
            </w:r>
            <w:r w:rsidRPr="009C147A">
              <w:rPr>
                <w:rFonts w:ascii="Times New Roman" w:hAnsi="Times New Roman" w:cs="Times New Roman"/>
                <w:color w:val="00B050"/>
                <w:sz w:val="16"/>
                <w:szCs w:val="16"/>
              </w:rPr>
              <w:t xml:space="preserve"> -Progress </w:t>
            </w:r>
            <w:r w:rsidRPr="009C147A">
              <w:rPr>
                <w:color w:val="00B050"/>
                <w:sz w:val="16"/>
                <w:szCs w:val="16"/>
              </w:rPr>
              <w:t>Tracker</w:t>
            </w:r>
            <w:r w:rsidRPr="009C147A">
              <w:rPr>
                <w:rFonts w:ascii="Times New Roman" w:hAnsi="Times New Roman" w:cs="Times New Roman"/>
                <w:color w:val="00B050"/>
                <w:sz w:val="16"/>
                <w:szCs w:val="16"/>
              </w:rPr>
              <w:t>-</w:t>
            </w:r>
            <w:r>
              <w:rPr>
                <w:color w:val="00B050"/>
                <w:sz w:val="16"/>
                <w:szCs w:val="16"/>
              </w:rPr>
              <w:t>Spring 2</w:t>
            </w:r>
          </w:p>
          <w:p w14:paraId="30C65465" w14:textId="77777777" w:rsidR="009C3924" w:rsidRDefault="009C3924" w:rsidP="009C3924">
            <w:pPr>
              <w:pStyle w:val="CalendarInformation"/>
              <w:framePr w:hSpace="0" w:wrap="auto" w:vAnchor="margin" w:hAnchor="text" w:xAlign="left" w:yAlign="inline"/>
              <w:rPr>
                <w:color w:val="000000"/>
              </w:rPr>
            </w:pPr>
          </w:p>
          <w:p w14:paraId="667B8567" w14:textId="14E85D58" w:rsidR="009C3924" w:rsidRDefault="009C3924" w:rsidP="009C3924">
            <w:pPr>
              <w:pStyle w:val="CalendarInformation"/>
              <w:framePr w:hSpace="0" w:wrap="auto" w:vAnchor="margin" w:hAnchor="text" w:xAlign="left" w:yAlign="inline"/>
            </w:pPr>
          </w:p>
          <w:p w14:paraId="67CDDA21" w14:textId="75D9B390" w:rsidR="009C3924" w:rsidRPr="00031180" w:rsidRDefault="009C3924" w:rsidP="009C3924">
            <w:pPr>
              <w:rPr>
                <w:rFonts w:asciiTheme="minorHAnsi" w:hAnsiTheme="minorHAnsi" w:cstheme="minorHAnsi"/>
                <w:b/>
                <w:bCs/>
                <w:sz w:val="22"/>
                <w:szCs w:val="22"/>
              </w:rPr>
            </w:pPr>
          </w:p>
        </w:tc>
      </w:tr>
      <w:tr w:rsidR="009C3924" w:rsidRPr="00B52C9E" w14:paraId="4B97BD49" w14:textId="77777777" w:rsidTr="009C3924">
        <w:trPr>
          <w:trHeight w:val="984"/>
          <w:jc w:val="center"/>
        </w:trPr>
        <w:tc>
          <w:tcPr>
            <w:tcW w:w="1435" w:type="dxa"/>
            <w:vMerge w:val="restart"/>
            <w:vAlign w:val="center"/>
          </w:tcPr>
          <w:p w14:paraId="29FAFAAB" w14:textId="77777777" w:rsidR="009C3924" w:rsidRPr="00B52C9E" w:rsidRDefault="009C3924" w:rsidP="009C3924">
            <w:pPr>
              <w:rPr>
                <w:rFonts w:asciiTheme="minorHAnsi" w:hAnsiTheme="minorHAnsi" w:cstheme="minorHAnsi"/>
                <w:b/>
                <w:sz w:val="22"/>
                <w:szCs w:val="22"/>
              </w:rPr>
            </w:pPr>
            <w:r w:rsidRPr="00B52C9E">
              <w:rPr>
                <w:rFonts w:asciiTheme="minorHAnsi" w:hAnsiTheme="minorHAnsi" w:cstheme="minorHAnsi"/>
                <w:b/>
                <w:sz w:val="22"/>
                <w:szCs w:val="22"/>
              </w:rPr>
              <w:lastRenderedPageBreak/>
              <w:t xml:space="preserve">       </w:t>
            </w:r>
          </w:p>
          <w:p w14:paraId="1C6F3B1B" w14:textId="77777777" w:rsidR="009C3924" w:rsidRPr="00B52C9E" w:rsidRDefault="009C3924" w:rsidP="009C3924">
            <w:pPr>
              <w:rPr>
                <w:rFonts w:asciiTheme="minorHAnsi" w:hAnsiTheme="minorHAnsi" w:cstheme="minorHAnsi"/>
                <w:b/>
                <w:sz w:val="22"/>
                <w:szCs w:val="22"/>
              </w:rPr>
            </w:pPr>
            <w:r>
              <w:rPr>
                <w:rFonts w:asciiTheme="minorHAnsi" w:hAnsiTheme="minorHAnsi" w:cstheme="minorHAnsi"/>
                <w:b/>
                <w:sz w:val="22"/>
                <w:szCs w:val="22"/>
              </w:rPr>
              <w:t>APRIL</w:t>
            </w:r>
          </w:p>
          <w:p w14:paraId="723B2B22" w14:textId="2523F2D0" w:rsidR="009C3924" w:rsidRPr="00B52C9E" w:rsidRDefault="009C3924" w:rsidP="009C3924">
            <w:pPr>
              <w:rPr>
                <w:rFonts w:asciiTheme="minorHAnsi" w:hAnsiTheme="minorHAnsi" w:cstheme="minorHAnsi"/>
                <w:b/>
                <w:sz w:val="22"/>
                <w:szCs w:val="22"/>
              </w:rPr>
            </w:pPr>
            <w:r>
              <w:rPr>
                <w:rFonts w:asciiTheme="minorHAnsi" w:hAnsiTheme="minorHAnsi" w:cstheme="minorHAnsi"/>
                <w:sz w:val="22"/>
                <w:szCs w:val="22"/>
                <w:highlight w:val="cyan"/>
              </w:rPr>
              <w:t>17</w:t>
            </w:r>
            <w:r w:rsidRPr="00B52C9E">
              <w:rPr>
                <w:rFonts w:asciiTheme="minorHAnsi" w:hAnsiTheme="minorHAnsi" w:cstheme="minorHAnsi"/>
                <w:sz w:val="22"/>
                <w:szCs w:val="22"/>
                <w:highlight w:val="cyan"/>
              </w:rPr>
              <w:t xml:space="preserve"> working days</w:t>
            </w:r>
          </w:p>
          <w:p w14:paraId="62F2BD9F" w14:textId="77777777" w:rsidR="009C3924" w:rsidRPr="00B52C9E" w:rsidRDefault="009C3924" w:rsidP="009C3924">
            <w:pPr>
              <w:jc w:val="center"/>
              <w:rPr>
                <w:rFonts w:asciiTheme="minorHAnsi" w:hAnsiTheme="minorHAnsi" w:cstheme="minorHAnsi"/>
                <w:b/>
                <w:sz w:val="22"/>
                <w:szCs w:val="22"/>
              </w:rPr>
            </w:pPr>
          </w:p>
          <w:p w14:paraId="156169C9" w14:textId="77777777" w:rsidR="009C3924" w:rsidRPr="00B52C9E" w:rsidRDefault="009C3924" w:rsidP="009C3924">
            <w:pPr>
              <w:jc w:val="center"/>
              <w:rPr>
                <w:rFonts w:asciiTheme="minorHAnsi" w:hAnsiTheme="minorHAnsi" w:cstheme="minorHAnsi"/>
                <w:b/>
                <w:sz w:val="22"/>
                <w:szCs w:val="22"/>
              </w:rPr>
            </w:pPr>
          </w:p>
          <w:p w14:paraId="55240282" w14:textId="77777777" w:rsidR="009C3924" w:rsidRPr="00B52C9E" w:rsidRDefault="009C3924" w:rsidP="009C3924">
            <w:pPr>
              <w:jc w:val="center"/>
              <w:rPr>
                <w:rFonts w:asciiTheme="minorHAnsi" w:hAnsiTheme="minorHAnsi" w:cstheme="minorHAnsi"/>
                <w:b/>
                <w:sz w:val="22"/>
                <w:szCs w:val="22"/>
              </w:rPr>
            </w:pPr>
          </w:p>
          <w:p w14:paraId="618121CC" w14:textId="77777777" w:rsidR="009C3924" w:rsidRPr="00B52C9E" w:rsidRDefault="009C3924" w:rsidP="009C3924">
            <w:pPr>
              <w:jc w:val="center"/>
              <w:rPr>
                <w:rFonts w:asciiTheme="minorHAnsi" w:hAnsiTheme="minorHAnsi" w:cstheme="minorHAnsi"/>
                <w:b/>
                <w:sz w:val="22"/>
                <w:szCs w:val="22"/>
              </w:rPr>
            </w:pPr>
          </w:p>
          <w:p w14:paraId="31FA7084" w14:textId="77777777" w:rsidR="009C3924" w:rsidRPr="00B52C9E" w:rsidRDefault="009C3924" w:rsidP="009C3924">
            <w:pPr>
              <w:jc w:val="center"/>
              <w:rPr>
                <w:rFonts w:asciiTheme="minorHAnsi" w:hAnsiTheme="minorHAnsi" w:cstheme="minorHAnsi"/>
                <w:b/>
                <w:sz w:val="22"/>
                <w:szCs w:val="22"/>
              </w:rPr>
            </w:pPr>
          </w:p>
          <w:p w14:paraId="6FBB56E2" w14:textId="77777777" w:rsidR="009C3924" w:rsidRPr="00B52C9E" w:rsidRDefault="009C3924" w:rsidP="009C3924">
            <w:pPr>
              <w:jc w:val="center"/>
              <w:rPr>
                <w:rFonts w:asciiTheme="minorHAnsi" w:hAnsiTheme="minorHAnsi" w:cstheme="minorHAnsi"/>
                <w:b/>
                <w:sz w:val="22"/>
                <w:szCs w:val="22"/>
              </w:rPr>
            </w:pPr>
          </w:p>
          <w:p w14:paraId="010121A1" w14:textId="77777777" w:rsidR="009C3924" w:rsidRPr="00B52C9E" w:rsidRDefault="009C3924" w:rsidP="009C3924">
            <w:pPr>
              <w:jc w:val="center"/>
              <w:rPr>
                <w:rFonts w:asciiTheme="minorHAnsi" w:hAnsiTheme="minorHAnsi" w:cstheme="minorHAnsi"/>
                <w:b/>
                <w:sz w:val="22"/>
                <w:szCs w:val="22"/>
              </w:rPr>
            </w:pPr>
          </w:p>
          <w:p w14:paraId="2373C4FA" w14:textId="77777777" w:rsidR="009C3924" w:rsidRPr="00B52C9E" w:rsidRDefault="009C3924" w:rsidP="009C3924">
            <w:pPr>
              <w:jc w:val="center"/>
              <w:rPr>
                <w:rFonts w:asciiTheme="minorHAnsi" w:hAnsiTheme="minorHAnsi" w:cstheme="minorHAnsi"/>
                <w:b/>
                <w:sz w:val="22"/>
                <w:szCs w:val="22"/>
              </w:rPr>
            </w:pPr>
          </w:p>
        </w:tc>
        <w:tc>
          <w:tcPr>
            <w:tcW w:w="1350" w:type="dxa"/>
            <w:vAlign w:val="center"/>
          </w:tcPr>
          <w:p w14:paraId="2B587A19" w14:textId="0482FC86" w:rsidR="009C3924" w:rsidRPr="00B52C9E" w:rsidRDefault="009C3924" w:rsidP="009C3924">
            <w:pPr>
              <w:jc w:val="center"/>
              <w:rPr>
                <w:rFonts w:asciiTheme="minorHAnsi" w:hAnsiTheme="minorHAnsi" w:cstheme="minorHAnsi"/>
                <w:b/>
                <w:bCs/>
                <w:sz w:val="22"/>
                <w:szCs w:val="22"/>
              </w:rPr>
            </w:pPr>
            <w:r>
              <w:rPr>
                <w:rFonts w:asciiTheme="minorHAnsi" w:hAnsiTheme="minorHAnsi" w:cstheme="minorHAnsi"/>
                <w:b/>
                <w:bCs/>
                <w:sz w:val="22"/>
                <w:szCs w:val="22"/>
              </w:rPr>
              <w:t xml:space="preserve">29/3 – 2/4 </w:t>
            </w:r>
          </w:p>
        </w:tc>
        <w:tc>
          <w:tcPr>
            <w:tcW w:w="4723" w:type="dxa"/>
            <w:gridSpan w:val="2"/>
          </w:tcPr>
          <w:p w14:paraId="7C50D6CD" w14:textId="77777777" w:rsidR="009C3924" w:rsidRPr="00B52C9E" w:rsidRDefault="009C3924" w:rsidP="009C3924">
            <w:pPr>
              <w:rPr>
                <w:rFonts w:asciiTheme="minorHAnsi" w:hAnsiTheme="minorHAnsi" w:cstheme="minorHAnsi"/>
                <w:sz w:val="22"/>
                <w:szCs w:val="22"/>
              </w:rPr>
            </w:pPr>
          </w:p>
        </w:tc>
        <w:tc>
          <w:tcPr>
            <w:tcW w:w="3557" w:type="dxa"/>
          </w:tcPr>
          <w:p w14:paraId="788A5813" w14:textId="285DB82F" w:rsidR="009C3924" w:rsidRDefault="009C3924" w:rsidP="009C3924">
            <w:pPr>
              <w:pStyle w:val="CalendarInformation"/>
              <w:framePr w:hSpace="0" w:wrap="auto" w:vAnchor="margin" w:hAnchor="text" w:xAlign="left" w:yAlign="inline"/>
              <w:rPr>
                <w:sz w:val="16"/>
                <w:szCs w:val="16"/>
              </w:rPr>
            </w:pPr>
            <w:r>
              <w:rPr>
                <w:rFonts w:ascii="Aptos Narrow" w:hAnsi="Aptos Narrow"/>
                <w:color w:val="242424"/>
                <w:sz w:val="22"/>
                <w:szCs w:val="22"/>
                <w:shd w:val="clear" w:color="auto" w:fill="FFFFFF"/>
              </w:rPr>
              <w:t>Revision and Board Examination</w:t>
            </w:r>
          </w:p>
        </w:tc>
        <w:tc>
          <w:tcPr>
            <w:tcW w:w="2520" w:type="dxa"/>
          </w:tcPr>
          <w:p w14:paraId="782F1977" w14:textId="7E35FF26" w:rsidR="009C3924" w:rsidRDefault="009C3924" w:rsidP="009C3924">
            <w:pPr>
              <w:pStyle w:val="CalendarInformation"/>
              <w:framePr w:hSpace="0" w:wrap="auto" w:vAnchor="margin" w:hAnchor="text" w:xAlign="left" w:yAlign="inline"/>
              <w:rPr>
                <w:sz w:val="16"/>
                <w:szCs w:val="16"/>
              </w:rPr>
            </w:pPr>
          </w:p>
          <w:p w14:paraId="41F0D035" w14:textId="7BC2892B" w:rsidR="009C3924" w:rsidRDefault="009C3924" w:rsidP="009C3924">
            <w:pPr>
              <w:pStyle w:val="CalendarInformation"/>
              <w:framePr w:hSpace="0" w:wrap="auto" w:vAnchor="margin" w:hAnchor="text" w:xAlign="left" w:yAlign="inline"/>
              <w:rPr>
                <w:color w:val="00B050"/>
                <w:sz w:val="16"/>
                <w:szCs w:val="16"/>
              </w:rPr>
            </w:pPr>
            <w:r>
              <w:rPr>
                <w:color w:val="00B050"/>
                <w:sz w:val="16"/>
                <w:szCs w:val="16"/>
              </w:rPr>
              <w:t xml:space="preserve">29 </w:t>
            </w:r>
            <w:r w:rsidRPr="009C147A">
              <w:rPr>
                <w:rFonts w:ascii="Times New Roman" w:hAnsi="Times New Roman" w:cs="Times New Roman"/>
                <w:color w:val="00B050"/>
                <w:sz w:val="16"/>
                <w:szCs w:val="16"/>
              </w:rPr>
              <w:t xml:space="preserve">Progress </w:t>
            </w:r>
            <w:r w:rsidRPr="009C147A">
              <w:rPr>
                <w:color w:val="00B050"/>
                <w:sz w:val="16"/>
                <w:szCs w:val="16"/>
              </w:rPr>
              <w:t>Tracker</w:t>
            </w:r>
            <w:r w:rsidRPr="009C147A">
              <w:rPr>
                <w:rFonts w:ascii="Times New Roman" w:hAnsi="Times New Roman" w:cs="Times New Roman"/>
                <w:color w:val="00B050"/>
                <w:sz w:val="16"/>
                <w:szCs w:val="16"/>
              </w:rPr>
              <w:t>-</w:t>
            </w:r>
            <w:r>
              <w:rPr>
                <w:color w:val="00B050"/>
                <w:sz w:val="16"/>
                <w:szCs w:val="16"/>
              </w:rPr>
              <w:t>Summer 1</w:t>
            </w:r>
          </w:p>
          <w:p w14:paraId="71879A3A" w14:textId="4D37FD96" w:rsidR="009C3924" w:rsidRPr="00E50F92" w:rsidRDefault="009C3924" w:rsidP="009C3924">
            <w:pPr>
              <w:pStyle w:val="CalendarInformation"/>
              <w:framePr w:hSpace="0" w:wrap="auto" w:vAnchor="margin" w:hAnchor="text" w:xAlign="left" w:yAlign="inline"/>
              <w:rPr>
                <w:color w:val="00B0F0"/>
                <w:sz w:val="16"/>
                <w:szCs w:val="16"/>
              </w:rPr>
            </w:pPr>
            <w:r w:rsidRPr="00E50F92">
              <w:rPr>
                <w:color w:val="00B0F0"/>
                <w:sz w:val="16"/>
                <w:szCs w:val="16"/>
              </w:rPr>
              <w:t>31 Secondary Production</w:t>
            </w:r>
          </w:p>
          <w:p w14:paraId="638A33D0" w14:textId="478C7505" w:rsidR="009C3924" w:rsidRDefault="009C3924" w:rsidP="009C3924">
            <w:pPr>
              <w:pStyle w:val="CalendarInformation"/>
              <w:framePr w:hSpace="0" w:wrap="auto" w:vAnchor="margin" w:hAnchor="text" w:xAlign="left" w:yAlign="inline"/>
              <w:rPr>
                <w:b/>
                <w:bCs/>
                <w:color w:val="000000"/>
                <w:sz w:val="16"/>
                <w:szCs w:val="16"/>
              </w:rPr>
            </w:pPr>
            <w:r w:rsidRPr="00CB769D">
              <w:rPr>
                <w:b/>
                <w:bCs/>
                <w:color w:val="000000"/>
              </w:rPr>
              <w:t>1</w:t>
            </w:r>
            <w:r>
              <w:rPr>
                <w:b/>
                <w:bCs/>
                <w:color w:val="000000"/>
              </w:rPr>
              <w:t xml:space="preserve"> </w:t>
            </w:r>
            <w:r w:rsidRPr="00CB769D">
              <w:rPr>
                <w:color w:val="000000"/>
              </w:rPr>
              <w:t>Parent Consultation Day</w:t>
            </w:r>
            <w:r w:rsidRPr="00CB769D">
              <w:rPr>
                <w:b/>
                <w:bCs/>
                <w:color w:val="000000"/>
                <w:sz w:val="16"/>
                <w:szCs w:val="16"/>
              </w:rPr>
              <w:t xml:space="preserve"> </w:t>
            </w:r>
          </w:p>
          <w:p w14:paraId="63DA5FBD" w14:textId="08536F58" w:rsidR="009C3924" w:rsidRPr="009B40B3" w:rsidRDefault="009C3924" w:rsidP="009C3924">
            <w:pPr>
              <w:pStyle w:val="CalendarInformation"/>
              <w:framePr w:hSpace="0" w:wrap="auto" w:vAnchor="margin" w:hAnchor="text" w:xAlign="left" w:yAlign="inline"/>
              <w:rPr>
                <w:color w:val="000000"/>
              </w:rPr>
            </w:pPr>
            <w:r w:rsidRPr="004E7B14">
              <w:rPr>
                <w:color w:val="000000"/>
              </w:rPr>
              <w:t>(Non-instructional working day)</w:t>
            </w:r>
          </w:p>
        </w:tc>
      </w:tr>
      <w:tr w:rsidR="009C3924" w:rsidRPr="00B52C9E" w14:paraId="3AE78135" w14:textId="77777777" w:rsidTr="00CC5EE1">
        <w:trPr>
          <w:trHeight w:val="705"/>
          <w:jc w:val="center"/>
        </w:trPr>
        <w:tc>
          <w:tcPr>
            <w:tcW w:w="1435" w:type="dxa"/>
            <w:vMerge/>
            <w:vAlign w:val="center"/>
          </w:tcPr>
          <w:p w14:paraId="62CE3707" w14:textId="77777777" w:rsidR="009C3924" w:rsidRPr="00B52C9E" w:rsidRDefault="009C3924" w:rsidP="009C3924">
            <w:pPr>
              <w:rPr>
                <w:rFonts w:asciiTheme="minorHAnsi" w:hAnsiTheme="minorHAnsi" w:cstheme="minorHAnsi"/>
                <w:b/>
                <w:sz w:val="22"/>
                <w:szCs w:val="22"/>
              </w:rPr>
            </w:pPr>
          </w:p>
        </w:tc>
        <w:tc>
          <w:tcPr>
            <w:tcW w:w="2520" w:type="dxa"/>
            <w:gridSpan w:val="2"/>
            <w:shd w:val="clear" w:color="auto" w:fill="EAF1DD" w:themeFill="accent3" w:themeFillTint="33"/>
          </w:tcPr>
          <w:p w14:paraId="3AF8BB09" w14:textId="77777777" w:rsidR="009C3924" w:rsidRPr="00505FD5" w:rsidRDefault="009C3924" w:rsidP="009C3924">
            <w:pPr>
              <w:pStyle w:val="CalendarInformation"/>
              <w:framePr w:hSpace="0" w:wrap="auto" w:vAnchor="margin" w:hAnchor="text" w:xAlign="left" w:yAlign="inline"/>
              <w:rPr>
                <w:rFonts w:asciiTheme="minorHAnsi" w:hAnsiTheme="minorHAnsi" w:cstheme="minorHAnsi"/>
                <w:color w:val="943634" w:themeColor="accent2" w:themeShade="BF"/>
                <w:sz w:val="22"/>
                <w:szCs w:val="22"/>
              </w:rPr>
            </w:pPr>
          </w:p>
        </w:tc>
        <w:tc>
          <w:tcPr>
            <w:tcW w:w="9630" w:type="dxa"/>
            <w:gridSpan w:val="3"/>
            <w:shd w:val="clear" w:color="auto" w:fill="EAF1DD" w:themeFill="accent3" w:themeFillTint="33"/>
            <w:vAlign w:val="center"/>
          </w:tcPr>
          <w:p w14:paraId="2C6507C3" w14:textId="6E61DA18" w:rsidR="009C3924" w:rsidRPr="00505FD5" w:rsidRDefault="009C3924" w:rsidP="009C3924">
            <w:pPr>
              <w:pStyle w:val="CalendarInformation"/>
              <w:framePr w:hSpace="0" w:wrap="auto" w:vAnchor="margin" w:hAnchor="text" w:xAlign="left" w:yAlign="inline"/>
              <w:rPr>
                <w:rFonts w:asciiTheme="minorHAnsi" w:hAnsiTheme="minorHAnsi" w:cstheme="minorHAnsi"/>
                <w:b/>
                <w:color w:val="943634" w:themeColor="accent2" w:themeShade="BF"/>
                <w:sz w:val="22"/>
                <w:szCs w:val="22"/>
              </w:rPr>
            </w:pPr>
            <w:r w:rsidRPr="00505FD5">
              <w:rPr>
                <w:rFonts w:asciiTheme="minorHAnsi" w:hAnsiTheme="minorHAnsi" w:cstheme="minorHAnsi"/>
                <w:color w:val="943634" w:themeColor="accent2" w:themeShade="BF"/>
                <w:sz w:val="22"/>
                <w:szCs w:val="22"/>
              </w:rPr>
              <w:t>5/4 – 9/4 – Spring Break</w:t>
            </w:r>
          </w:p>
        </w:tc>
      </w:tr>
      <w:tr w:rsidR="009C3924" w:rsidRPr="00B52C9E" w14:paraId="70A5482A" w14:textId="77777777" w:rsidTr="009C3924">
        <w:trPr>
          <w:trHeight w:val="795"/>
          <w:jc w:val="center"/>
        </w:trPr>
        <w:tc>
          <w:tcPr>
            <w:tcW w:w="1435" w:type="dxa"/>
            <w:vMerge/>
            <w:vAlign w:val="center"/>
          </w:tcPr>
          <w:p w14:paraId="17457B61" w14:textId="77777777" w:rsidR="009C3924" w:rsidRPr="00B52C9E" w:rsidRDefault="009C3924" w:rsidP="009C3924">
            <w:pPr>
              <w:rPr>
                <w:rFonts w:asciiTheme="minorHAnsi" w:hAnsiTheme="minorHAnsi" w:cstheme="minorHAnsi"/>
                <w:b/>
                <w:sz w:val="22"/>
                <w:szCs w:val="22"/>
              </w:rPr>
            </w:pPr>
          </w:p>
        </w:tc>
        <w:tc>
          <w:tcPr>
            <w:tcW w:w="1350" w:type="dxa"/>
            <w:vAlign w:val="center"/>
          </w:tcPr>
          <w:p w14:paraId="5F9AF441" w14:textId="38AD332D" w:rsidR="009C3924" w:rsidRPr="00B52C9E" w:rsidRDefault="009C3924" w:rsidP="009C3924">
            <w:pPr>
              <w:jc w:val="center"/>
              <w:rPr>
                <w:rFonts w:asciiTheme="minorHAnsi" w:hAnsiTheme="minorHAnsi" w:cstheme="minorHAnsi"/>
                <w:b/>
                <w:bCs/>
                <w:sz w:val="22"/>
                <w:szCs w:val="22"/>
              </w:rPr>
            </w:pPr>
            <w:r>
              <w:rPr>
                <w:rFonts w:asciiTheme="minorHAnsi" w:hAnsiTheme="minorHAnsi" w:cstheme="minorHAnsi"/>
                <w:b/>
                <w:bCs/>
                <w:sz w:val="22"/>
                <w:szCs w:val="22"/>
              </w:rPr>
              <w:t>12/4 – 16/4</w:t>
            </w:r>
            <w:r w:rsidRPr="00B52C9E">
              <w:rPr>
                <w:rFonts w:asciiTheme="minorHAnsi" w:hAnsiTheme="minorHAnsi" w:cstheme="minorHAnsi"/>
                <w:b/>
                <w:bCs/>
                <w:sz w:val="22"/>
                <w:szCs w:val="22"/>
              </w:rPr>
              <w:t xml:space="preserve"> </w:t>
            </w:r>
          </w:p>
        </w:tc>
        <w:tc>
          <w:tcPr>
            <w:tcW w:w="4723" w:type="dxa"/>
            <w:gridSpan w:val="2"/>
          </w:tcPr>
          <w:p w14:paraId="1F44DCB5" w14:textId="77777777" w:rsidR="00E51C67" w:rsidRPr="00315462" w:rsidRDefault="00E51C67" w:rsidP="00E51C67">
            <w:pPr>
              <w:rPr>
                <w:rFonts w:ascii="Arial" w:hAnsi="Arial" w:cs="Arial"/>
                <w:b/>
              </w:rPr>
            </w:pPr>
            <w:r w:rsidRPr="00315462">
              <w:rPr>
                <w:rFonts w:ascii="Arial" w:hAnsi="Arial" w:cs="Arial"/>
                <w:b/>
              </w:rPr>
              <w:t xml:space="preserve">Revisit Chapter 4 </w:t>
            </w:r>
          </w:p>
          <w:p w14:paraId="2FD3D3FC" w14:textId="77777777" w:rsidR="00E51C67" w:rsidRPr="00315462" w:rsidRDefault="00E51C67" w:rsidP="00E51C67">
            <w:r w:rsidRPr="00315462">
              <w:t>Networks and effects of using them</w:t>
            </w:r>
          </w:p>
          <w:p w14:paraId="56994E68" w14:textId="77777777" w:rsidR="009C3924" w:rsidRPr="00B52C9E" w:rsidRDefault="009C3924" w:rsidP="009C3924">
            <w:pPr>
              <w:rPr>
                <w:rFonts w:asciiTheme="minorHAnsi" w:hAnsiTheme="minorHAnsi" w:cstheme="minorHAnsi"/>
                <w:sz w:val="22"/>
                <w:szCs w:val="22"/>
              </w:rPr>
            </w:pPr>
          </w:p>
        </w:tc>
        <w:tc>
          <w:tcPr>
            <w:tcW w:w="3557" w:type="dxa"/>
          </w:tcPr>
          <w:p w14:paraId="00C34B3A" w14:textId="13EB3B3E" w:rsidR="009C3924" w:rsidRPr="00B52C9E" w:rsidRDefault="009C3924" w:rsidP="009C3924">
            <w:pPr>
              <w:pStyle w:val="CalendarInformation"/>
              <w:framePr w:hSpace="0" w:wrap="auto" w:vAnchor="margin" w:hAnchor="text" w:xAlign="left" w:yAlign="inline"/>
              <w:rPr>
                <w:rFonts w:asciiTheme="minorHAnsi" w:hAnsiTheme="minorHAnsi" w:cstheme="minorHAnsi"/>
                <w:b/>
                <w:color w:val="FF0000"/>
                <w:sz w:val="22"/>
                <w:szCs w:val="22"/>
              </w:rPr>
            </w:pPr>
            <w:r>
              <w:rPr>
                <w:rFonts w:ascii="Aptos Narrow" w:hAnsi="Aptos Narrow"/>
                <w:color w:val="242424"/>
                <w:sz w:val="22"/>
                <w:szCs w:val="22"/>
                <w:shd w:val="clear" w:color="auto" w:fill="FFFFFF"/>
              </w:rPr>
              <w:t>Revision and Board Examination</w:t>
            </w:r>
          </w:p>
        </w:tc>
        <w:tc>
          <w:tcPr>
            <w:tcW w:w="2520" w:type="dxa"/>
          </w:tcPr>
          <w:p w14:paraId="5261E218" w14:textId="732C2CE5" w:rsidR="009C3924" w:rsidRPr="00B52C9E" w:rsidRDefault="009C3924" w:rsidP="009C3924">
            <w:pPr>
              <w:pStyle w:val="CalendarInformation"/>
              <w:framePr w:hSpace="0" w:wrap="auto" w:vAnchor="margin" w:hAnchor="text" w:xAlign="left" w:yAlign="inline"/>
              <w:rPr>
                <w:rFonts w:asciiTheme="minorHAnsi" w:hAnsiTheme="minorHAnsi" w:cstheme="minorHAnsi"/>
                <w:b/>
                <w:color w:val="FF0000"/>
                <w:sz w:val="22"/>
                <w:szCs w:val="22"/>
              </w:rPr>
            </w:pPr>
          </w:p>
          <w:p w14:paraId="7D7B24B5" w14:textId="2B5A9CDF" w:rsidR="009C3924" w:rsidRPr="001452E5" w:rsidRDefault="009C3924" w:rsidP="009C3924">
            <w:pPr>
              <w:pStyle w:val="CalendarInformation"/>
              <w:framePr w:hSpace="0" w:wrap="auto" w:vAnchor="margin" w:hAnchor="text" w:xAlign="left" w:yAlign="inline"/>
              <w:rPr>
                <w:sz w:val="16"/>
                <w:szCs w:val="16"/>
              </w:rPr>
            </w:pPr>
            <w:r>
              <w:rPr>
                <w:rStyle w:val="Hyperlink"/>
                <w:b/>
                <w:bCs/>
                <w:color w:val="auto"/>
                <w:sz w:val="16"/>
                <w:szCs w:val="16"/>
              </w:rPr>
              <w:t>12</w:t>
            </w:r>
            <w:r w:rsidRPr="001452E5">
              <w:rPr>
                <w:rStyle w:val="Hyperlink"/>
                <w:b/>
                <w:bCs/>
                <w:color w:val="auto"/>
                <w:sz w:val="16"/>
                <w:szCs w:val="16"/>
              </w:rPr>
              <w:t xml:space="preserve"> </w:t>
            </w:r>
            <w:r w:rsidRPr="001452E5">
              <w:rPr>
                <w:sz w:val="16"/>
                <w:szCs w:val="16"/>
              </w:rPr>
              <w:t>School reopens.</w:t>
            </w:r>
          </w:p>
          <w:p w14:paraId="102B854B" w14:textId="77777777" w:rsidR="009C3924" w:rsidRPr="00B52C9E" w:rsidRDefault="009C3924" w:rsidP="009C3924">
            <w:pPr>
              <w:rPr>
                <w:rFonts w:asciiTheme="minorHAnsi" w:hAnsiTheme="minorHAnsi" w:cstheme="minorHAnsi"/>
                <w:b/>
                <w:color w:val="FF0000"/>
                <w:sz w:val="22"/>
                <w:szCs w:val="22"/>
              </w:rPr>
            </w:pPr>
          </w:p>
        </w:tc>
      </w:tr>
      <w:tr w:rsidR="004660D9" w:rsidRPr="00B52C9E" w14:paraId="37FF2461" w14:textId="77777777" w:rsidTr="009C3924">
        <w:trPr>
          <w:trHeight w:val="633"/>
          <w:jc w:val="center"/>
        </w:trPr>
        <w:tc>
          <w:tcPr>
            <w:tcW w:w="1435" w:type="dxa"/>
            <w:vMerge/>
            <w:vAlign w:val="center"/>
          </w:tcPr>
          <w:p w14:paraId="0FCE5CC3" w14:textId="77777777" w:rsidR="004660D9" w:rsidRPr="00B52C9E" w:rsidRDefault="004660D9" w:rsidP="004660D9">
            <w:pPr>
              <w:rPr>
                <w:rFonts w:asciiTheme="minorHAnsi" w:hAnsiTheme="minorHAnsi" w:cstheme="minorHAnsi"/>
                <w:b/>
                <w:sz w:val="22"/>
                <w:szCs w:val="22"/>
              </w:rPr>
            </w:pPr>
          </w:p>
        </w:tc>
        <w:tc>
          <w:tcPr>
            <w:tcW w:w="1350" w:type="dxa"/>
            <w:vAlign w:val="center"/>
          </w:tcPr>
          <w:p w14:paraId="7AC94EB9" w14:textId="136C0CE5" w:rsidR="004660D9" w:rsidRPr="00B52C9E" w:rsidRDefault="004660D9" w:rsidP="004660D9">
            <w:pPr>
              <w:jc w:val="center"/>
              <w:rPr>
                <w:rFonts w:asciiTheme="minorHAnsi" w:hAnsiTheme="minorHAnsi" w:cstheme="minorHAnsi"/>
                <w:b/>
                <w:bCs/>
                <w:sz w:val="22"/>
                <w:szCs w:val="22"/>
              </w:rPr>
            </w:pPr>
            <w:r>
              <w:rPr>
                <w:rFonts w:asciiTheme="minorHAnsi" w:hAnsiTheme="minorHAnsi" w:cstheme="minorHAnsi"/>
                <w:b/>
                <w:bCs/>
                <w:sz w:val="22"/>
                <w:szCs w:val="22"/>
              </w:rPr>
              <w:t xml:space="preserve">19/4 – 23/4 </w:t>
            </w:r>
            <w:r w:rsidRPr="00B52C9E">
              <w:rPr>
                <w:rFonts w:asciiTheme="minorHAnsi" w:hAnsiTheme="minorHAnsi" w:cstheme="minorHAnsi"/>
                <w:b/>
                <w:bCs/>
                <w:sz w:val="22"/>
                <w:szCs w:val="22"/>
              </w:rPr>
              <w:t xml:space="preserve"> </w:t>
            </w:r>
          </w:p>
        </w:tc>
        <w:tc>
          <w:tcPr>
            <w:tcW w:w="4723" w:type="dxa"/>
            <w:gridSpan w:val="2"/>
          </w:tcPr>
          <w:p w14:paraId="17DDFDA7" w14:textId="32E07E39" w:rsidR="004660D9" w:rsidRPr="00B52C9E" w:rsidRDefault="004660D9" w:rsidP="004660D9">
            <w:pPr>
              <w:rPr>
                <w:rFonts w:asciiTheme="minorHAnsi" w:hAnsiTheme="minorHAnsi" w:cstheme="minorHAnsi"/>
                <w:sz w:val="22"/>
                <w:szCs w:val="22"/>
              </w:rPr>
            </w:pPr>
            <w:r w:rsidRPr="00426531">
              <w:rPr>
                <w:rFonts w:ascii="Aptos Narrow" w:hAnsi="Aptos Narrow"/>
                <w:color w:val="242424"/>
                <w:sz w:val="22"/>
                <w:szCs w:val="22"/>
                <w:shd w:val="clear" w:color="auto" w:fill="FFFFFF"/>
              </w:rPr>
              <w:t>Revision and Board Examination</w:t>
            </w:r>
          </w:p>
        </w:tc>
        <w:tc>
          <w:tcPr>
            <w:tcW w:w="3557" w:type="dxa"/>
          </w:tcPr>
          <w:p w14:paraId="58B6A316" w14:textId="774E75FE" w:rsidR="004660D9" w:rsidRDefault="004660D9" w:rsidP="004660D9">
            <w:pPr>
              <w:rPr>
                <w:rFonts w:asciiTheme="minorHAnsi" w:hAnsiTheme="minorHAnsi" w:cstheme="minorHAnsi"/>
                <w:b/>
                <w:color w:val="0070C0"/>
                <w:sz w:val="22"/>
                <w:szCs w:val="22"/>
              </w:rPr>
            </w:pPr>
            <w:r w:rsidRPr="00426531">
              <w:rPr>
                <w:rFonts w:ascii="Aptos Narrow" w:hAnsi="Aptos Narrow"/>
                <w:color w:val="242424"/>
                <w:sz w:val="22"/>
                <w:szCs w:val="22"/>
                <w:shd w:val="clear" w:color="auto" w:fill="FFFFFF"/>
              </w:rPr>
              <w:t>Revision and Board Examination</w:t>
            </w:r>
          </w:p>
        </w:tc>
        <w:tc>
          <w:tcPr>
            <w:tcW w:w="2520" w:type="dxa"/>
          </w:tcPr>
          <w:p w14:paraId="3A58BF9E" w14:textId="5F299143" w:rsidR="004660D9" w:rsidRDefault="004660D9" w:rsidP="004660D9">
            <w:pPr>
              <w:rPr>
                <w:rFonts w:asciiTheme="minorHAnsi" w:hAnsiTheme="minorHAnsi" w:cstheme="minorHAnsi"/>
                <w:b/>
                <w:color w:val="0070C0"/>
                <w:sz w:val="22"/>
                <w:szCs w:val="22"/>
              </w:rPr>
            </w:pPr>
          </w:p>
          <w:p w14:paraId="79BBE2F7" w14:textId="3FE25A30" w:rsidR="004660D9" w:rsidRPr="0024565D" w:rsidRDefault="004660D9" w:rsidP="004660D9">
            <w:pPr>
              <w:rPr>
                <w:rFonts w:asciiTheme="minorHAnsi" w:hAnsiTheme="minorHAnsi" w:cstheme="minorHAnsi"/>
                <w:b/>
                <w:color w:val="00B050"/>
                <w:sz w:val="22"/>
                <w:szCs w:val="22"/>
              </w:rPr>
            </w:pPr>
            <w:r w:rsidRPr="00CD278C">
              <w:rPr>
                <w:b/>
                <w:bCs/>
                <w:color w:val="0070C0"/>
              </w:rPr>
              <w:t>2</w:t>
            </w:r>
            <w:r>
              <w:rPr>
                <w:b/>
                <w:bCs/>
                <w:color w:val="0070C0"/>
              </w:rPr>
              <w:t>0</w:t>
            </w:r>
            <w:r w:rsidRPr="00CD278C">
              <w:rPr>
                <w:b/>
                <w:bCs/>
                <w:color w:val="0070C0"/>
              </w:rPr>
              <w:t xml:space="preserve"> </w:t>
            </w:r>
            <w:r w:rsidRPr="00CD278C">
              <w:rPr>
                <w:color w:val="0070C0"/>
              </w:rPr>
              <w:t>Primary Pulse</w:t>
            </w:r>
          </w:p>
        </w:tc>
      </w:tr>
      <w:tr w:rsidR="004660D9" w:rsidRPr="00B52C9E" w14:paraId="1CF33A8E" w14:textId="77777777" w:rsidTr="009C3924">
        <w:trPr>
          <w:trHeight w:val="876"/>
          <w:jc w:val="center"/>
        </w:trPr>
        <w:tc>
          <w:tcPr>
            <w:tcW w:w="1435" w:type="dxa"/>
            <w:vMerge/>
            <w:vAlign w:val="center"/>
          </w:tcPr>
          <w:p w14:paraId="52236073" w14:textId="77777777" w:rsidR="004660D9" w:rsidRPr="00B52C9E" w:rsidRDefault="004660D9" w:rsidP="004660D9">
            <w:pPr>
              <w:rPr>
                <w:rFonts w:asciiTheme="minorHAnsi" w:hAnsiTheme="minorHAnsi" w:cstheme="minorHAnsi"/>
                <w:b/>
                <w:sz w:val="22"/>
                <w:szCs w:val="22"/>
              </w:rPr>
            </w:pPr>
          </w:p>
        </w:tc>
        <w:tc>
          <w:tcPr>
            <w:tcW w:w="1350" w:type="dxa"/>
            <w:vAlign w:val="center"/>
          </w:tcPr>
          <w:p w14:paraId="3237F2FF" w14:textId="4C0B1F0E" w:rsidR="004660D9" w:rsidRPr="00B52C9E" w:rsidRDefault="004660D9" w:rsidP="004660D9">
            <w:pPr>
              <w:jc w:val="center"/>
              <w:rPr>
                <w:rFonts w:asciiTheme="minorHAnsi" w:hAnsiTheme="minorHAnsi" w:cstheme="minorHAnsi"/>
                <w:b/>
                <w:bCs/>
                <w:sz w:val="22"/>
                <w:szCs w:val="22"/>
              </w:rPr>
            </w:pPr>
            <w:r>
              <w:rPr>
                <w:rFonts w:asciiTheme="minorHAnsi" w:hAnsiTheme="minorHAnsi" w:cstheme="minorHAnsi"/>
                <w:b/>
                <w:bCs/>
                <w:sz w:val="22"/>
                <w:szCs w:val="22"/>
              </w:rPr>
              <w:t xml:space="preserve">26/4 – 30/4 </w:t>
            </w:r>
          </w:p>
        </w:tc>
        <w:tc>
          <w:tcPr>
            <w:tcW w:w="4723" w:type="dxa"/>
            <w:gridSpan w:val="2"/>
          </w:tcPr>
          <w:p w14:paraId="2771E499" w14:textId="695726B9" w:rsidR="004660D9" w:rsidRPr="00B52C9E" w:rsidRDefault="004660D9" w:rsidP="004660D9">
            <w:pPr>
              <w:rPr>
                <w:rFonts w:asciiTheme="minorHAnsi" w:hAnsiTheme="minorHAnsi" w:cstheme="minorHAnsi"/>
                <w:sz w:val="22"/>
                <w:szCs w:val="22"/>
              </w:rPr>
            </w:pPr>
            <w:r w:rsidRPr="00426531">
              <w:rPr>
                <w:rFonts w:ascii="Aptos Narrow" w:hAnsi="Aptos Narrow"/>
                <w:color w:val="242424"/>
                <w:sz w:val="22"/>
                <w:szCs w:val="22"/>
                <w:shd w:val="clear" w:color="auto" w:fill="FFFFFF"/>
              </w:rPr>
              <w:t>Revision and Board Examination</w:t>
            </w:r>
          </w:p>
        </w:tc>
        <w:tc>
          <w:tcPr>
            <w:tcW w:w="3557" w:type="dxa"/>
          </w:tcPr>
          <w:p w14:paraId="73222812" w14:textId="1811772E" w:rsidR="004660D9" w:rsidRPr="00B52C9E" w:rsidRDefault="004660D9" w:rsidP="004660D9">
            <w:pPr>
              <w:rPr>
                <w:rFonts w:asciiTheme="minorHAnsi" w:hAnsiTheme="minorHAnsi" w:cstheme="minorHAnsi"/>
                <w:bCs/>
                <w:sz w:val="22"/>
                <w:szCs w:val="22"/>
              </w:rPr>
            </w:pPr>
            <w:r w:rsidRPr="00426531">
              <w:rPr>
                <w:rFonts w:ascii="Aptos Narrow" w:hAnsi="Aptos Narrow"/>
                <w:color w:val="242424"/>
                <w:sz w:val="22"/>
                <w:szCs w:val="22"/>
                <w:shd w:val="clear" w:color="auto" w:fill="FFFFFF"/>
              </w:rPr>
              <w:t>Revision and Board Examination</w:t>
            </w:r>
          </w:p>
        </w:tc>
        <w:tc>
          <w:tcPr>
            <w:tcW w:w="2520" w:type="dxa"/>
          </w:tcPr>
          <w:p w14:paraId="575B91C1" w14:textId="719B6FEF" w:rsidR="004660D9" w:rsidRPr="00B52C9E" w:rsidRDefault="004660D9" w:rsidP="004660D9">
            <w:pPr>
              <w:rPr>
                <w:rFonts w:asciiTheme="minorHAnsi" w:hAnsiTheme="minorHAnsi" w:cstheme="minorHAnsi"/>
                <w:bCs/>
                <w:sz w:val="22"/>
                <w:szCs w:val="22"/>
              </w:rPr>
            </w:pPr>
          </w:p>
          <w:p w14:paraId="161AADED" w14:textId="57175047" w:rsidR="004660D9" w:rsidRDefault="004660D9" w:rsidP="004660D9">
            <w:pPr>
              <w:pStyle w:val="CalendarInformation"/>
              <w:framePr w:hSpace="0" w:wrap="auto" w:vAnchor="margin" w:hAnchor="text" w:xAlign="left" w:yAlign="inline"/>
              <w:rPr>
                <w:sz w:val="16"/>
                <w:szCs w:val="16"/>
              </w:rPr>
            </w:pPr>
            <w:r>
              <w:rPr>
                <w:color w:val="00B050"/>
                <w:sz w:val="16"/>
                <w:szCs w:val="16"/>
              </w:rPr>
              <w:t xml:space="preserve">30 </w:t>
            </w:r>
            <w:r w:rsidRPr="009C147A">
              <w:rPr>
                <w:rFonts w:ascii="Times New Roman" w:hAnsi="Times New Roman" w:cs="Times New Roman"/>
                <w:color w:val="00B050"/>
                <w:sz w:val="16"/>
                <w:szCs w:val="16"/>
              </w:rPr>
              <w:t xml:space="preserve">Progress </w:t>
            </w:r>
            <w:r w:rsidRPr="009C147A">
              <w:rPr>
                <w:color w:val="00B050"/>
                <w:sz w:val="16"/>
                <w:szCs w:val="16"/>
              </w:rPr>
              <w:t>Tracker</w:t>
            </w:r>
            <w:r w:rsidRPr="009C147A">
              <w:rPr>
                <w:rFonts w:ascii="Times New Roman" w:hAnsi="Times New Roman" w:cs="Times New Roman"/>
                <w:color w:val="00B050"/>
                <w:sz w:val="16"/>
                <w:szCs w:val="16"/>
              </w:rPr>
              <w:t>-</w:t>
            </w:r>
            <w:r>
              <w:rPr>
                <w:color w:val="00B050"/>
                <w:sz w:val="16"/>
                <w:szCs w:val="16"/>
              </w:rPr>
              <w:t>Summer 1</w:t>
            </w:r>
          </w:p>
          <w:p w14:paraId="0E98F4C7" w14:textId="45393507" w:rsidR="004660D9" w:rsidRPr="00CC21CC" w:rsidRDefault="004660D9" w:rsidP="004660D9">
            <w:pPr>
              <w:rPr>
                <w:rFonts w:asciiTheme="minorHAnsi" w:hAnsiTheme="minorHAnsi" w:cstheme="minorHAnsi"/>
                <w:b/>
                <w:sz w:val="22"/>
                <w:szCs w:val="22"/>
              </w:rPr>
            </w:pPr>
          </w:p>
        </w:tc>
      </w:tr>
      <w:tr w:rsidR="004660D9" w:rsidRPr="00B52C9E" w14:paraId="4F46FE2D" w14:textId="77777777" w:rsidTr="009C3924">
        <w:trPr>
          <w:trHeight w:val="714"/>
          <w:jc w:val="center"/>
        </w:trPr>
        <w:tc>
          <w:tcPr>
            <w:tcW w:w="1435" w:type="dxa"/>
            <w:vMerge w:val="restart"/>
            <w:vAlign w:val="center"/>
          </w:tcPr>
          <w:p w14:paraId="3A1A1F45" w14:textId="77777777" w:rsidR="004660D9" w:rsidRPr="00B52C9E" w:rsidRDefault="004660D9" w:rsidP="004660D9">
            <w:pPr>
              <w:rPr>
                <w:rFonts w:asciiTheme="minorHAnsi" w:hAnsiTheme="minorHAnsi" w:cstheme="minorHAnsi"/>
                <w:b/>
                <w:sz w:val="22"/>
                <w:szCs w:val="22"/>
              </w:rPr>
            </w:pPr>
            <w:r>
              <w:rPr>
                <w:rFonts w:asciiTheme="minorHAnsi" w:hAnsiTheme="minorHAnsi" w:cstheme="minorHAnsi"/>
                <w:b/>
                <w:sz w:val="22"/>
                <w:szCs w:val="22"/>
              </w:rPr>
              <w:t xml:space="preserve">MAY </w:t>
            </w:r>
          </w:p>
          <w:p w14:paraId="1DA75ACF" w14:textId="31C706AE" w:rsidR="004660D9" w:rsidRDefault="004660D9" w:rsidP="004660D9">
            <w:pPr>
              <w:rPr>
                <w:rFonts w:asciiTheme="minorHAnsi" w:hAnsiTheme="minorHAnsi" w:cstheme="minorHAnsi"/>
                <w:sz w:val="22"/>
                <w:szCs w:val="22"/>
              </w:rPr>
            </w:pPr>
            <w:r>
              <w:rPr>
                <w:rFonts w:asciiTheme="minorHAnsi" w:hAnsiTheme="minorHAnsi" w:cstheme="minorHAnsi"/>
                <w:sz w:val="22"/>
                <w:szCs w:val="22"/>
                <w:highlight w:val="cyan"/>
              </w:rPr>
              <w:t>18</w:t>
            </w:r>
            <w:r w:rsidRPr="00B52C9E">
              <w:rPr>
                <w:rFonts w:asciiTheme="minorHAnsi" w:hAnsiTheme="minorHAnsi" w:cstheme="minorHAnsi"/>
                <w:sz w:val="22"/>
                <w:szCs w:val="22"/>
                <w:highlight w:val="cyan"/>
              </w:rPr>
              <w:t xml:space="preserve"> working days</w:t>
            </w:r>
          </w:p>
          <w:p w14:paraId="3853668E" w14:textId="3B57FC68" w:rsidR="004660D9" w:rsidRPr="00CD278C" w:rsidRDefault="004660D9" w:rsidP="004660D9">
            <w:pPr>
              <w:pStyle w:val="CalendarInformation"/>
              <w:framePr w:hSpace="0" w:wrap="auto" w:vAnchor="margin" w:hAnchor="text" w:xAlign="left" w:yAlign="inline"/>
              <w:rPr>
                <w:b/>
                <w:bCs/>
                <w:color w:val="00B050"/>
                <w:sz w:val="13"/>
                <w:szCs w:val="13"/>
              </w:rPr>
            </w:pPr>
            <w:r w:rsidRPr="00CD278C">
              <w:rPr>
                <w:b/>
                <w:bCs/>
                <w:color w:val="00B050"/>
                <w:sz w:val="13"/>
                <w:szCs w:val="13"/>
              </w:rPr>
              <w:t>NGRT Form C (Years 2-10)</w:t>
            </w:r>
          </w:p>
          <w:p w14:paraId="729227A1" w14:textId="397AE84A" w:rsidR="004660D9" w:rsidRPr="00CD278C" w:rsidRDefault="004660D9" w:rsidP="004660D9">
            <w:pPr>
              <w:pStyle w:val="CalendarInformation"/>
              <w:framePr w:hSpace="0" w:wrap="auto" w:vAnchor="margin" w:hAnchor="text" w:xAlign="left" w:yAlign="inline"/>
              <w:rPr>
                <w:b/>
                <w:bCs/>
                <w:color w:val="00B050"/>
                <w:sz w:val="13"/>
                <w:szCs w:val="13"/>
              </w:rPr>
            </w:pPr>
            <w:r w:rsidRPr="00CD278C">
              <w:rPr>
                <w:b/>
                <w:bCs/>
                <w:color w:val="00B050"/>
                <w:sz w:val="13"/>
                <w:szCs w:val="13"/>
              </w:rPr>
              <w:t>Progress Tests (Years 2-10)</w:t>
            </w:r>
          </w:p>
          <w:p w14:paraId="6C0747B8" w14:textId="77777777" w:rsidR="004660D9" w:rsidRPr="00CD278C" w:rsidRDefault="004660D9" w:rsidP="004660D9">
            <w:pPr>
              <w:pStyle w:val="CalendarInformation"/>
              <w:framePr w:hSpace="0" w:wrap="auto" w:vAnchor="margin" w:hAnchor="text" w:xAlign="left" w:yAlign="inline"/>
              <w:rPr>
                <w:b/>
                <w:bCs/>
                <w:color w:val="00B050"/>
                <w:sz w:val="13"/>
                <w:szCs w:val="13"/>
              </w:rPr>
            </w:pPr>
            <w:r w:rsidRPr="00CD278C">
              <w:rPr>
                <w:b/>
                <w:bCs/>
                <w:color w:val="00B050"/>
                <w:sz w:val="13"/>
                <w:szCs w:val="13"/>
              </w:rPr>
              <w:t>IGCSE/AS/A Level Exams</w:t>
            </w:r>
          </w:p>
          <w:p w14:paraId="172E7110" w14:textId="48A7332E" w:rsidR="004660D9" w:rsidRPr="00B52C9E" w:rsidRDefault="004660D9" w:rsidP="004660D9">
            <w:pPr>
              <w:rPr>
                <w:rFonts w:asciiTheme="minorHAnsi" w:hAnsiTheme="minorHAnsi" w:cstheme="minorHAnsi"/>
                <w:b/>
                <w:sz w:val="22"/>
                <w:szCs w:val="22"/>
              </w:rPr>
            </w:pPr>
          </w:p>
        </w:tc>
        <w:tc>
          <w:tcPr>
            <w:tcW w:w="1350" w:type="dxa"/>
            <w:vAlign w:val="center"/>
          </w:tcPr>
          <w:p w14:paraId="6BB421DD" w14:textId="6FCC1C59" w:rsidR="004660D9" w:rsidRPr="00B52C9E" w:rsidRDefault="004660D9" w:rsidP="004660D9">
            <w:pPr>
              <w:rPr>
                <w:rFonts w:asciiTheme="minorHAnsi" w:hAnsiTheme="minorHAnsi" w:cstheme="minorHAnsi"/>
                <w:b/>
                <w:bCs/>
                <w:sz w:val="22"/>
                <w:szCs w:val="22"/>
              </w:rPr>
            </w:pPr>
            <w:r>
              <w:rPr>
                <w:rFonts w:asciiTheme="minorHAnsi" w:hAnsiTheme="minorHAnsi" w:cstheme="minorHAnsi"/>
                <w:b/>
                <w:bCs/>
                <w:sz w:val="22"/>
                <w:szCs w:val="22"/>
              </w:rPr>
              <w:t xml:space="preserve">3/5 – 7/5 </w:t>
            </w:r>
          </w:p>
        </w:tc>
        <w:tc>
          <w:tcPr>
            <w:tcW w:w="4723" w:type="dxa"/>
            <w:gridSpan w:val="2"/>
          </w:tcPr>
          <w:p w14:paraId="78841E2F" w14:textId="4F757520" w:rsidR="004660D9" w:rsidRPr="00B52C9E" w:rsidRDefault="004660D9" w:rsidP="004660D9">
            <w:pPr>
              <w:rPr>
                <w:rFonts w:asciiTheme="minorHAnsi" w:hAnsiTheme="minorHAnsi" w:cstheme="minorHAnsi"/>
                <w:sz w:val="22"/>
                <w:szCs w:val="22"/>
              </w:rPr>
            </w:pPr>
            <w:r w:rsidRPr="00426531">
              <w:rPr>
                <w:rFonts w:ascii="Aptos Narrow" w:hAnsi="Aptos Narrow"/>
                <w:color w:val="242424"/>
                <w:sz w:val="22"/>
                <w:szCs w:val="22"/>
                <w:shd w:val="clear" w:color="auto" w:fill="FFFFFF"/>
              </w:rPr>
              <w:t>Revision and Board Examination</w:t>
            </w:r>
          </w:p>
        </w:tc>
        <w:tc>
          <w:tcPr>
            <w:tcW w:w="3557" w:type="dxa"/>
          </w:tcPr>
          <w:p w14:paraId="3752376A" w14:textId="7115D462" w:rsidR="004660D9" w:rsidRDefault="004660D9" w:rsidP="004660D9">
            <w:pPr>
              <w:pStyle w:val="CalendarInformation"/>
              <w:framePr w:hSpace="0" w:wrap="auto" w:vAnchor="margin" w:hAnchor="text" w:xAlign="left" w:yAlign="inline"/>
              <w:rPr>
                <w:color w:val="00B050"/>
                <w:sz w:val="16"/>
                <w:szCs w:val="16"/>
              </w:rPr>
            </w:pPr>
            <w:r w:rsidRPr="00426531">
              <w:rPr>
                <w:rFonts w:ascii="Aptos Narrow" w:hAnsi="Aptos Narrow"/>
                <w:color w:val="242424"/>
                <w:sz w:val="22"/>
                <w:szCs w:val="22"/>
                <w:shd w:val="clear" w:color="auto" w:fill="FFFFFF"/>
              </w:rPr>
              <w:t>Revision and Board Examination</w:t>
            </w:r>
          </w:p>
        </w:tc>
        <w:tc>
          <w:tcPr>
            <w:tcW w:w="2520" w:type="dxa"/>
          </w:tcPr>
          <w:p w14:paraId="33768225" w14:textId="00682B4F" w:rsidR="004660D9" w:rsidRDefault="004660D9" w:rsidP="004660D9">
            <w:pPr>
              <w:pStyle w:val="CalendarInformation"/>
              <w:framePr w:hSpace="0" w:wrap="auto" w:vAnchor="margin" w:hAnchor="text" w:xAlign="left" w:yAlign="inline"/>
              <w:rPr>
                <w:sz w:val="16"/>
                <w:szCs w:val="16"/>
              </w:rPr>
            </w:pPr>
            <w:r>
              <w:rPr>
                <w:color w:val="00B050"/>
                <w:sz w:val="16"/>
                <w:szCs w:val="16"/>
              </w:rPr>
              <w:t xml:space="preserve">3 </w:t>
            </w:r>
            <w:r w:rsidRPr="009C147A">
              <w:rPr>
                <w:rFonts w:ascii="Times New Roman" w:hAnsi="Times New Roman" w:cs="Times New Roman"/>
                <w:color w:val="00B050"/>
                <w:sz w:val="16"/>
                <w:szCs w:val="16"/>
              </w:rPr>
              <w:t xml:space="preserve">Progress </w:t>
            </w:r>
            <w:r w:rsidRPr="009C147A">
              <w:rPr>
                <w:color w:val="00B050"/>
                <w:sz w:val="16"/>
                <w:szCs w:val="16"/>
              </w:rPr>
              <w:t>Tracker</w:t>
            </w:r>
            <w:r w:rsidRPr="009C147A">
              <w:rPr>
                <w:rFonts w:ascii="Times New Roman" w:hAnsi="Times New Roman" w:cs="Times New Roman"/>
                <w:color w:val="00B050"/>
                <w:sz w:val="16"/>
                <w:szCs w:val="16"/>
              </w:rPr>
              <w:t>-</w:t>
            </w:r>
            <w:r>
              <w:rPr>
                <w:color w:val="00B050"/>
                <w:sz w:val="16"/>
                <w:szCs w:val="16"/>
              </w:rPr>
              <w:t>Summer 2</w:t>
            </w:r>
          </w:p>
          <w:p w14:paraId="73062F06" w14:textId="665A5B89" w:rsidR="004660D9" w:rsidRPr="00B52C9E" w:rsidRDefault="004660D9" w:rsidP="004660D9">
            <w:pPr>
              <w:rPr>
                <w:rFonts w:asciiTheme="minorHAnsi" w:hAnsiTheme="minorHAnsi" w:cstheme="minorHAnsi"/>
                <w:b/>
                <w:color w:val="FF0000"/>
                <w:sz w:val="22"/>
                <w:szCs w:val="22"/>
              </w:rPr>
            </w:pPr>
          </w:p>
        </w:tc>
      </w:tr>
      <w:tr w:rsidR="004660D9" w:rsidRPr="00B52C9E" w14:paraId="70F98A6A" w14:textId="77777777" w:rsidTr="009C3924">
        <w:trPr>
          <w:trHeight w:val="804"/>
          <w:jc w:val="center"/>
        </w:trPr>
        <w:tc>
          <w:tcPr>
            <w:tcW w:w="1435" w:type="dxa"/>
            <w:vMerge/>
            <w:vAlign w:val="center"/>
          </w:tcPr>
          <w:p w14:paraId="7191EE12" w14:textId="77777777" w:rsidR="004660D9" w:rsidRPr="00B52C9E" w:rsidRDefault="004660D9" w:rsidP="004660D9">
            <w:pPr>
              <w:jc w:val="center"/>
              <w:rPr>
                <w:rFonts w:asciiTheme="minorHAnsi" w:hAnsiTheme="minorHAnsi" w:cstheme="minorHAnsi"/>
                <w:b/>
                <w:sz w:val="22"/>
                <w:szCs w:val="22"/>
              </w:rPr>
            </w:pPr>
          </w:p>
        </w:tc>
        <w:tc>
          <w:tcPr>
            <w:tcW w:w="1350" w:type="dxa"/>
            <w:vAlign w:val="center"/>
          </w:tcPr>
          <w:p w14:paraId="06670DB2" w14:textId="6CE93750" w:rsidR="004660D9" w:rsidRPr="00B52C9E" w:rsidRDefault="004660D9" w:rsidP="004660D9">
            <w:pPr>
              <w:jc w:val="center"/>
              <w:rPr>
                <w:rFonts w:asciiTheme="minorHAnsi" w:hAnsiTheme="minorHAnsi" w:cstheme="minorHAnsi"/>
                <w:b/>
                <w:bCs/>
                <w:sz w:val="22"/>
                <w:szCs w:val="22"/>
              </w:rPr>
            </w:pPr>
            <w:r>
              <w:rPr>
                <w:rFonts w:asciiTheme="minorHAnsi" w:hAnsiTheme="minorHAnsi" w:cstheme="minorHAnsi"/>
                <w:b/>
                <w:bCs/>
                <w:sz w:val="22"/>
                <w:szCs w:val="22"/>
              </w:rPr>
              <w:t xml:space="preserve">10/5 – 14/5 </w:t>
            </w:r>
          </w:p>
        </w:tc>
        <w:tc>
          <w:tcPr>
            <w:tcW w:w="4723" w:type="dxa"/>
            <w:gridSpan w:val="2"/>
          </w:tcPr>
          <w:p w14:paraId="3A852188" w14:textId="681B385F" w:rsidR="004660D9" w:rsidRPr="00B52C9E" w:rsidRDefault="004660D9" w:rsidP="004660D9">
            <w:pPr>
              <w:rPr>
                <w:rFonts w:asciiTheme="minorHAnsi" w:hAnsiTheme="minorHAnsi" w:cstheme="minorHAnsi"/>
                <w:color w:val="000000" w:themeColor="text1"/>
                <w:sz w:val="22"/>
                <w:szCs w:val="22"/>
              </w:rPr>
            </w:pPr>
            <w:r w:rsidRPr="00426531">
              <w:rPr>
                <w:rFonts w:ascii="Aptos Narrow" w:hAnsi="Aptos Narrow"/>
                <w:color w:val="242424"/>
                <w:sz w:val="22"/>
                <w:szCs w:val="22"/>
                <w:shd w:val="clear" w:color="auto" w:fill="FFFFFF"/>
              </w:rPr>
              <w:t>Revision and Board Examination</w:t>
            </w:r>
          </w:p>
        </w:tc>
        <w:tc>
          <w:tcPr>
            <w:tcW w:w="3557" w:type="dxa"/>
          </w:tcPr>
          <w:p w14:paraId="5F92BFD1" w14:textId="6D81A80A" w:rsidR="004660D9" w:rsidRPr="0018729A" w:rsidRDefault="004660D9" w:rsidP="004660D9">
            <w:pPr>
              <w:rPr>
                <w:rFonts w:asciiTheme="minorHAnsi" w:hAnsiTheme="minorHAnsi" w:cstheme="minorHAnsi"/>
                <w:b/>
                <w:color w:val="0070C0"/>
                <w:sz w:val="22"/>
                <w:szCs w:val="22"/>
              </w:rPr>
            </w:pPr>
            <w:r w:rsidRPr="00426531">
              <w:rPr>
                <w:rFonts w:ascii="Aptos Narrow" w:hAnsi="Aptos Narrow"/>
                <w:color w:val="242424"/>
                <w:sz w:val="22"/>
                <w:szCs w:val="22"/>
                <w:shd w:val="clear" w:color="auto" w:fill="FFFFFF"/>
              </w:rPr>
              <w:t>Revision and Board Examination</w:t>
            </w:r>
          </w:p>
        </w:tc>
        <w:tc>
          <w:tcPr>
            <w:tcW w:w="2520" w:type="dxa"/>
          </w:tcPr>
          <w:p w14:paraId="5079F003" w14:textId="68249C72" w:rsidR="004660D9" w:rsidRPr="0018729A" w:rsidRDefault="004660D9" w:rsidP="004660D9">
            <w:pPr>
              <w:rPr>
                <w:rFonts w:asciiTheme="minorHAnsi" w:hAnsiTheme="minorHAnsi" w:cstheme="minorHAnsi"/>
                <w:b/>
                <w:color w:val="0070C0"/>
                <w:sz w:val="22"/>
                <w:szCs w:val="22"/>
              </w:rPr>
            </w:pPr>
          </w:p>
        </w:tc>
      </w:tr>
      <w:tr w:rsidR="009C3924" w:rsidRPr="00B52C9E" w14:paraId="6F07A02A" w14:textId="77777777" w:rsidTr="00CC5EE1">
        <w:trPr>
          <w:trHeight w:val="885"/>
          <w:jc w:val="center"/>
        </w:trPr>
        <w:tc>
          <w:tcPr>
            <w:tcW w:w="1435" w:type="dxa"/>
            <w:vMerge/>
            <w:vAlign w:val="center"/>
          </w:tcPr>
          <w:p w14:paraId="006CAABD" w14:textId="77777777" w:rsidR="009C3924" w:rsidRPr="00B52C9E" w:rsidRDefault="009C3924" w:rsidP="009C3924">
            <w:pPr>
              <w:jc w:val="center"/>
              <w:rPr>
                <w:rFonts w:asciiTheme="minorHAnsi" w:hAnsiTheme="minorHAnsi" w:cstheme="minorHAnsi"/>
                <w:b/>
                <w:sz w:val="22"/>
                <w:szCs w:val="22"/>
              </w:rPr>
            </w:pPr>
          </w:p>
        </w:tc>
        <w:tc>
          <w:tcPr>
            <w:tcW w:w="2520" w:type="dxa"/>
            <w:gridSpan w:val="2"/>
            <w:shd w:val="clear" w:color="auto" w:fill="EAF1DD" w:themeFill="accent3" w:themeFillTint="33"/>
          </w:tcPr>
          <w:p w14:paraId="6D484A8D" w14:textId="77777777" w:rsidR="009C3924" w:rsidRDefault="009C3924" w:rsidP="009C3924">
            <w:pPr>
              <w:rPr>
                <w:rFonts w:asciiTheme="minorHAnsi" w:hAnsiTheme="minorHAnsi" w:cstheme="minorHAnsi"/>
                <w:b/>
                <w:color w:val="C00000"/>
                <w:sz w:val="22"/>
                <w:szCs w:val="22"/>
              </w:rPr>
            </w:pPr>
          </w:p>
        </w:tc>
        <w:tc>
          <w:tcPr>
            <w:tcW w:w="9630" w:type="dxa"/>
            <w:gridSpan w:val="3"/>
            <w:shd w:val="clear" w:color="auto" w:fill="EAF1DD" w:themeFill="accent3" w:themeFillTint="33"/>
            <w:vAlign w:val="center"/>
          </w:tcPr>
          <w:p w14:paraId="32868E23" w14:textId="1BD59F2D" w:rsidR="009C3924" w:rsidRPr="00DF5BB1" w:rsidRDefault="009C3924" w:rsidP="009C3924">
            <w:pPr>
              <w:rPr>
                <w:rFonts w:asciiTheme="minorHAnsi" w:hAnsiTheme="minorHAnsi" w:cstheme="minorHAnsi"/>
                <w:b/>
                <w:color w:val="00B050"/>
                <w:sz w:val="22"/>
                <w:szCs w:val="22"/>
              </w:rPr>
            </w:pPr>
            <w:r>
              <w:rPr>
                <w:rFonts w:asciiTheme="minorHAnsi" w:hAnsiTheme="minorHAnsi" w:cstheme="minorHAnsi"/>
                <w:b/>
                <w:color w:val="C00000"/>
                <w:sz w:val="22"/>
                <w:szCs w:val="22"/>
              </w:rPr>
              <w:t>17/5 – 18/5 – Eid Al Adha</w:t>
            </w:r>
          </w:p>
        </w:tc>
      </w:tr>
      <w:tr w:rsidR="00A32972" w:rsidRPr="00B52C9E" w14:paraId="725710E7" w14:textId="77777777" w:rsidTr="009C3924">
        <w:trPr>
          <w:trHeight w:val="804"/>
          <w:jc w:val="center"/>
        </w:trPr>
        <w:tc>
          <w:tcPr>
            <w:tcW w:w="1435" w:type="dxa"/>
            <w:vMerge/>
            <w:vAlign w:val="center"/>
          </w:tcPr>
          <w:p w14:paraId="303FF0DB" w14:textId="77777777" w:rsidR="00A32972" w:rsidRPr="00B52C9E" w:rsidRDefault="00A32972" w:rsidP="00A32972">
            <w:pPr>
              <w:jc w:val="center"/>
              <w:rPr>
                <w:rFonts w:asciiTheme="minorHAnsi" w:hAnsiTheme="minorHAnsi" w:cstheme="minorHAnsi"/>
                <w:b/>
                <w:sz w:val="22"/>
                <w:szCs w:val="22"/>
              </w:rPr>
            </w:pPr>
          </w:p>
        </w:tc>
        <w:tc>
          <w:tcPr>
            <w:tcW w:w="1350" w:type="dxa"/>
            <w:vAlign w:val="center"/>
          </w:tcPr>
          <w:p w14:paraId="2007CE36" w14:textId="2A8C9D5E" w:rsidR="00A32972" w:rsidRPr="00B52C9E" w:rsidRDefault="00A32972" w:rsidP="00A32972">
            <w:pPr>
              <w:jc w:val="center"/>
              <w:rPr>
                <w:rFonts w:asciiTheme="minorHAnsi" w:hAnsiTheme="minorHAnsi" w:cstheme="minorHAnsi"/>
                <w:b/>
                <w:bCs/>
                <w:sz w:val="22"/>
                <w:szCs w:val="22"/>
              </w:rPr>
            </w:pPr>
            <w:r>
              <w:rPr>
                <w:rFonts w:asciiTheme="minorHAnsi" w:hAnsiTheme="minorHAnsi" w:cstheme="minorHAnsi"/>
                <w:b/>
                <w:bCs/>
                <w:sz w:val="22"/>
                <w:szCs w:val="22"/>
              </w:rPr>
              <w:t xml:space="preserve">19/5 – 21/5 </w:t>
            </w:r>
          </w:p>
        </w:tc>
        <w:tc>
          <w:tcPr>
            <w:tcW w:w="4723" w:type="dxa"/>
            <w:gridSpan w:val="2"/>
          </w:tcPr>
          <w:p w14:paraId="667EC07C" w14:textId="7506F47B" w:rsidR="00A32972" w:rsidRPr="00B52C9E" w:rsidRDefault="00A32972" w:rsidP="00A32972">
            <w:pPr>
              <w:rPr>
                <w:rFonts w:asciiTheme="minorHAnsi" w:hAnsiTheme="minorHAnsi" w:cstheme="minorHAnsi"/>
                <w:b/>
                <w:color w:val="C00000"/>
                <w:sz w:val="22"/>
                <w:szCs w:val="22"/>
              </w:rPr>
            </w:pPr>
            <w:r w:rsidRPr="003D7875">
              <w:rPr>
                <w:rFonts w:ascii="Aptos Narrow" w:hAnsi="Aptos Narrow"/>
                <w:color w:val="242424"/>
                <w:sz w:val="22"/>
                <w:szCs w:val="22"/>
                <w:shd w:val="clear" w:color="auto" w:fill="FFFFFF"/>
              </w:rPr>
              <w:t>Revision and Board Examination</w:t>
            </w:r>
          </w:p>
        </w:tc>
        <w:tc>
          <w:tcPr>
            <w:tcW w:w="3557" w:type="dxa"/>
          </w:tcPr>
          <w:p w14:paraId="66B6C1D5" w14:textId="64366CE9" w:rsidR="00A32972" w:rsidRPr="00DF5BB1" w:rsidRDefault="00A32972" w:rsidP="00A32972">
            <w:pPr>
              <w:rPr>
                <w:rFonts w:asciiTheme="minorHAnsi" w:hAnsiTheme="minorHAnsi" w:cstheme="minorHAnsi"/>
                <w:b/>
                <w:color w:val="00B050"/>
                <w:sz w:val="22"/>
                <w:szCs w:val="22"/>
              </w:rPr>
            </w:pPr>
            <w:r w:rsidRPr="003D7875">
              <w:rPr>
                <w:rFonts w:ascii="Aptos Narrow" w:hAnsi="Aptos Narrow"/>
                <w:color w:val="242424"/>
                <w:sz w:val="22"/>
                <w:szCs w:val="22"/>
                <w:shd w:val="clear" w:color="auto" w:fill="FFFFFF"/>
              </w:rPr>
              <w:t>Revision and Board Examination</w:t>
            </w:r>
          </w:p>
        </w:tc>
        <w:tc>
          <w:tcPr>
            <w:tcW w:w="2520" w:type="dxa"/>
          </w:tcPr>
          <w:p w14:paraId="27AB5134" w14:textId="0960EED3" w:rsidR="00A32972" w:rsidRPr="00DF5BB1" w:rsidRDefault="00A32972" w:rsidP="00A32972">
            <w:pPr>
              <w:rPr>
                <w:rFonts w:asciiTheme="minorHAnsi" w:hAnsiTheme="minorHAnsi" w:cstheme="minorHAnsi"/>
                <w:b/>
                <w:color w:val="00B050"/>
                <w:sz w:val="22"/>
                <w:szCs w:val="22"/>
              </w:rPr>
            </w:pPr>
          </w:p>
        </w:tc>
      </w:tr>
      <w:tr w:rsidR="00A32972" w:rsidRPr="00B52C9E" w14:paraId="0B9F492E" w14:textId="77777777" w:rsidTr="009C3924">
        <w:trPr>
          <w:trHeight w:val="804"/>
          <w:jc w:val="center"/>
        </w:trPr>
        <w:tc>
          <w:tcPr>
            <w:tcW w:w="1435" w:type="dxa"/>
            <w:vMerge/>
            <w:vAlign w:val="center"/>
          </w:tcPr>
          <w:p w14:paraId="11306608" w14:textId="77777777" w:rsidR="00A32972" w:rsidRPr="00B52C9E" w:rsidRDefault="00A32972" w:rsidP="00A32972">
            <w:pPr>
              <w:jc w:val="center"/>
              <w:rPr>
                <w:rFonts w:asciiTheme="minorHAnsi" w:hAnsiTheme="minorHAnsi" w:cstheme="minorHAnsi"/>
                <w:b/>
                <w:sz w:val="22"/>
                <w:szCs w:val="22"/>
              </w:rPr>
            </w:pPr>
          </w:p>
        </w:tc>
        <w:tc>
          <w:tcPr>
            <w:tcW w:w="1350" w:type="dxa"/>
            <w:vAlign w:val="center"/>
          </w:tcPr>
          <w:p w14:paraId="08C6FAFB" w14:textId="404FB887" w:rsidR="00A32972" w:rsidRPr="00B52C9E" w:rsidRDefault="00A32972" w:rsidP="00A32972">
            <w:pPr>
              <w:jc w:val="center"/>
              <w:rPr>
                <w:rFonts w:asciiTheme="minorHAnsi" w:hAnsiTheme="minorHAnsi" w:cstheme="minorHAnsi"/>
                <w:b/>
                <w:bCs/>
                <w:sz w:val="22"/>
                <w:szCs w:val="22"/>
              </w:rPr>
            </w:pPr>
            <w:r>
              <w:rPr>
                <w:rFonts w:asciiTheme="minorHAnsi" w:hAnsiTheme="minorHAnsi" w:cstheme="minorHAnsi"/>
                <w:b/>
                <w:bCs/>
                <w:sz w:val="22"/>
                <w:szCs w:val="22"/>
              </w:rPr>
              <w:t>24/5 – 28/5</w:t>
            </w:r>
          </w:p>
        </w:tc>
        <w:tc>
          <w:tcPr>
            <w:tcW w:w="4723" w:type="dxa"/>
            <w:gridSpan w:val="2"/>
          </w:tcPr>
          <w:p w14:paraId="549719E4" w14:textId="26DE14FC" w:rsidR="00A32972" w:rsidRPr="00B52C9E" w:rsidRDefault="00A32972" w:rsidP="00A32972">
            <w:pPr>
              <w:rPr>
                <w:rFonts w:asciiTheme="minorHAnsi" w:hAnsiTheme="minorHAnsi" w:cstheme="minorHAnsi"/>
                <w:b/>
                <w:color w:val="C00000"/>
                <w:sz w:val="22"/>
                <w:szCs w:val="22"/>
              </w:rPr>
            </w:pPr>
            <w:r w:rsidRPr="003D7875">
              <w:rPr>
                <w:rFonts w:ascii="Aptos Narrow" w:hAnsi="Aptos Narrow"/>
                <w:color w:val="242424"/>
                <w:sz w:val="22"/>
                <w:szCs w:val="22"/>
                <w:shd w:val="clear" w:color="auto" w:fill="FFFFFF"/>
              </w:rPr>
              <w:t>Revision and Board Examination</w:t>
            </w:r>
          </w:p>
        </w:tc>
        <w:tc>
          <w:tcPr>
            <w:tcW w:w="3557" w:type="dxa"/>
          </w:tcPr>
          <w:p w14:paraId="339C4CF8" w14:textId="16FD219B" w:rsidR="00A32972" w:rsidRPr="009B2DCA" w:rsidRDefault="00A32972" w:rsidP="00A32972">
            <w:pPr>
              <w:pStyle w:val="CalendarInformation"/>
              <w:framePr w:hSpace="0" w:wrap="auto" w:vAnchor="margin" w:hAnchor="text" w:xAlign="left" w:yAlign="inline"/>
              <w:tabs>
                <w:tab w:val="clear" w:pos="576"/>
                <w:tab w:val="left" w:pos="611"/>
              </w:tabs>
              <w:rPr>
                <w:b/>
                <w:color w:val="0070C0"/>
                <w:sz w:val="16"/>
                <w:szCs w:val="16"/>
              </w:rPr>
            </w:pPr>
            <w:r w:rsidRPr="003D7875">
              <w:rPr>
                <w:rFonts w:ascii="Aptos Narrow" w:hAnsi="Aptos Narrow"/>
                <w:color w:val="242424"/>
                <w:sz w:val="22"/>
                <w:szCs w:val="22"/>
                <w:shd w:val="clear" w:color="auto" w:fill="FFFFFF"/>
              </w:rPr>
              <w:t>Revision and Board Examination</w:t>
            </w:r>
          </w:p>
        </w:tc>
        <w:tc>
          <w:tcPr>
            <w:tcW w:w="2520" w:type="dxa"/>
          </w:tcPr>
          <w:p w14:paraId="43C92E33" w14:textId="0C36F687" w:rsidR="00A32972" w:rsidRPr="009B2DCA" w:rsidRDefault="00A32972" w:rsidP="00A32972">
            <w:pPr>
              <w:pStyle w:val="CalendarInformation"/>
              <w:framePr w:hSpace="0" w:wrap="auto" w:vAnchor="margin" w:hAnchor="text" w:xAlign="left" w:yAlign="inline"/>
              <w:tabs>
                <w:tab w:val="clear" w:pos="576"/>
                <w:tab w:val="left" w:pos="611"/>
              </w:tabs>
              <w:rPr>
                <w:b/>
                <w:color w:val="0070C0"/>
                <w:sz w:val="16"/>
                <w:szCs w:val="16"/>
              </w:rPr>
            </w:pPr>
            <w:r w:rsidRPr="009B2DCA">
              <w:rPr>
                <w:b/>
                <w:color w:val="0070C0"/>
                <w:sz w:val="16"/>
                <w:szCs w:val="16"/>
              </w:rPr>
              <w:t>FS Annual Concert</w:t>
            </w:r>
          </w:p>
          <w:p w14:paraId="3E5D3592" w14:textId="77777777" w:rsidR="00A32972" w:rsidRPr="001452E5" w:rsidRDefault="00A32972" w:rsidP="00A32972">
            <w:pPr>
              <w:pStyle w:val="CalendarInformation"/>
              <w:framePr w:hSpace="0" w:wrap="auto" w:vAnchor="margin" w:hAnchor="text" w:xAlign="left" w:yAlign="inline"/>
              <w:tabs>
                <w:tab w:val="clear" w:pos="576"/>
                <w:tab w:val="left" w:pos="611"/>
              </w:tabs>
              <w:rPr>
                <w:b/>
                <w:bCs/>
                <w:color w:val="FF0000"/>
                <w:sz w:val="16"/>
                <w:szCs w:val="16"/>
              </w:rPr>
            </w:pPr>
            <w:r w:rsidRPr="001452E5">
              <w:rPr>
                <w:color w:val="FF0000"/>
              </w:rPr>
              <w:t xml:space="preserve">26-29 </w:t>
            </w:r>
            <w:r w:rsidRPr="001452E5">
              <w:rPr>
                <w:b/>
                <w:bCs/>
                <w:color w:val="FF0000"/>
              </w:rPr>
              <w:t>Eid AL Adha</w:t>
            </w:r>
          </w:p>
          <w:p w14:paraId="7E98A67E" w14:textId="77777777" w:rsidR="00A32972" w:rsidRDefault="00A32972" w:rsidP="00A32972">
            <w:pPr>
              <w:pStyle w:val="CalendarInformation"/>
              <w:framePr w:hSpace="0" w:wrap="auto" w:vAnchor="margin" w:hAnchor="text" w:xAlign="left" w:yAlign="inline"/>
              <w:tabs>
                <w:tab w:val="clear" w:pos="576"/>
                <w:tab w:val="left" w:pos="611"/>
              </w:tabs>
              <w:rPr>
                <w:rFonts w:asciiTheme="minorHAnsi" w:hAnsiTheme="minorHAnsi" w:cstheme="minorHAnsi"/>
                <w:b/>
                <w:color w:val="0070C0"/>
                <w:sz w:val="22"/>
                <w:szCs w:val="22"/>
              </w:rPr>
            </w:pPr>
          </w:p>
          <w:p w14:paraId="17FE235C" w14:textId="77777777" w:rsidR="00A32972" w:rsidRPr="00FB57B7" w:rsidRDefault="00A32972" w:rsidP="00A32972">
            <w:pPr>
              <w:pStyle w:val="CalendarInformation"/>
              <w:framePr w:hSpace="0" w:wrap="auto" w:vAnchor="margin" w:hAnchor="text" w:xAlign="left" w:yAlign="inline"/>
              <w:tabs>
                <w:tab w:val="clear" w:pos="576"/>
                <w:tab w:val="left" w:pos="611"/>
              </w:tabs>
              <w:rPr>
                <w:rFonts w:asciiTheme="minorHAnsi" w:hAnsiTheme="minorHAnsi" w:cstheme="minorHAnsi"/>
                <w:b/>
                <w:sz w:val="22"/>
                <w:szCs w:val="22"/>
              </w:rPr>
            </w:pPr>
          </w:p>
        </w:tc>
      </w:tr>
      <w:tr w:rsidR="00A32972" w:rsidRPr="00B52C9E" w14:paraId="45656961" w14:textId="77777777" w:rsidTr="009C3924">
        <w:trPr>
          <w:trHeight w:val="867"/>
          <w:jc w:val="center"/>
        </w:trPr>
        <w:tc>
          <w:tcPr>
            <w:tcW w:w="1435" w:type="dxa"/>
            <w:vMerge w:val="restart"/>
            <w:vAlign w:val="center"/>
          </w:tcPr>
          <w:p w14:paraId="78C72B7F" w14:textId="77777777" w:rsidR="00A32972" w:rsidRPr="00B52C9E" w:rsidRDefault="00A32972" w:rsidP="00A32972">
            <w:pPr>
              <w:rPr>
                <w:rFonts w:asciiTheme="minorHAnsi" w:hAnsiTheme="minorHAnsi" w:cstheme="minorHAnsi"/>
                <w:b/>
                <w:sz w:val="22"/>
                <w:szCs w:val="22"/>
              </w:rPr>
            </w:pPr>
            <w:r w:rsidRPr="00B52C9E">
              <w:rPr>
                <w:rFonts w:asciiTheme="minorHAnsi" w:hAnsiTheme="minorHAnsi" w:cstheme="minorHAnsi"/>
                <w:b/>
                <w:sz w:val="22"/>
                <w:szCs w:val="22"/>
              </w:rPr>
              <w:t>JU</w:t>
            </w:r>
            <w:r>
              <w:rPr>
                <w:rFonts w:asciiTheme="minorHAnsi" w:hAnsiTheme="minorHAnsi" w:cstheme="minorHAnsi"/>
                <w:b/>
                <w:sz w:val="22"/>
                <w:szCs w:val="22"/>
              </w:rPr>
              <w:t>NE</w:t>
            </w:r>
            <w:r w:rsidRPr="00B52C9E">
              <w:rPr>
                <w:rFonts w:asciiTheme="minorHAnsi" w:hAnsiTheme="minorHAnsi" w:cstheme="minorHAnsi"/>
                <w:b/>
                <w:sz w:val="22"/>
                <w:szCs w:val="22"/>
              </w:rPr>
              <w:t xml:space="preserve"> </w:t>
            </w:r>
          </w:p>
          <w:p w14:paraId="6064BDB3" w14:textId="08640F3E" w:rsidR="00A32972" w:rsidRDefault="00A32972" w:rsidP="00A32972">
            <w:pPr>
              <w:rPr>
                <w:rFonts w:asciiTheme="minorHAnsi" w:hAnsiTheme="minorHAnsi" w:cstheme="minorHAnsi"/>
                <w:sz w:val="22"/>
                <w:szCs w:val="22"/>
              </w:rPr>
            </w:pPr>
            <w:r>
              <w:rPr>
                <w:rFonts w:asciiTheme="minorHAnsi" w:hAnsiTheme="minorHAnsi" w:cstheme="minorHAnsi"/>
                <w:sz w:val="22"/>
                <w:szCs w:val="22"/>
                <w:highlight w:val="cyan"/>
              </w:rPr>
              <w:t xml:space="preserve">22 </w:t>
            </w:r>
            <w:r w:rsidRPr="00B52C9E">
              <w:rPr>
                <w:rFonts w:asciiTheme="minorHAnsi" w:hAnsiTheme="minorHAnsi" w:cstheme="minorHAnsi"/>
                <w:sz w:val="22"/>
                <w:szCs w:val="22"/>
                <w:highlight w:val="cyan"/>
              </w:rPr>
              <w:t>working days</w:t>
            </w:r>
          </w:p>
          <w:p w14:paraId="13CE71A1" w14:textId="01A9848F" w:rsidR="00A32972" w:rsidRPr="00CD278C" w:rsidRDefault="00A32972" w:rsidP="00A32972">
            <w:pPr>
              <w:pStyle w:val="CalendarInformation"/>
              <w:framePr w:hSpace="0" w:wrap="auto" w:vAnchor="margin" w:hAnchor="text" w:xAlign="left" w:yAlign="inline"/>
              <w:rPr>
                <w:b/>
                <w:bCs/>
                <w:color w:val="00B050"/>
                <w:sz w:val="13"/>
                <w:szCs w:val="13"/>
              </w:rPr>
            </w:pPr>
            <w:r w:rsidRPr="00CD278C">
              <w:rPr>
                <w:b/>
                <w:bCs/>
                <w:color w:val="00B050"/>
                <w:sz w:val="13"/>
                <w:szCs w:val="13"/>
              </w:rPr>
              <w:lastRenderedPageBreak/>
              <w:t>Progress Tests (Years 2-10)</w:t>
            </w:r>
          </w:p>
          <w:p w14:paraId="71E9F75D" w14:textId="77777777" w:rsidR="00A32972" w:rsidRPr="00CD278C" w:rsidRDefault="00A32972" w:rsidP="00A32972">
            <w:pPr>
              <w:pStyle w:val="CalendarInformation"/>
              <w:framePr w:hSpace="0" w:wrap="auto" w:vAnchor="margin" w:hAnchor="text" w:xAlign="left" w:yAlign="inline"/>
              <w:rPr>
                <w:b/>
                <w:bCs/>
                <w:color w:val="00B050"/>
                <w:sz w:val="13"/>
                <w:szCs w:val="13"/>
              </w:rPr>
            </w:pPr>
            <w:r w:rsidRPr="00CD278C">
              <w:rPr>
                <w:b/>
                <w:bCs/>
                <w:color w:val="00B050"/>
                <w:sz w:val="13"/>
                <w:szCs w:val="13"/>
              </w:rPr>
              <w:t>IGCSE/AS/A Level Exams</w:t>
            </w:r>
          </w:p>
          <w:p w14:paraId="0BDC9369" w14:textId="35F3D302" w:rsidR="00A32972" w:rsidRPr="00B52C9E" w:rsidRDefault="00A32972" w:rsidP="00A32972">
            <w:pPr>
              <w:rPr>
                <w:rFonts w:asciiTheme="minorHAnsi" w:hAnsiTheme="minorHAnsi" w:cstheme="minorHAnsi"/>
                <w:b/>
                <w:sz w:val="22"/>
                <w:szCs w:val="22"/>
              </w:rPr>
            </w:pPr>
          </w:p>
        </w:tc>
        <w:tc>
          <w:tcPr>
            <w:tcW w:w="1350" w:type="dxa"/>
            <w:vAlign w:val="center"/>
          </w:tcPr>
          <w:p w14:paraId="280FE8C1" w14:textId="7694E81C" w:rsidR="00A32972" w:rsidRPr="00B52C9E" w:rsidRDefault="00A32972" w:rsidP="00A32972">
            <w:pPr>
              <w:jc w:val="center"/>
              <w:rPr>
                <w:rFonts w:asciiTheme="minorHAnsi" w:hAnsiTheme="minorHAnsi" w:cstheme="minorHAnsi"/>
                <w:b/>
                <w:bCs/>
                <w:sz w:val="22"/>
                <w:szCs w:val="22"/>
              </w:rPr>
            </w:pPr>
            <w:r>
              <w:rPr>
                <w:rFonts w:asciiTheme="minorHAnsi" w:hAnsiTheme="minorHAnsi" w:cstheme="minorHAnsi"/>
                <w:b/>
                <w:bCs/>
                <w:sz w:val="22"/>
                <w:szCs w:val="22"/>
              </w:rPr>
              <w:lastRenderedPageBreak/>
              <w:t>31/5 – 4/6</w:t>
            </w:r>
          </w:p>
        </w:tc>
        <w:tc>
          <w:tcPr>
            <w:tcW w:w="4723" w:type="dxa"/>
            <w:gridSpan w:val="2"/>
          </w:tcPr>
          <w:p w14:paraId="05610424" w14:textId="30D7DC97" w:rsidR="00A32972" w:rsidRPr="00B52C9E" w:rsidRDefault="00A32972" w:rsidP="00A32972">
            <w:pPr>
              <w:rPr>
                <w:rFonts w:asciiTheme="minorHAnsi" w:hAnsiTheme="minorHAnsi" w:cstheme="minorHAnsi"/>
                <w:b/>
                <w:color w:val="C00000"/>
                <w:sz w:val="22"/>
                <w:szCs w:val="22"/>
              </w:rPr>
            </w:pPr>
            <w:r w:rsidRPr="003D7875">
              <w:rPr>
                <w:rFonts w:ascii="Aptos Narrow" w:hAnsi="Aptos Narrow"/>
                <w:color w:val="242424"/>
                <w:sz w:val="22"/>
                <w:szCs w:val="22"/>
                <w:shd w:val="clear" w:color="auto" w:fill="FFFFFF"/>
              </w:rPr>
              <w:t>Revision and Board Examination</w:t>
            </w:r>
          </w:p>
        </w:tc>
        <w:tc>
          <w:tcPr>
            <w:tcW w:w="3557" w:type="dxa"/>
          </w:tcPr>
          <w:p w14:paraId="05EC4DA6" w14:textId="07FEED8F" w:rsidR="00A32972" w:rsidRDefault="00A32972" w:rsidP="00A32972">
            <w:pPr>
              <w:pStyle w:val="CalendarInformation"/>
              <w:framePr w:hSpace="0" w:wrap="auto" w:vAnchor="margin" w:hAnchor="text" w:xAlign="left" w:yAlign="inline"/>
              <w:rPr>
                <w:b/>
                <w:bCs/>
                <w:color w:val="00B050"/>
                <w:sz w:val="16"/>
                <w:szCs w:val="16"/>
              </w:rPr>
            </w:pPr>
            <w:r w:rsidRPr="003D7875">
              <w:rPr>
                <w:rFonts w:ascii="Aptos Narrow" w:hAnsi="Aptos Narrow"/>
                <w:color w:val="242424"/>
                <w:sz w:val="22"/>
                <w:szCs w:val="22"/>
                <w:shd w:val="clear" w:color="auto" w:fill="FFFFFF"/>
              </w:rPr>
              <w:t>Revision and Board Examination</w:t>
            </w:r>
          </w:p>
        </w:tc>
        <w:tc>
          <w:tcPr>
            <w:tcW w:w="2520" w:type="dxa"/>
          </w:tcPr>
          <w:p w14:paraId="64EB3D7E" w14:textId="0E419B37" w:rsidR="00A32972" w:rsidRPr="00CD278C" w:rsidRDefault="00A32972" w:rsidP="00A32972">
            <w:pPr>
              <w:pStyle w:val="CalendarInformation"/>
              <w:framePr w:hSpace="0" w:wrap="auto" w:vAnchor="margin" w:hAnchor="text" w:xAlign="left" w:yAlign="inline"/>
              <w:rPr>
                <w:color w:val="00B050"/>
              </w:rPr>
            </w:pPr>
            <w:r>
              <w:rPr>
                <w:b/>
                <w:bCs/>
                <w:color w:val="00B050"/>
                <w:sz w:val="16"/>
                <w:szCs w:val="16"/>
              </w:rPr>
              <w:t>3</w:t>
            </w:r>
            <w:r w:rsidRPr="00CD278C">
              <w:rPr>
                <w:b/>
                <w:bCs/>
                <w:color w:val="00B050"/>
                <w:sz w:val="16"/>
                <w:szCs w:val="16"/>
              </w:rPr>
              <w:t xml:space="preserve">/6 – </w:t>
            </w:r>
            <w:r>
              <w:rPr>
                <w:b/>
                <w:bCs/>
                <w:color w:val="00B050"/>
                <w:sz w:val="16"/>
                <w:szCs w:val="16"/>
              </w:rPr>
              <w:t>2</w:t>
            </w:r>
            <w:r w:rsidRPr="00CD278C">
              <w:rPr>
                <w:b/>
                <w:bCs/>
                <w:color w:val="00B050"/>
                <w:sz w:val="16"/>
                <w:szCs w:val="16"/>
              </w:rPr>
              <w:t>5/6-</w:t>
            </w:r>
            <w:r w:rsidRPr="00CD278C">
              <w:rPr>
                <w:color w:val="00B050"/>
              </w:rPr>
              <w:t>End of Year Exams</w:t>
            </w:r>
          </w:p>
          <w:p w14:paraId="040816F5" w14:textId="77777777" w:rsidR="00A32972" w:rsidRPr="004E20B6" w:rsidRDefault="00A32972" w:rsidP="00A32972">
            <w:pPr>
              <w:pStyle w:val="CalendarInformation"/>
              <w:framePr w:wrap="auto"/>
              <w:tabs>
                <w:tab w:val="clear" w:pos="576"/>
                <w:tab w:val="left" w:pos="611"/>
              </w:tabs>
              <w:rPr>
                <w:rFonts w:asciiTheme="minorHAnsi" w:hAnsiTheme="minorHAnsi" w:cstheme="minorHAnsi"/>
                <w:b/>
                <w:sz w:val="22"/>
                <w:szCs w:val="22"/>
              </w:rPr>
            </w:pPr>
          </w:p>
        </w:tc>
      </w:tr>
      <w:tr w:rsidR="00A32972" w:rsidRPr="00B52C9E" w14:paraId="385D25D4" w14:textId="77777777" w:rsidTr="009C3924">
        <w:trPr>
          <w:trHeight w:val="705"/>
          <w:jc w:val="center"/>
        </w:trPr>
        <w:tc>
          <w:tcPr>
            <w:tcW w:w="1435" w:type="dxa"/>
            <w:vMerge/>
            <w:vAlign w:val="center"/>
          </w:tcPr>
          <w:p w14:paraId="5E8886CD" w14:textId="77777777" w:rsidR="00A32972" w:rsidRPr="00B52C9E" w:rsidRDefault="00A32972" w:rsidP="00A32972">
            <w:pPr>
              <w:rPr>
                <w:rFonts w:asciiTheme="minorHAnsi" w:hAnsiTheme="minorHAnsi" w:cstheme="minorHAnsi"/>
                <w:b/>
                <w:sz w:val="22"/>
                <w:szCs w:val="22"/>
              </w:rPr>
            </w:pPr>
          </w:p>
        </w:tc>
        <w:tc>
          <w:tcPr>
            <w:tcW w:w="1350" w:type="dxa"/>
            <w:vAlign w:val="center"/>
          </w:tcPr>
          <w:p w14:paraId="36A85B23" w14:textId="0B5DECE6" w:rsidR="00A32972" w:rsidRPr="00B52C9E" w:rsidRDefault="00A32972" w:rsidP="00A32972">
            <w:pPr>
              <w:jc w:val="center"/>
              <w:rPr>
                <w:rFonts w:asciiTheme="minorHAnsi" w:hAnsiTheme="minorHAnsi" w:cstheme="minorHAnsi"/>
                <w:b/>
                <w:bCs/>
                <w:sz w:val="22"/>
                <w:szCs w:val="22"/>
              </w:rPr>
            </w:pPr>
            <w:r>
              <w:rPr>
                <w:rFonts w:asciiTheme="minorHAnsi" w:hAnsiTheme="minorHAnsi" w:cstheme="minorHAnsi"/>
                <w:b/>
                <w:bCs/>
                <w:sz w:val="22"/>
                <w:szCs w:val="22"/>
              </w:rPr>
              <w:t xml:space="preserve">7/6 – 11/6 </w:t>
            </w:r>
          </w:p>
        </w:tc>
        <w:tc>
          <w:tcPr>
            <w:tcW w:w="4723" w:type="dxa"/>
            <w:gridSpan w:val="2"/>
          </w:tcPr>
          <w:p w14:paraId="73BD206F" w14:textId="34BA0ABB" w:rsidR="00A32972" w:rsidRPr="00B52C9E" w:rsidRDefault="00A32972" w:rsidP="00A32972">
            <w:pPr>
              <w:rPr>
                <w:rFonts w:asciiTheme="minorHAnsi" w:hAnsiTheme="minorHAnsi" w:cstheme="minorHAnsi"/>
                <w:b/>
                <w:color w:val="C00000"/>
                <w:sz w:val="22"/>
                <w:szCs w:val="22"/>
              </w:rPr>
            </w:pPr>
            <w:r w:rsidRPr="00A51227">
              <w:rPr>
                <w:rFonts w:ascii="Aptos Narrow" w:hAnsi="Aptos Narrow"/>
                <w:color w:val="242424"/>
                <w:sz w:val="22"/>
                <w:szCs w:val="22"/>
                <w:shd w:val="clear" w:color="auto" w:fill="FFFFFF"/>
              </w:rPr>
              <w:t>Revision and Board Examination</w:t>
            </w:r>
          </w:p>
        </w:tc>
        <w:tc>
          <w:tcPr>
            <w:tcW w:w="3557" w:type="dxa"/>
          </w:tcPr>
          <w:p w14:paraId="189D567F" w14:textId="691B6913" w:rsidR="00A32972" w:rsidRPr="00CD278C" w:rsidRDefault="00A32972" w:rsidP="00A32972">
            <w:pPr>
              <w:pStyle w:val="CalendarInformation"/>
              <w:framePr w:hSpace="0" w:wrap="auto" w:vAnchor="margin" w:hAnchor="text" w:xAlign="left" w:yAlign="inline"/>
              <w:rPr>
                <w:b/>
                <w:bCs/>
                <w:color w:val="FF0000"/>
              </w:rPr>
            </w:pPr>
            <w:r w:rsidRPr="00A51227">
              <w:rPr>
                <w:rFonts w:ascii="Aptos Narrow" w:hAnsi="Aptos Narrow"/>
                <w:color w:val="242424"/>
                <w:sz w:val="22"/>
                <w:szCs w:val="22"/>
                <w:shd w:val="clear" w:color="auto" w:fill="FFFFFF"/>
              </w:rPr>
              <w:t>Revision and Board Examination</w:t>
            </w:r>
          </w:p>
        </w:tc>
        <w:tc>
          <w:tcPr>
            <w:tcW w:w="2520" w:type="dxa"/>
          </w:tcPr>
          <w:p w14:paraId="2031EB4D" w14:textId="556B836A" w:rsidR="00A32972" w:rsidRPr="00CD278C" w:rsidRDefault="00A32972" w:rsidP="00A32972">
            <w:pPr>
              <w:pStyle w:val="CalendarInformation"/>
              <w:framePr w:hSpace="0" w:wrap="auto" w:vAnchor="margin" w:hAnchor="text" w:xAlign="left" w:yAlign="inline"/>
              <w:rPr>
                <w:color w:val="FF0000"/>
              </w:rPr>
            </w:pPr>
            <w:r w:rsidRPr="00CD278C">
              <w:rPr>
                <w:b/>
                <w:bCs/>
                <w:color w:val="FF0000"/>
              </w:rPr>
              <w:t xml:space="preserve">6 </w:t>
            </w:r>
            <w:r w:rsidRPr="00CD278C">
              <w:rPr>
                <w:color w:val="FF0000"/>
              </w:rPr>
              <w:t>Islamic New Year</w:t>
            </w:r>
          </w:p>
          <w:p w14:paraId="3992308B" w14:textId="1277FD02" w:rsidR="00A32972" w:rsidRPr="00B52C9E" w:rsidRDefault="00A32972" w:rsidP="00A32972">
            <w:pPr>
              <w:pStyle w:val="CalendarInformation"/>
              <w:framePr w:hSpace="0" w:wrap="auto" w:vAnchor="margin" w:hAnchor="text" w:xAlign="left" w:yAlign="inline"/>
              <w:tabs>
                <w:tab w:val="clear" w:pos="576"/>
                <w:tab w:val="left" w:pos="611"/>
              </w:tabs>
              <w:rPr>
                <w:rFonts w:asciiTheme="minorHAnsi" w:hAnsiTheme="minorHAnsi" w:cstheme="minorHAnsi"/>
                <w:b/>
                <w:color w:val="FF0000"/>
                <w:sz w:val="22"/>
                <w:szCs w:val="22"/>
              </w:rPr>
            </w:pPr>
          </w:p>
        </w:tc>
      </w:tr>
      <w:tr w:rsidR="00A32972" w:rsidRPr="00B52C9E" w14:paraId="345A0518" w14:textId="77777777" w:rsidTr="009C3924">
        <w:trPr>
          <w:trHeight w:val="804"/>
          <w:jc w:val="center"/>
        </w:trPr>
        <w:tc>
          <w:tcPr>
            <w:tcW w:w="1435" w:type="dxa"/>
            <w:vMerge/>
            <w:vAlign w:val="center"/>
          </w:tcPr>
          <w:p w14:paraId="68810DFB" w14:textId="77777777" w:rsidR="00A32972" w:rsidRPr="00B52C9E" w:rsidRDefault="00A32972" w:rsidP="00A32972">
            <w:pPr>
              <w:rPr>
                <w:rFonts w:asciiTheme="minorHAnsi" w:hAnsiTheme="minorHAnsi" w:cstheme="minorHAnsi"/>
                <w:b/>
                <w:sz w:val="22"/>
                <w:szCs w:val="22"/>
              </w:rPr>
            </w:pPr>
          </w:p>
        </w:tc>
        <w:tc>
          <w:tcPr>
            <w:tcW w:w="1350" w:type="dxa"/>
            <w:vAlign w:val="center"/>
          </w:tcPr>
          <w:p w14:paraId="3A023977" w14:textId="3A925B64" w:rsidR="00A32972" w:rsidRPr="00B52C9E" w:rsidRDefault="00A32972" w:rsidP="00A32972">
            <w:pPr>
              <w:jc w:val="center"/>
              <w:rPr>
                <w:rFonts w:asciiTheme="minorHAnsi" w:hAnsiTheme="minorHAnsi" w:cstheme="minorHAnsi"/>
                <w:b/>
                <w:bCs/>
                <w:sz w:val="22"/>
                <w:szCs w:val="22"/>
              </w:rPr>
            </w:pPr>
            <w:r>
              <w:rPr>
                <w:rFonts w:asciiTheme="minorHAnsi" w:hAnsiTheme="minorHAnsi" w:cstheme="minorHAnsi"/>
                <w:b/>
                <w:bCs/>
                <w:sz w:val="22"/>
                <w:szCs w:val="22"/>
              </w:rPr>
              <w:t>14/6 – 18/6</w:t>
            </w:r>
          </w:p>
        </w:tc>
        <w:tc>
          <w:tcPr>
            <w:tcW w:w="4723" w:type="dxa"/>
            <w:gridSpan w:val="2"/>
          </w:tcPr>
          <w:p w14:paraId="02635790" w14:textId="603A71BC" w:rsidR="00A32972" w:rsidRPr="00B52C9E" w:rsidRDefault="00A32972" w:rsidP="00A32972">
            <w:pPr>
              <w:rPr>
                <w:rFonts w:asciiTheme="minorHAnsi" w:hAnsiTheme="minorHAnsi" w:cstheme="minorHAnsi"/>
                <w:b/>
                <w:color w:val="C00000"/>
                <w:sz w:val="22"/>
                <w:szCs w:val="22"/>
              </w:rPr>
            </w:pPr>
            <w:r w:rsidRPr="00A51227">
              <w:rPr>
                <w:rFonts w:ascii="Aptos Narrow" w:hAnsi="Aptos Narrow"/>
                <w:color w:val="242424"/>
                <w:sz w:val="22"/>
                <w:szCs w:val="22"/>
                <w:shd w:val="clear" w:color="auto" w:fill="FFFFFF"/>
              </w:rPr>
              <w:t>Revision and Board Examination</w:t>
            </w:r>
          </w:p>
        </w:tc>
        <w:tc>
          <w:tcPr>
            <w:tcW w:w="3557" w:type="dxa"/>
          </w:tcPr>
          <w:p w14:paraId="53D81229" w14:textId="5B9AE261" w:rsidR="00A32972" w:rsidRDefault="00A32972" w:rsidP="00A32972">
            <w:pPr>
              <w:pStyle w:val="CalendarInformation"/>
              <w:framePr w:hSpace="0" w:wrap="auto" w:vAnchor="margin" w:hAnchor="text" w:xAlign="left" w:yAlign="inline"/>
              <w:rPr>
                <w:color w:val="00B050"/>
                <w:sz w:val="16"/>
                <w:szCs w:val="16"/>
              </w:rPr>
            </w:pPr>
            <w:r w:rsidRPr="00A51227">
              <w:rPr>
                <w:rFonts w:ascii="Aptos Narrow" w:hAnsi="Aptos Narrow"/>
                <w:color w:val="242424"/>
                <w:sz w:val="22"/>
                <w:szCs w:val="22"/>
                <w:shd w:val="clear" w:color="auto" w:fill="FFFFFF"/>
              </w:rPr>
              <w:t>Revision and Board Examination</w:t>
            </w:r>
          </w:p>
        </w:tc>
        <w:tc>
          <w:tcPr>
            <w:tcW w:w="2520" w:type="dxa"/>
          </w:tcPr>
          <w:p w14:paraId="706CD817" w14:textId="670C0992" w:rsidR="00A32972" w:rsidRDefault="00A32972" w:rsidP="00A32972">
            <w:pPr>
              <w:pStyle w:val="CalendarInformation"/>
              <w:framePr w:hSpace="0" w:wrap="auto" w:vAnchor="margin" w:hAnchor="text" w:xAlign="left" w:yAlign="inline"/>
              <w:rPr>
                <w:color w:val="00B050"/>
                <w:sz w:val="16"/>
                <w:szCs w:val="16"/>
              </w:rPr>
            </w:pPr>
            <w:r>
              <w:rPr>
                <w:color w:val="00B050"/>
                <w:sz w:val="16"/>
                <w:szCs w:val="16"/>
              </w:rPr>
              <w:t xml:space="preserve">18 </w:t>
            </w:r>
            <w:r w:rsidRPr="009C147A">
              <w:rPr>
                <w:rFonts w:ascii="Times New Roman" w:hAnsi="Times New Roman" w:cs="Times New Roman"/>
                <w:color w:val="00B050"/>
                <w:sz w:val="16"/>
                <w:szCs w:val="16"/>
              </w:rPr>
              <w:t xml:space="preserve">Progress </w:t>
            </w:r>
            <w:r w:rsidRPr="009C147A">
              <w:rPr>
                <w:color w:val="00B050"/>
                <w:sz w:val="16"/>
                <w:szCs w:val="16"/>
              </w:rPr>
              <w:t>Tracker</w:t>
            </w:r>
            <w:r w:rsidRPr="009C147A">
              <w:rPr>
                <w:rFonts w:ascii="Times New Roman" w:hAnsi="Times New Roman" w:cs="Times New Roman"/>
                <w:color w:val="00B050"/>
                <w:sz w:val="16"/>
                <w:szCs w:val="16"/>
              </w:rPr>
              <w:t>-</w:t>
            </w:r>
            <w:r>
              <w:rPr>
                <w:color w:val="00B050"/>
                <w:sz w:val="16"/>
                <w:szCs w:val="16"/>
              </w:rPr>
              <w:t>Summer 2</w:t>
            </w:r>
          </w:p>
          <w:p w14:paraId="1B3E366A" w14:textId="63C6A54B" w:rsidR="00A32972" w:rsidRPr="009B2DCA" w:rsidRDefault="00A32972" w:rsidP="00A32972">
            <w:pPr>
              <w:pStyle w:val="CalendarInformation"/>
              <w:framePr w:hSpace="0" w:wrap="auto" w:vAnchor="margin" w:hAnchor="text" w:xAlign="left" w:yAlign="inline"/>
              <w:tabs>
                <w:tab w:val="clear" w:pos="576"/>
                <w:tab w:val="left" w:pos="611"/>
              </w:tabs>
              <w:rPr>
                <w:b/>
                <w:color w:val="0070C0"/>
                <w:sz w:val="16"/>
                <w:szCs w:val="16"/>
              </w:rPr>
            </w:pPr>
            <w:r w:rsidRPr="009B2DCA">
              <w:rPr>
                <w:b/>
                <w:color w:val="0070C0"/>
                <w:sz w:val="16"/>
                <w:szCs w:val="16"/>
              </w:rPr>
              <w:t xml:space="preserve">17 Graduation </w:t>
            </w:r>
            <w:proofErr w:type="gramStart"/>
            <w:r w:rsidRPr="009B2DCA">
              <w:rPr>
                <w:b/>
                <w:color w:val="0070C0"/>
                <w:sz w:val="16"/>
                <w:szCs w:val="16"/>
              </w:rPr>
              <w:t>( Year</w:t>
            </w:r>
            <w:proofErr w:type="gramEnd"/>
            <w:r w:rsidRPr="009B2DCA">
              <w:rPr>
                <w:b/>
                <w:color w:val="0070C0"/>
                <w:sz w:val="16"/>
                <w:szCs w:val="16"/>
              </w:rPr>
              <w:t xml:space="preserve"> 6)</w:t>
            </w:r>
          </w:p>
          <w:p w14:paraId="09B1433B" w14:textId="77777777" w:rsidR="00A32972" w:rsidRPr="00372C60" w:rsidRDefault="00A32972" w:rsidP="00A32972">
            <w:pPr>
              <w:pStyle w:val="CalendarInformation"/>
              <w:framePr w:hSpace="0" w:wrap="auto" w:vAnchor="margin" w:hAnchor="text" w:xAlign="left" w:yAlign="inline"/>
              <w:rPr>
                <w:b/>
                <w:bCs/>
              </w:rPr>
            </w:pPr>
          </w:p>
          <w:p w14:paraId="2A3E5545" w14:textId="5B274AFC" w:rsidR="00A32972" w:rsidRPr="00B52C9E" w:rsidRDefault="00A32972" w:rsidP="00A32972">
            <w:pPr>
              <w:pStyle w:val="CalendarInformation"/>
              <w:framePr w:hSpace="0" w:wrap="auto" w:vAnchor="margin" w:hAnchor="text" w:xAlign="left" w:yAlign="inline"/>
              <w:tabs>
                <w:tab w:val="clear" w:pos="576"/>
                <w:tab w:val="left" w:pos="611"/>
              </w:tabs>
              <w:rPr>
                <w:rFonts w:asciiTheme="minorHAnsi" w:hAnsiTheme="minorHAnsi" w:cstheme="minorHAnsi"/>
                <w:b/>
                <w:color w:val="FF0000"/>
                <w:sz w:val="22"/>
                <w:szCs w:val="22"/>
              </w:rPr>
            </w:pPr>
          </w:p>
        </w:tc>
      </w:tr>
      <w:tr w:rsidR="00A32972" w:rsidRPr="00B52C9E" w14:paraId="6F46F603" w14:textId="77777777" w:rsidTr="009C3924">
        <w:trPr>
          <w:trHeight w:val="1220"/>
          <w:jc w:val="center"/>
        </w:trPr>
        <w:tc>
          <w:tcPr>
            <w:tcW w:w="1435" w:type="dxa"/>
            <w:vMerge/>
            <w:vAlign w:val="center"/>
          </w:tcPr>
          <w:p w14:paraId="7C823910" w14:textId="77777777" w:rsidR="00A32972" w:rsidRPr="00B52C9E" w:rsidRDefault="00A32972" w:rsidP="00A32972">
            <w:pPr>
              <w:rPr>
                <w:rFonts w:asciiTheme="minorHAnsi" w:hAnsiTheme="minorHAnsi" w:cstheme="minorHAnsi"/>
                <w:b/>
                <w:sz w:val="22"/>
                <w:szCs w:val="22"/>
              </w:rPr>
            </w:pPr>
          </w:p>
        </w:tc>
        <w:tc>
          <w:tcPr>
            <w:tcW w:w="1350" w:type="dxa"/>
            <w:vAlign w:val="center"/>
          </w:tcPr>
          <w:p w14:paraId="2AD428BA" w14:textId="5C8AE87A" w:rsidR="00A32972" w:rsidRPr="00B52C9E" w:rsidRDefault="00A32972" w:rsidP="00A32972">
            <w:pPr>
              <w:jc w:val="center"/>
              <w:rPr>
                <w:rFonts w:asciiTheme="minorHAnsi" w:hAnsiTheme="minorHAnsi" w:cstheme="minorHAnsi"/>
                <w:b/>
                <w:bCs/>
                <w:sz w:val="22"/>
                <w:szCs w:val="22"/>
              </w:rPr>
            </w:pPr>
            <w:r>
              <w:rPr>
                <w:rFonts w:asciiTheme="minorHAnsi" w:hAnsiTheme="minorHAnsi" w:cstheme="minorHAnsi"/>
                <w:b/>
                <w:bCs/>
                <w:sz w:val="22"/>
                <w:szCs w:val="22"/>
              </w:rPr>
              <w:t>21/6 – 25/6</w:t>
            </w:r>
          </w:p>
        </w:tc>
        <w:tc>
          <w:tcPr>
            <w:tcW w:w="4723" w:type="dxa"/>
            <w:gridSpan w:val="2"/>
          </w:tcPr>
          <w:p w14:paraId="282B429C" w14:textId="3D2A3647" w:rsidR="00A32972" w:rsidRPr="00B52C9E" w:rsidRDefault="00A32972" w:rsidP="00A32972">
            <w:pPr>
              <w:rPr>
                <w:rFonts w:asciiTheme="minorHAnsi" w:hAnsiTheme="minorHAnsi" w:cstheme="minorHAnsi"/>
                <w:b/>
                <w:color w:val="C00000"/>
                <w:sz w:val="22"/>
                <w:szCs w:val="22"/>
              </w:rPr>
            </w:pPr>
            <w:r w:rsidRPr="00A51227">
              <w:rPr>
                <w:rFonts w:ascii="Aptos Narrow" w:hAnsi="Aptos Narrow"/>
                <w:color w:val="242424"/>
                <w:sz w:val="22"/>
                <w:szCs w:val="22"/>
                <w:shd w:val="clear" w:color="auto" w:fill="FFFFFF"/>
              </w:rPr>
              <w:t>Revision and Board Examination</w:t>
            </w:r>
          </w:p>
        </w:tc>
        <w:tc>
          <w:tcPr>
            <w:tcW w:w="3557" w:type="dxa"/>
          </w:tcPr>
          <w:p w14:paraId="0B517EDC" w14:textId="5FEB9354" w:rsidR="00A32972" w:rsidRPr="00CD278C" w:rsidRDefault="00A32972" w:rsidP="00A32972">
            <w:pPr>
              <w:pStyle w:val="CalendarInformation"/>
              <w:framePr w:hSpace="0" w:wrap="auto" w:vAnchor="margin" w:hAnchor="text" w:xAlign="left" w:yAlign="inline"/>
              <w:tabs>
                <w:tab w:val="clear" w:pos="576"/>
                <w:tab w:val="left" w:pos="611"/>
              </w:tabs>
              <w:rPr>
                <w:b/>
                <w:color w:val="0070C0"/>
                <w:sz w:val="16"/>
                <w:szCs w:val="16"/>
              </w:rPr>
            </w:pPr>
            <w:r w:rsidRPr="00A51227">
              <w:rPr>
                <w:rFonts w:ascii="Aptos Narrow" w:hAnsi="Aptos Narrow"/>
                <w:color w:val="242424"/>
                <w:sz w:val="22"/>
                <w:szCs w:val="22"/>
                <w:shd w:val="clear" w:color="auto" w:fill="FFFFFF"/>
              </w:rPr>
              <w:t>Revision and Board Examination</w:t>
            </w:r>
          </w:p>
        </w:tc>
        <w:tc>
          <w:tcPr>
            <w:tcW w:w="2520" w:type="dxa"/>
          </w:tcPr>
          <w:p w14:paraId="1C547631" w14:textId="233D8CDB" w:rsidR="00A32972" w:rsidRPr="009B40B3" w:rsidRDefault="00A32972" w:rsidP="00A32972">
            <w:pPr>
              <w:pStyle w:val="CalendarInformation"/>
              <w:framePr w:hSpace="0" w:wrap="auto" w:vAnchor="margin" w:hAnchor="text" w:xAlign="left" w:yAlign="inline"/>
              <w:tabs>
                <w:tab w:val="clear" w:pos="576"/>
                <w:tab w:val="left" w:pos="611"/>
              </w:tabs>
              <w:rPr>
                <w:bCs/>
                <w:color w:val="0070C0"/>
                <w:sz w:val="16"/>
                <w:szCs w:val="16"/>
              </w:rPr>
            </w:pPr>
            <w:r w:rsidRPr="00CD278C">
              <w:rPr>
                <w:b/>
                <w:color w:val="0070C0"/>
                <w:sz w:val="16"/>
                <w:szCs w:val="16"/>
              </w:rPr>
              <w:t>2</w:t>
            </w:r>
            <w:r>
              <w:rPr>
                <w:b/>
                <w:color w:val="0070C0"/>
                <w:sz w:val="16"/>
                <w:szCs w:val="16"/>
              </w:rPr>
              <w:t>2</w:t>
            </w:r>
            <w:r w:rsidRPr="00CD278C">
              <w:rPr>
                <w:bCs/>
                <w:color w:val="0070C0"/>
                <w:sz w:val="16"/>
                <w:szCs w:val="16"/>
              </w:rPr>
              <w:t xml:space="preserve"> Graduation</w:t>
            </w:r>
            <w:r>
              <w:rPr>
                <w:bCs/>
                <w:color w:val="0070C0"/>
                <w:sz w:val="16"/>
                <w:szCs w:val="16"/>
              </w:rPr>
              <w:t xml:space="preserve"> </w:t>
            </w:r>
            <w:proofErr w:type="gramStart"/>
            <w:r>
              <w:rPr>
                <w:bCs/>
                <w:color w:val="0070C0"/>
                <w:sz w:val="16"/>
                <w:szCs w:val="16"/>
              </w:rPr>
              <w:t>( Year</w:t>
            </w:r>
            <w:proofErr w:type="gramEnd"/>
            <w:r>
              <w:rPr>
                <w:bCs/>
                <w:color w:val="0070C0"/>
                <w:sz w:val="16"/>
                <w:szCs w:val="16"/>
              </w:rPr>
              <w:t xml:space="preserve"> 13)</w:t>
            </w:r>
          </w:p>
        </w:tc>
      </w:tr>
      <w:tr w:rsidR="00A32972" w:rsidRPr="00B52C9E" w14:paraId="1E7C7DD5" w14:textId="77777777" w:rsidTr="009C3924">
        <w:trPr>
          <w:trHeight w:val="876"/>
          <w:jc w:val="center"/>
        </w:trPr>
        <w:tc>
          <w:tcPr>
            <w:tcW w:w="1435" w:type="dxa"/>
            <w:vMerge/>
            <w:vAlign w:val="center"/>
          </w:tcPr>
          <w:p w14:paraId="1058C47C" w14:textId="77777777" w:rsidR="00A32972" w:rsidRPr="00B52C9E" w:rsidRDefault="00A32972" w:rsidP="00A32972">
            <w:pPr>
              <w:rPr>
                <w:rFonts w:asciiTheme="minorHAnsi" w:hAnsiTheme="minorHAnsi" w:cstheme="minorHAnsi"/>
                <w:b/>
                <w:sz w:val="22"/>
                <w:szCs w:val="22"/>
              </w:rPr>
            </w:pPr>
          </w:p>
        </w:tc>
        <w:tc>
          <w:tcPr>
            <w:tcW w:w="1350" w:type="dxa"/>
            <w:vAlign w:val="center"/>
          </w:tcPr>
          <w:p w14:paraId="38767209" w14:textId="69C0EEA4" w:rsidR="00A32972" w:rsidRPr="00B52C9E" w:rsidRDefault="00A32972" w:rsidP="00A32972">
            <w:pPr>
              <w:jc w:val="center"/>
              <w:rPr>
                <w:rFonts w:asciiTheme="minorHAnsi" w:hAnsiTheme="minorHAnsi" w:cstheme="minorHAnsi"/>
                <w:b/>
                <w:bCs/>
                <w:sz w:val="22"/>
                <w:szCs w:val="22"/>
              </w:rPr>
            </w:pPr>
            <w:r>
              <w:rPr>
                <w:rFonts w:asciiTheme="minorHAnsi" w:hAnsiTheme="minorHAnsi" w:cstheme="minorHAnsi"/>
                <w:b/>
                <w:bCs/>
                <w:sz w:val="22"/>
                <w:szCs w:val="22"/>
              </w:rPr>
              <w:t>28/6 – 2/7</w:t>
            </w:r>
          </w:p>
        </w:tc>
        <w:tc>
          <w:tcPr>
            <w:tcW w:w="4723" w:type="dxa"/>
            <w:gridSpan w:val="2"/>
          </w:tcPr>
          <w:p w14:paraId="33018475" w14:textId="17711ABC" w:rsidR="00A32972" w:rsidRPr="00B52C9E" w:rsidRDefault="00A32972" w:rsidP="00A32972">
            <w:pPr>
              <w:rPr>
                <w:rFonts w:asciiTheme="minorHAnsi" w:hAnsiTheme="minorHAnsi" w:cstheme="minorHAnsi"/>
                <w:b/>
                <w:color w:val="C00000"/>
                <w:sz w:val="22"/>
                <w:szCs w:val="22"/>
              </w:rPr>
            </w:pPr>
            <w:r w:rsidRPr="00A51227">
              <w:rPr>
                <w:rFonts w:ascii="Aptos Narrow" w:hAnsi="Aptos Narrow"/>
                <w:color w:val="242424"/>
                <w:sz w:val="22"/>
                <w:szCs w:val="22"/>
                <w:shd w:val="clear" w:color="auto" w:fill="FFFFFF"/>
              </w:rPr>
              <w:t>Revision and Board Examination</w:t>
            </w:r>
          </w:p>
        </w:tc>
        <w:tc>
          <w:tcPr>
            <w:tcW w:w="3557" w:type="dxa"/>
          </w:tcPr>
          <w:p w14:paraId="518D026C" w14:textId="6B7FF386" w:rsidR="00A32972" w:rsidRDefault="00A32972" w:rsidP="00A32972">
            <w:pPr>
              <w:pStyle w:val="CalendarInformation"/>
              <w:framePr w:hSpace="0" w:wrap="auto" w:vAnchor="margin" w:hAnchor="text" w:xAlign="left" w:yAlign="inline"/>
              <w:rPr>
                <w:b/>
                <w:bCs/>
                <w:color w:val="000000"/>
              </w:rPr>
            </w:pPr>
            <w:r w:rsidRPr="00A51227">
              <w:rPr>
                <w:rFonts w:ascii="Aptos Narrow" w:hAnsi="Aptos Narrow"/>
                <w:color w:val="242424"/>
                <w:sz w:val="22"/>
                <w:szCs w:val="22"/>
                <w:shd w:val="clear" w:color="auto" w:fill="FFFFFF"/>
              </w:rPr>
              <w:t>Revision and Board Examination</w:t>
            </w:r>
          </w:p>
        </w:tc>
        <w:tc>
          <w:tcPr>
            <w:tcW w:w="2520" w:type="dxa"/>
          </w:tcPr>
          <w:p w14:paraId="7808213E" w14:textId="507C7478" w:rsidR="00A32972" w:rsidRDefault="00A32972" w:rsidP="00A32972">
            <w:pPr>
              <w:pStyle w:val="CalendarInformation"/>
              <w:framePr w:hSpace="0" w:wrap="auto" w:vAnchor="margin" w:hAnchor="text" w:xAlign="left" w:yAlign="inline"/>
              <w:rPr>
                <w:color w:val="000000"/>
              </w:rPr>
            </w:pPr>
            <w:r>
              <w:rPr>
                <w:b/>
                <w:bCs/>
                <w:color w:val="000000"/>
              </w:rPr>
              <w:t>30</w:t>
            </w:r>
            <w:r w:rsidRPr="00CB769D">
              <w:rPr>
                <w:color w:val="000000"/>
              </w:rPr>
              <w:t xml:space="preserve"> Parent Consultation Day </w:t>
            </w:r>
          </w:p>
          <w:p w14:paraId="6AF04BFF" w14:textId="1AF808B5" w:rsidR="00A32972" w:rsidRPr="00CB769D" w:rsidRDefault="00A32972" w:rsidP="00A32972">
            <w:pPr>
              <w:pStyle w:val="CalendarInformation"/>
              <w:framePr w:hSpace="0" w:wrap="auto" w:vAnchor="margin" w:hAnchor="text" w:xAlign="left" w:yAlign="inline"/>
              <w:rPr>
                <w:color w:val="000000"/>
              </w:rPr>
            </w:pPr>
            <w:r w:rsidRPr="004E7B14">
              <w:rPr>
                <w:color w:val="000000"/>
              </w:rPr>
              <w:t>(</w:t>
            </w:r>
            <w:r>
              <w:rPr>
                <w:color w:val="000000"/>
              </w:rPr>
              <w:t>After School</w:t>
            </w:r>
            <w:r w:rsidRPr="004E7B14">
              <w:rPr>
                <w:color w:val="000000"/>
              </w:rPr>
              <w:t>)</w:t>
            </w:r>
          </w:p>
          <w:p w14:paraId="59AC93BC" w14:textId="4A8D8D98" w:rsidR="00A32972" w:rsidRPr="001452E5" w:rsidRDefault="00A32972" w:rsidP="00A32972">
            <w:pPr>
              <w:pStyle w:val="CalendarInformation"/>
              <w:framePr w:hSpace="0" w:wrap="auto" w:vAnchor="margin" w:hAnchor="text" w:xAlign="left" w:yAlign="inline"/>
              <w:rPr>
                <w:b/>
                <w:bCs/>
              </w:rPr>
            </w:pPr>
            <w:r>
              <w:rPr>
                <w:rStyle w:val="Hyperlink"/>
                <w:b/>
                <w:bCs/>
                <w:color w:val="auto"/>
                <w:sz w:val="16"/>
                <w:szCs w:val="16"/>
                <w:u w:val="none"/>
              </w:rPr>
              <w:t>2/</w:t>
            </w:r>
            <w:proofErr w:type="gramStart"/>
            <w:r>
              <w:rPr>
                <w:rStyle w:val="Hyperlink"/>
                <w:b/>
                <w:bCs/>
                <w:color w:val="auto"/>
                <w:sz w:val="16"/>
                <w:szCs w:val="16"/>
                <w:u w:val="none"/>
              </w:rPr>
              <w:t>7</w:t>
            </w:r>
            <w:r w:rsidRPr="001452E5">
              <w:rPr>
                <w:rStyle w:val="Hyperlink"/>
                <w:b/>
                <w:bCs/>
                <w:color w:val="auto"/>
                <w:sz w:val="16"/>
                <w:szCs w:val="16"/>
                <w:u w:val="none"/>
              </w:rPr>
              <w:t xml:space="preserve">  </w:t>
            </w:r>
            <w:r w:rsidRPr="001452E5">
              <w:rPr>
                <w:rStyle w:val="Hyperlink"/>
                <w:color w:val="auto"/>
                <w:sz w:val="16"/>
                <w:szCs w:val="16"/>
                <w:u w:val="none"/>
              </w:rPr>
              <w:t>Last</w:t>
            </w:r>
            <w:proofErr w:type="gramEnd"/>
            <w:r w:rsidRPr="001452E5">
              <w:rPr>
                <w:rStyle w:val="Hyperlink"/>
                <w:color w:val="auto"/>
                <w:sz w:val="16"/>
                <w:szCs w:val="16"/>
                <w:u w:val="none"/>
              </w:rPr>
              <w:t xml:space="preserve"> working day</w:t>
            </w:r>
          </w:p>
          <w:p w14:paraId="5C435764" w14:textId="77777777" w:rsidR="00A32972" w:rsidRPr="00B52C9E" w:rsidRDefault="00A32972" w:rsidP="00A32972">
            <w:pPr>
              <w:pStyle w:val="CalendarInformation"/>
              <w:framePr w:hSpace="0" w:wrap="auto" w:vAnchor="margin" w:hAnchor="text" w:xAlign="left" w:yAlign="inline"/>
              <w:tabs>
                <w:tab w:val="clear" w:pos="576"/>
                <w:tab w:val="left" w:pos="611"/>
              </w:tabs>
              <w:rPr>
                <w:rFonts w:asciiTheme="minorHAnsi" w:hAnsiTheme="minorHAnsi" w:cstheme="minorHAnsi"/>
                <w:b/>
                <w:color w:val="FF0000"/>
                <w:sz w:val="22"/>
                <w:szCs w:val="22"/>
              </w:rPr>
            </w:pPr>
          </w:p>
        </w:tc>
      </w:tr>
    </w:tbl>
    <w:p w14:paraId="28F41A70" w14:textId="77777777" w:rsidR="004E34F2" w:rsidRPr="00CC1469" w:rsidRDefault="004E34F2" w:rsidP="00E30A02">
      <w:pPr>
        <w:rPr>
          <w:rFonts w:asciiTheme="minorHAnsi" w:hAnsiTheme="minorHAnsi"/>
        </w:rPr>
      </w:pPr>
    </w:p>
    <w:sectPr w:rsidR="004E34F2" w:rsidRPr="00CC1469" w:rsidSect="00151DB5">
      <w:footerReference w:type="default" r:id="rId12"/>
      <w:pgSz w:w="16839" w:h="11907" w:orient="landscape" w:code="9"/>
      <w:pgMar w:top="720" w:right="806" w:bottom="8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84B14" w14:textId="77777777" w:rsidR="00163F78" w:rsidRDefault="00163F78" w:rsidP="00381F65">
      <w:r>
        <w:separator/>
      </w:r>
    </w:p>
  </w:endnote>
  <w:endnote w:type="continuationSeparator" w:id="0">
    <w:p w14:paraId="18854377" w14:textId="77777777" w:rsidR="00163F78" w:rsidRDefault="00163F78" w:rsidP="0038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BlissPro-Light">
    <w:altName w:val="Calibri"/>
    <w:panose1 w:val="00000000000000000000"/>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7F3D4" w14:textId="5E24048F" w:rsidR="001275DD" w:rsidRDefault="001275DD" w:rsidP="00151DB5">
    <w:pPr>
      <w:pStyle w:val="Footer"/>
      <w:tabs>
        <w:tab w:val="clear" w:pos="4680"/>
        <w:tab w:val="clear" w:pos="9360"/>
        <w:tab w:val="left" w:pos="6100"/>
      </w:tabs>
      <w:rPr>
        <w:rFonts w:ascii="Arial" w:hAnsi="Arial" w:cs="Arial"/>
        <w:b/>
        <w:bCs/>
        <w:sz w:val="20"/>
        <w:szCs w:val="20"/>
        <w:u w:val="single"/>
      </w:rPr>
    </w:pPr>
    <w:r w:rsidRPr="004E34F2">
      <w:rPr>
        <w:rFonts w:ascii="Arial" w:hAnsi="Arial" w:cs="Arial"/>
        <w:b/>
        <w:bCs/>
        <w:sz w:val="20"/>
        <w:szCs w:val="20"/>
        <w:u w:val="single"/>
      </w:rPr>
      <w:t xml:space="preserve">Please Note: </w:t>
    </w:r>
    <w:r w:rsidR="00151DB5">
      <w:rPr>
        <w:rFonts w:ascii="Arial" w:hAnsi="Arial" w:cs="Arial"/>
        <w:b/>
        <w:bCs/>
        <w:sz w:val="20"/>
        <w:szCs w:val="20"/>
        <w:u w:val="single"/>
      </w:rPr>
      <w:tab/>
    </w:r>
  </w:p>
  <w:p w14:paraId="2A11CEC7" w14:textId="77777777" w:rsidR="001275DD" w:rsidRDefault="001275DD" w:rsidP="004E34F2">
    <w:pPr>
      <w:pStyle w:val="Footer"/>
      <w:numPr>
        <w:ilvl w:val="0"/>
        <w:numId w:val="9"/>
      </w:numPr>
      <w:rPr>
        <w:rFonts w:ascii="Arial" w:hAnsi="Arial" w:cs="Arial"/>
        <w:sz w:val="20"/>
        <w:szCs w:val="20"/>
      </w:rPr>
    </w:pPr>
    <w:r w:rsidRPr="004E34F2">
      <w:rPr>
        <w:rFonts w:ascii="Arial" w:hAnsi="Arial" w:cs="Arial"/>
        <w:sz w:val="20"/>
        <w:szCs w:val="20"/>
      </w:rPr>
      <w:t xml:space="preserve">All public holidays are subject to </w:t>
    </w:r>
    <w:r>
      <w:rPr>
        <w:rFonts w:ascii="Arial" w:hAnsi="Arial" w:cs="Arial"/>
        <w:sz w:val="20"/>
        <w:szCs w:val="20"/>
      </w:rPr>
      <w:t>change according to the National</w:t>
    </w:r>
    <w:r w:rsidRPr="004E34F2">
      <w:rPr>
        <w:rFonts w:ascii="Arial" w:hAnsi="Arial" w:cs="Arial"/>
        <w:sz w:val="20"/>
        <w:szCs w:val="20"/>
      </w:rPr>
      <w:t xml:space="preserve"> Calendar</w:t>
    </w:r>
    <w:r>
      <w:rPr>
        <w:rFonts w:ascii="Arial" w:hAnsi="Arial" w:cs="Arial"/>
        <w:sz w:val="20"/>
        <w:szCs w:val="20"/>
      </w:rPr>
      <w:t xml:space="preserve"> of the UAE.</w:t>
    </w:r>
  </w:p>
  <w:p w14:paraId="08367C11" w14:textId="77777777" w:rsidR="001275DD" w:rsidRDefault="001275DD" w:rsidP="004E34F2">
    <w:pPr>
      <w:pStyle w:val="Footer"/>
      <w:numPr>
        <w:ilvl w:val="0"/>
        <w:numId w:val="9"/>
      </w:numPr>
      <w:rPr>
        <w:rFonts w:ascii="Arial" w:hAnsi="Arial" w:cs="Arial"/>
        <w:sz w:val="20"/>
        <w:szCs w:val="20"/>
      </w:rPr>
    </w:pPr>
    <w:r>
      <w:rPr>
        <w:rFonts w:ascii="Arial" w:hAnsi="Arial" w:cs="Arial"/>
        <w:sz w:val="20"/>
        <w:szCs w:val="20"/>
      </w:rPr>
      <w:t>All assessments are to be scheduled within the specified window period.</w:t>
    </w:r>
  </w:p>
  <w:p w14:paraId="2D424E80" w14:textId="77777777" w:rsidR="001275DD" w:rsidRPr="004E34F2" w:rsidRDefault="001275DD">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1CD19" w14:textId="77777777" w:rsidR="00163F78" w:rsidRDefault="00163F78" w:rsidP="00381F65">
      <w:r>
        <w:separator/>
      </w:r>
    </w:p>
  </w:footnote>
  <w:footnote w:type="continuationSeparator" w:id="0">
    <w:p w14:paraId="01DAA2E0" w14:textId="77777777" w:rsidR="00163F78" w:rsidRDefault="00163F78" w:rsidP="00381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E61B2"/>
    <w:multiLevelType w:val="hybridMultilevel"/>
    <w:tmpl w:val="8332AD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2934BF2"/>
    <w:multiLevelType w:val="multilevel"/>
    <w:tmpl w:val="754658D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670A85"/>
    <w:multiLevelType w:val="hybridMultilevel"/>
    <w:tmpl w:val="5EA6727C"/>
    <w:lvl w:ilvl="0" w:tplc="15025B7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12C28"/>
    <w:multiLevelType w:val="hybridMultilevel"/>
    <w:tmpl w:val="EF6C9C52"/>
    <w:lvl w:ilvl="0" w:tplc="2AE26B0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87C4A"/>
    <w:multiLevelType w:val="hybridMultilevel"/>
    <w:tmpl w:val="F0B4B88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21B1725"/>
    <w:multiLevelType w:val="hybridMultilevel"/>
    <w:tmpl w:val="55E0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14B90"/>
    <w:multiLevelType w:val="hybridMultilevel"/>
    <w:tmpl w:val="5E4A9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C7283"/>
    <w:multiLevelType w:val="hybridMultilevel"/>
    <w:tmpl w:val="6E005F1E"/>
    <w:lvl w:ilvl="0" w:tplc="04090001">
      <w:start w:val="1"/>
      <w:numFmt w:val="bullet"/>
      <w:lvlText w:val=""/>
      <w:lvlJc w:val="left"/>
      <w:pPr>
        <w:tabs>
          <w:tab w:val="num" w:pos="1140"/>
        </w:tabs>
        <w:ind w:left="1140" w:hanging="360"/>
      </w:pPr>
      <w:rPr>
        <w:rFonts w:ascii="Symbol" w:hAnsi="Symbol" w:cs="Symbol"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start w:val="1"/>
      <w:numFmt w:val="bullet"/>
      <w:lvlText w:val=""/>
      <w:lvlJc w:val="left"/>
      <w:pPr>
        <w:tabs>
          <w:tab w:val="num" w:pos="2580"/>
        </w:tabs>
        <w:ind w:left="2580" w:hanging="360"/>
      </w:pPr>
      <w:rPr>
        <w:rFonts w:ascii="Wingdings" w:hAnsi="Wingdings" w:cs="Wingdings" w:hint="default"/>
      </w:rPr>
    </w:lvl>
    <w:lvl w:ilvl="3" w:tplc="04090001">
      <w:start w:val="1"/>
      <w:numFmt w:val="bullet"/>
      <w:lvlText w:val=""/>
      <w:lvlJc w:val="left"/>
      <w:pPr>
        <w:tabs>
          <w:tab w:val="num" w:pos="3300"/>
        </w:tabs>
        <w:ind w:left="3300" w:hanging="360"/>
      </w:pPr>
      <w:rPr>
        <w:rFonts w:ascii="Symbol" w:hAnsi="Symbol" w:cs="Symbol" w:hint="default"/>
      </w:rPr>
    </w:lvl>
    <w:lvl w:ilvl="4" w:tplc="04090003">
      <w:start w:val="1"/>
      <w:numFmt w:val="bullet"/>
      <w:lvlText w:val="o"/>
      <w:lvlJc w:val="left"/>
      <w:pPr>
        <w:tabs>
          <w:tab w:val="num" w:pos="4020"/>
        </w:tabs>
        <w:ind w:left="4020" w:hanging="360"/>
      </w:pPr>
      <w:rPr>
        <w:rFonts w:ascii="Courier New" w:hAnsi="Courier New" w:cs="Courier New" w:hint="default"/>
      </w:rPr>
    </w:lvl>
    <w:lvl w:ilvl="5" w:tplc="04090005">
      <w:start w:val="1"/>
      <w:numFmt w:val="bullet"/>
      <w:lvlText w:val=""/>
      <w:lvlJc w:val="left"/>
      <w:pPr>
        <w:tabs>
          <w:tab w:val="num" w:pos="4740"/>
        </w:tabs>
        <w:ind w:left="4740" w:hanging="360"/>
      </w:pPr>
      <w:rPr>
        <w:rFonts w:ascii="Wingdings" w:hAnsi="Wingdings" w:cs="Wingdings" w:hint="default"/>
      </w:rPr>
    </w:lvl>
    <w:lvl w:ilvl="6" w:tplc="04090001">
      <w:start w:val="1"/>
      <w:numFmt w:val="bullet"/>
      <w:lvlText w:val=""/>
      <w:lvlJc w:val="left"/>
      <w:pPr>
        <w:tabs>
          <w:tab w:val="num" w:pos="5460"/>
        </w:tabs>
        <w:ind w:left="5460" w:hanging="360"/>
      </w:pPr>
      <w:rPr>
        <w:rFonts w:ascii="Symbol" w:hAnsi="Symbol" w:cs="Symbol" w:hint="default"/>
      </w:rPr>
    </w:lvl>
    <w:lvl w:ilvl="7" w:tplc="04090003">
      <w:start w:val="1"/>
      <w:numFmt w:val="bullet"/>
      <w:lvlText w:val="o"/>
      <w:lvlJc w:val="left"/>
      <w:pPr>
        <w:tabs>
          <w:tab w:val="num" w:pos="6180"/>
        </w:tabs>
        <w:ind w:left="6180" w:hanging="360"/>
      </w:pPr>
      <w:rPr>
        <w:rFonts w:ascii="Courier New" w:hAnsi="Courier New" w:cs="Courier New" w:hint="default"/>
      </w:rPr>
    </w:lvl>
    <w:lvl w:ilvl="8" w:tplc="04090005">
      <w:start w:val="1"/>
      <w:numFmt w:val="bullet"/>
      <w:lvlText w:val=""/>
      <w:lvlJc w:val="left"/>
      <w:pPr>
        <w:tabs>
          <w:tab w:val="num" w:pos="6900"/>
        </w:tabs>
        <w:ind w:left="6900" w:hanging="360"/>
      </w:pPr>
      <w:rPr>
        <w:rFonts w:ascii="Wingdings" w:hAnsi="Wingdings" w:cs="Wingdings" w:hint="default"/>
      </w:rPr>
    </w:lvl>
  </w:abstractNum>
  <w:abstractNum w:abstractNumId="8" w15:restartNumberingAfterBreak="0">
    <w:nsid w:val="2C514E4E"/>
    <w:multiLevelType w:val="hybridMultilevel"/>
    <w:tmpl w:val="909C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7B162B"/>
    <w:multiLevelType w:val="hybridMultilevel"/>
    <w:tmpl w:val="3072E12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2D3626B9"/>
    <w:multiLevelType w:val="hybridMultilevel"/>
    <w:tmpl w:val="6FF4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3E2613"/>
    <w:multiLevelType w:val="hybridMultilevel"/>
    <w:tmpl w:val="6908C5E6"/>
    <w:lvl w:ilvl="0" w:tplc="15025B7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340D07"/>
    <w:multiLevelType w:val="hybridMultilevel"/>
    <w:tmpl w:val="53A41C92"/>
    <w:lvl w:ilvl="0" w:tplc="04090001">
      <w:start w:val="22"/>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86A7009"/>
    <w:multiLevelType w:val="hybridMultilevel"/>
    <w:tmpl w:val="BDFE7358"/>
    <w:lvl w:ilvl="0" w:tplc="2AE26B0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544A0"/>
    <w:multiLevelType w:val="hybridMultilevel"/>
    <w:tmpl w:val="F9A48F02"/>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5" w15:restartNumberingAfterBreak="0">
    <w:nsid w:val="3CED11BF"/>
    <w:multiLevelType w:val="hybridMultilevel"/>
    <w:tmpl w:val="D07CB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9F02E5"/>
    <w:multiLevelType w:val="multilevel"/>
    <w:tmpl w:val="6144D6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48B2513"/>
    <w:multiLevelType w:val="hybridMultilevel"/>
    <w:tmpl w:val="FA9006BC"/>
    <w:lvl w:ilvl="0" w:tplc="C994B61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75D6330"/>
    <w:multiLevelType w:val="hybridMultilevel"/>
    <w:tmpl w:val="FCB2FD3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7B46D8F"/>
    <w:multiLevelType w:val="hybridMultilevel"/>
    <w:tmpl w:val="B4F25A38"/>
    <w:lvl w:ilvl="0" w:tplc="8F58AE2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236C94"/>
    <w:multiLevelType w:val="hybridMultilevel"/>
    <w:tmpl w:val="9F448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587F9F"/>
    <w:multiLevelType w:val="hybridMultilevel"/>
    <w:tmpl w:val="BDB8D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8B0DF2"/>
    <w:multiLevelType w:val="hybridMultilevel"/>
    <w:tmpl w:val="4B7057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1830DC3"/>
    <w:multiLevelType w:val="multilevel"/>
    <w:tmpl w:val="57780D60"/>
    <w:lvl w:ilvl="0">
      <w:start w:val="8"/>
      <w:numFmt w:val="decimal"/>
      <w:lvlText w:val="%1"/>
      <w:lvlJc w:val="left"/>
      <w:pPr>
        <w:ind w:left="360" w:hanging="360"/>
      </w:pPr>
      <w:rPr>
        <w:rFonts w:hint="default"/>
      </w:rPr>
    </w:lvl>
    <w:lvl w:ilvl="1">
      <w:start w:val="3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2F43A0B"/>
    <w:multiLevelType w:val="hybridMultilevel"/>
    <w:tmpl w:val="EDECFA54"/>
    <w:lvl w:ilvl="0" w:tplc="15025B78">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9EA462F"/>
    <w:multiLevelType w:val="hybridMultilevel"/>
    <w:tmpl w:val="5AAE61A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6" w15:restartNumberingAfterBreak="0">
    <w:nsid w:val="7C510C20"/>
    <w:multiLevelType w:val="hybridMultilevel"/>
    <w:tmpl w:val="B60E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7B2969"/>
    <w:multiLevelType w:val="hybridMultilevel"/>
    <w:tmpl w:val="D494D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848581">
    <w:abstractNumId w:val="22"/>
  </w:num>
  <w:num w:numId="2" w16cid:durableId="1263298540">
    <w:abstractNumId w:val="14"/>
  </w:num>
  <w:num w:numId="3" w16cid:durableId="1919289505">
    <w:abstractNumId w:val="4"/>
  </w:num>
  <w:num w:numId="4" w16cid:durableId="1203983617">
    <w:abstractNumId w:val="25"/>
  </w:num>
  <w:num w:numId="5" w16cid:durableId="433866043">
    <w:abstractNumId w:val="18"/>
  </w:num>
  <w:num w:numId="6" w16cid:durableId="1880773622">
    <w:abstractNumId w:val="0"/>
  </w:num>
  <w:num w:numId="7" w16cid:durableId="1152671367">
    <w:abstractNumId w:val="7"/>
  </w:num>
  <w:num w:numId="8" w16cid:durableId="638072048">
    <w:abstractNumId w:val="12"/>
  </w:num>
  <w:num w:numId="9" w16cid:durableId="1035470445">
    <w:abstractNumId w:val="26"/>
  </w:num>
  <w:num w:numId="10" w16cid:durableId="988755269">
    <w:abstractNumId w:val="1"/>
  </w:num>
  <w:num w:numId="11" w16cid:durableId="139621746">
    <w:abstractNumId w:val="23"/>
  </w:num>
  <w:num w:numId="12" w16cid:durableId="1247956757">
    <w:abstractNumId w:val="8"/>
  </w:num>
  <w:num w:numId="13" w16cid:durableId="352145644">
    <w:abstractNumId w:val="9"/>
  </w:num>
  <w:num w:numId="14" w16cid:durableId="1390573146">
    <w:abstractNumId w:val="6"/>
  </w:num>
  <w:num w:numId="15" w16cid:durableId="63845323">
    <w:abstractNumId w:val="10"/>
  </w:num>
  <w:num w:numId="16" w16cid:durableId="2087723606">
    <w:abstractNumId w:val="20"/>
  </w:num>
  <w:num w:numId="17" w16cid:durableId="1677418975">
    <w:abstractNumId w:val="19"/>
  </w:num>
  <w:num w:numId="18" w16cid:durableId="968244475">
    <w:abstractNumId w:val="21"/>
  </w:num>
  <w:num w:numId="19" w16cid:durableId="1893688186">
    <w:abstractNumId w:val="17"/>
  </w:num>
  <w:num w:numId="20" w16cid:durableId="167065053">
    <w:abstractNumId w:val="3"/>
  </w:num>
  <w:num w:numId="21" w16cid:durableId="1723284705">
    <w:abstractNumId w:val="13"/>
  </w:num>
  <w:num w:numId="22" w16cid:durableId="1657759445">
    <w:abstractNumId w:val="15"/>
  </w:num>
  <w:num w:numId="23" w16cid:durableId="1265847145">
    <w:abstractNumId w:val="5"/>
  </w:num>
  <w:num w:numId="24" w16cid:durableId="232787584">
    <w:abstractNumId w:val="27"/>
  </w:num>
  <w:num w:numId="25" w16cid:durableId="1861895425">
    <w:abstractNumId w:val="24"/>
  </w:num>
  <w:num w:numId="26" w16cid:durableId="1486235714">
    <w:abstractNumId w:val="11"/>
  </w:num>
  <w:num w:numId="27" w16cid:durableId="181088529">
    <w:abstractNumId w:val="2"/>
  </w:num>
  <w:num w:numId="28" w16cid:durableId="1605079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zsjQ3NjUwN7U0tDRS0lEKTi0uzszPAykwrAUAu8e7gSwAAAA="/>
  </w:docVars>
  <w:rsids>
    <w:rsidRoot w:val="00073AD6"/>
    <w:rsid w:val="00002A51"/>
    <w:rsid w:val="00013D99"/>
    <w:rsid w:val="000233C8"/>
    <w:rsid w:val="000256C5"/>
    <w:rsid w:val="000256DF"/>
    <w:rsid w:val="00025C96"/>
    <w:rsid w:val="00025EAD"/>
    <w:rsid w:val="00030115"/>
    <w:rsid w:val="00031180"/>
    <w:rsid w:val="00036005"/>
    <w:rsid w:val="00037AA3"/>
    <w:rsid w:val="00040E38"/>
    <w:rsid w:val="00041DEA"/>
    <w:rsid w:val="00042C55"/>
    <w:rsid w:val="000449E2"/>
    <w:rsid w:val="000450B3"/>
    <w:rsid w:val="00051636"/>
    <w:rsid w:val="0005185F"/>
    <w:rsid w:val="00057F8D"/>
    <w:rsid w:val="00061422"/>
    <w:rsid w:val="0006409A"/>
    <w:rsid w:val="00064660"/>
    <w:rsid w:val="00066877"/>
    <w:rsid w:val="000704E3"/>
    <w:rsid w:val="00073AD6"/>
    <w:rsid w:val="00073CB4"/>
    <w:rsid w:val="0008402E"/>
    <w:rsid w:val="000847A4"/>
    <w:rsid w:val="0009028D"/>
    <w:rsid w:val="00094AAD"/>
    <w:rsid w:val="000A0A11"/>
    <w:rsid w:val="000A2CD7"/>
    <w:rsid w:val="000A4173"/>
    <w:rsid w:val="000A507B"/>
    <w:rsid w:val="000B05C0"/>
    <w:rsid w:val="000B1D0A"/>
    <w:rsid w:val="000B279D"/>
    <w:rsid w:val="000C2D69"/>
    <w:rsid w:val="000C52EF"/>
    <w:rsid w:val="000C5455"/>
    <w:rsid w:val="000C64A7"/>
    <w:rsid w:val="000D113C"/>
    <w:rsid w:val="000D71EF"/>
    <w:rsid w:val="000D7232"/>
    <w:rsid w:val="000F2FD2"/>
    <w:rsid w:val="000F3A02"/>
    <w:rsid w:val="000F3FD8"/>
    <w:rsid w:val="0010042A"/>
    <w:rsid w:val="00100823"/>
    <w:rsid w:val="00100B36"/>
    <w:rsid w:val="001023A0"/>
    <w:rsid w:val="00103F7D"/>
    <w:rsid w:val="001061A6"/>
    <w:rsid w:val="00106DF6"/>
    <w:rsid w:val="00110481"/>
    <w:rsid w:val="00110500"/>
    <w:rsid w:val="00110A7C"/>
    <w:rsid w:val="00111DF4"/>
    <w:rsid w:val="0011318A"/>
    <w:rsid w:val="001157D2"/>
    <w:rsid w:val="0011711E"/>
    <w:rsid w:val="001216EC"/>
    <w:rsid w:val="001275DD"/>
    <w:rsid w:val="00130F0A"/>
    <w:rsid w:val="00132BCF"/>
    <w:rsid w:val="0013349A"/>
    <w:rsid w:val="00133567"/>
    <w:rsid w:val="00141070"/>
    <w:rsid w:val="001440AC"/>
    <w:rsid w:val="0014499F"/>
    <w:rsid w:val="001452E5"/>
    <w:rsid w:val="00145C6C"/>
    <w:rsid w:val="00146B36"/>
    <w:rsid w:val="0014743F"/>
    <w:rsid w:val="00151DB5"/>
    <w:rsid w:val="001521FA"/>
    <w:rsid w:val="00153EFD"/>
    <w:rsid w:val="001547C9"/>
    <w:rsid w:val="00154BDB"/>
    <w:rsid w:val="00155CA4"/>
    <w:rsid w:val="001576B9"/>
    <w:rsid w:val="00157B2C"/>
    <w:rsid w:val="0016133B"/>
    <w:rsid w:val="00161543"/>
    <w:rsid w:val="00163F78"/>
    <w:rsid w:val="001651FD"/>
    <w:rsid w:val="001750FD"/>
    <w:rsid w:val="0018357C"/>
    <w:rsid w:val="00185676"/>
    <w:rsid w:val="0018729A"/>
    <w:rsid w:val="001918D7"/>
    <w:rsid w:val="001966E2"/>
    <w:rsid w:val="001976A6"/>
    <w:rsid w:val="001A0A65"/>
    <w:rsid w:val="001A31A0"/>
    <w:rsid w:val="001A410A"/>
    <w:rsid w:val="001A4D5D"/>
    <w:rsid w:val="001A5062"/>
    <w:rsid w:val="001A7CB9"/>
    <w:rsid w:val="001B1433"/>
    <w:rsid w:val="001B1C34"/>
    <w:rsid w:val="001B23C4"/>
    <w:rsid w:val="001B365F"/>
    <w:rsid w:val="001B5792"/>
    <w:rsid w:val="001B5B71"/>
    <w:rsid w:val="001C0BB0"/>
    <w:rsid w:val="001C6AA1"/>
    <w:rsid w:val="001C74E1"/>
    <w:rsid w:val="001D1D30"/>
    <w:rsid w:val="001D55D5"/>
    <w:rsid w:val="001D6EDB"/>
    <w:rsid w:val="001E095D"/>
    <w:rsid w:val="001E5342"/>
    <w:rsid w:val="001F1B6E"/>
    <w:rsid w:val="001F2114"/>
    <w:rsid w:val="001F38D0"/>
    <w:rsid w:val="001F5DC4"/>
    <w:rsid w:val="002006F9"/>
    <w:rsid w:val="0020299F"/>
    <w:rsid w:val="0020382F"/>
    <w:rsid w:val="00204ED9"/>
    <w:rsid w:val="00205AB7"/>
    <w:rsid w:val="0020796E"/>
    <w:rsid w:val="002107FE"/>
    <w:rsid w:val="00211F96"/>
    <w:rsid w:val="002227AD"/>
    <w:rsid w:val="0022523C"/>
    <w:rsid w:val="00226721"/>
    <w:rsid w:val="00227D30"/>
    <w:rsid w:val="00227EAD"/>
    <w:rsid w:val="0023293E"/>
    <w:rsid w:val="00235282"/>
    <w:rsid w:val="00236F1C"/>
    <w:rsid w:val="00237328"/>
    <w:rsid w:val="00243924"/>
    <w:rsid w:val="0024565D"/>
    <w:rsid w:val="002456BD"/>
    <w:rsid w:val="00245AB3"/>
    <w:rsid w:val="00250B97"/>
    <w:rsid w:val="0025128A"/>
    <w:rsid w:val="002527D3"/>
    <w:rsid w:val="00254CB5"/>
    <w:rsid w:val="00256615"/>
    <w:rsid w:val="002602DF"/>
    <w:rsid w:val="00263751"/>
    <w:rsid w:val="00267119"/>
    <w:rsid w:val="00270895"/>
    <w:rsid w:val="00271AB7"/>
    <w:rsid w:val="00273906"/>
    <w:rsid w:val="0029617A"/>
    <w:rsid w:val="002A0CFF"/>
    <w:rsid w:val="002A3795"/>
    <w:rsid w:val="002A7541"/>
    <w:rsid w:val="002A7D12"/>
    <w:rsid w:val="002B1057"/>
    <w:rsid w:val="002B25EA"/>
    <w:rsid w:val="002B318D"/>
    <w:rsid w:val="002B7A8E"/>
    <w:rsid w:val="002C3351"/>
    <w:rsid w:val="002C3F42"/>
    <w:rsid w:val="002D04EA"/>
    <w:rsid w:val="002D10F3"/>
    <w:rsid w:val="002D14AE"/>
    <w:rsid w:val="002D5952"/>
    <w:rsid w:val="002F054F"/>
    <w:rsid w:val="002F26B9"/>
    <w:rsid w:val="002F4D8A"/>
    <w:rsid w:val="002F536C"/>
    <w:rsid w:val="002F5598"/>
    <w:rsid w:val="002F67C9"/>
    <w:rsid w:val="00303995"/>
    <w:rsid w:val="003045F8"/>
    <w:rsid w:val="00304BA4"/>
    <w:rsid w:val="00307FBF"/>
    <w:rsid w:val="00311F7A"/>
    <w:rsid w:val="00315301"/>
    <w:rsid w:val="00317A94"/>
    <w:rsid w:val="00317C77"/>
    <w:rsid w:val="00324B10"/>
    <w:rsid w:val="00325C0B"/>
    <w:rsid w:val="00327F13"/>
    <w:rsid w:val="00331380"/>
    <w:rsid w:val="003316D6"/>
    <w:rsid w:val="0034157B"/>
    <w:rsid w:val="00343F6D"/>
    <w:rsid w:val="00351986"/>
    <w:rsid w:val="00351B76"/>
    <w:rsid w:val="00352A83"/>
    <w:rsid w:val="00352EF0"/>
    <w:rsid w:val="0035611E"/>
    <w:rsid w:val="00356481"/>
    <w:rsid w:val="003568B3"/>
    <w:rsid w:val="003621D4"/>
    <w:rsid w:val="00363B3E"/>
    <w:rsid w:val="003646A0"/>
    <w:rsid w:val="003656A1"/>
    <w:rsid w:val="0036682F"/>
    <w:rsid w:val="00366DD6"/>
    <w:rsid w:val="0037269E"/>
    <w:rsid w:val="003774D7"/>
    <w:rsid w:val="00380EF3"/>
    <w:rsid w:val="00381F65"/>
    <w:rsid w:val="00383953"/>
    <w:rsid w:val="0038469A"/>
    <w:rsid w:val="00384E98"/>
    <w:rsid w:val="00385699"/>
    <w:rsid w:val="003859B5"/>
    <w:rsid w:val="003907F6"/>
    <w:rsid w:val="00395CEF"/>
    <w:rsid w:val="003A5041"/>
    <w:rsid w:val="003B046D"/>
    <w:rsid w:val="003B2B3A"/>
    <w:rsid w:val="003B3C90"/>
    <w:rsid w:val="003B40E0"/>
    <w:rsid w:val="003B4944"/>
    <w:rsid w:val="003B6199"/>
    <w:rsid w:val="003B7DDC"/>
    <w:rsid w:val="003B7ED3"/>
    <w:rsid w:val="003C1148"/>
    <w:rsid w:val="003C7F5C"/>
    <w:rsid w:val="003D01B5"/>
    <w:rsid w:val="003D1FDA"/>
    <w:rsid w:val="003D532E"/>
    <w:rsid w:val="003D5992"/>
    <w:rsid w:val="003E0C31"/>
    <w:rsid w:val="003E34F2"/>
    <w:rsid w:val="003E53CF"/>
    <w:rsid w:val="003E6C7F"/>
    <w:rsid w:val="003E76DE"/>
    <w:rsid w:val="003F39B6"/>
    <w:rsid w:val="003F3BD0"/>
    <w:rsid w:val="003F493D"/>
    <w:rsid w:val="003F65A0"/>
    <w:rsid w:val="00400842"/>
    <w:rsid w:val="004009EC"/>
    <w:rsid w:val="0040587D"/>
    <w:rsid w:val="00407F5A"/>
    <w:rsid w:val="004151B3"/>
    <w:rsid w:val="00417B10"/>
    <w:rsid w:val="00417CFF"/>
    <w:rsid w:val="00422B43"/>
    <w:rsid w:val="00425878"/>
    <w:rsid w:val="00427ACF"/>
    <w:rsid w:val="004340C2"/>
    <w:rsid w:val="004372BD"/>
    <w:rsid w:val="00442A9F"/>
    <w:rsid w:val="00445446"/>
    <w:rsid w:val="00453740"/>
    <w:rsid w:val="00456972"/>
    <w:rsid w:val="00456F72"/>
    <w:rsid w:val="0046010D"/>
    <w:rsid w:val="004617BB"/>
    <w:rsid w:val="0046538A"/>
    <w:rsid w:val="004660D9"/>
    <w:rsid w:val="0046615B"/>
    <w:rsid w:val="00467DD0"/>
    <w:rsid w:val="004715F2"/>
    <w:rsid w:val="004728B5"/>
    <w:rsid w:val="00482AA2"/>
    <w:rsid w:val="00483319"/>
    <w:rsid w:val="00483403"/>
    <w:rsid w:val="00495A76"/>
    <w:rsid w:val="00496B8F"/>
    <w:rsid w:val="004A1CAD"/>
    <w:rsid w:val="004A3741"/>
    <w:rsid w:val="004B7271"/>
    <w:rsid w:val="004B7EF0"/>
    <w:rsid w:val="004C025F"/>
    <w:rsid w:val="004C0272"/>
    <w:rsid w:val="004C170A"/>
    <w:rsid w:val="004C2A4B"/>
    <w:rsid w:val="004C36F0"/>
    <w:rsid w:val="004C60FE"/>
    <w:rsid w:val="004D2629"/>
    <w:rsid w:val="004D2A13"/>
    <w:rsid w:val="004E07CB"/>
    <w:rsid w:val="004E20B6"/>
    <w:rsid w:val="004E2F25"/>
    <w:rsid w:val="004E34F2"/>
    <w:rsid w:val="004E6A95"/>
    <w:rsid w:val="004F39B3"/>
    <w:rsid w:val="004F474A"/>
    <w:rsid w:val="004F799B"/>
    <w:rsid w:val="00501DC1"/>
    <w:rsid w:val="00505257"/>
    <w:rsid w:val="00505FD5"/>
    <w:rsid w:val="00506CB4"/>
    <w:rsid w:val="00513484"/>
    <w:rsid w:val="005202B2"/>
    <w:rsid w:val="00520A34"/>
    <w:rsid w:val="00523A5F"/>
    <w:rsid w:val="005304D3"/>
    <w:rsid w:val="005307AA"/>
    <w:rsid w:val="00533AE2"/>
    <w:rsid w:val="00534BE0"/>
    <w:rsid w:val="00534D7C"/>
    <w:rsid w:val="005462B0"/>
    <w:rsid w:val="00546665"/>
    <w:rsid w:val="005466B2"/>
    <w:rsid w:val="00554869"/>
    <w:rsid w:val="0055550D"/>
    <w:rsid w:val="005575DD"/>
    <w:rsid w:val="00561380"/>
    <w:rsid w:val="0056642B"/>
    <w:rsid w:val="00566F7F"/>
    <w:rsid w:val="0057088C"/>
    <w:rsid w:val="005722DB"/>
    <w:rsid w:val="00572D8F"/>
    <w:rsid w:val="0058457E"/>
    <w:rsid w:val="00584754"/>
    <w:rsid w:val="00587D7B"/>
    <w:rsid w:val="005912A8"/>
    <w:rsid w:val="0059167B"/>
    <w:rsid w:val="00592F40"/>
    <w:rsid w:val="0059320A"/>
    <w:rsid w:val="00597516"/>
    <w:rsid w:val="00597DF3"/>
    <w:rsid w:val="005A10BF"/>
    <w:rsid w:val="005A50DF"/>
    <w:rsid w:val="005A62EF"/>
    <w:rsid w:val="005A7DB1"/>
    <w:rsid w:val="005B3D5A"/>
    <w:rsid w:val="005B55F1"/>
    <w:rsid w:val="005B5F00"/>
    <w:rsid w:val="005B7091"/>
    <w:rsid w:val="005C136A"/>
    <w:rsid w:val="005C3644"/>
    <w:rsid w:val="005C5759"/>
    <w:rsid w:val="005D190F"/>
    <w:rsid w:val="005D2078"/>
    <w:rsid w:val="005D4975"/>
    <w:rsid w:val="005D5CD9"/>
    <w:rsid w:val="005D6233"/>
    <w:rsid w:val="005E1224"/>
    <w:rsid w:val="005E203A"/>
    <w:rsid w:val="005E4A01"/>
    <w:rsid w:val="005E6D32"/>
    <w:rsid w:val="005E7320"/>
    <w:rsid w:val="005E78E0"/>
    <w:rsid w:val="005F19D3"/>
    <w:rsid w:val="005F23FB"/>
    <w:rsid w:val="005F2499"/>
    <w:rsid w:val="005F4EFF"/>
    <w:rsid w:val="005F574E"/>
    <w:rsid w:val="005F57F7"/>
    <w:rsid w:val="005F7008"/>
    <w:rsid w:val="005F77E6"/>
    <w:rsid w:val="0060210F"/>
    <w:rsid w:val="00602ACD"/>
    <w:rsid w:val="006033BA"/>
    <w:rsid w:val="00605DCB"/>
    <w:rsid w:val="00607CD5"/>
    <w:rsid w:val="00611E47"/>
    <w:rsid w:val="00613EA9"/>
    <w:rsid w:val="0062185C"/>
    <w:rsid w:val="006233A9"/>
    <w:rsid w:val="00625CEB"/>
    <w:rsid w:val="006334D6"/>
    <w:rsid w:val="0064279B"/>
    <w:rsid w:val="00643256"/>
    <w:rsid w:val="006460AD"/>
    <w:rsid w:val="00650463"/>
    <w:rsid w:val="0065248A"/>
    <w:rsid w:val="006526C3"/>
    <w:rsid w:val="0065417F"/>
    <w:rsid w:val="0065626E"/>
    <w:rsid w:val="00660EEF"/>
    <w:rsid w:val="006618DC"/>
    <w:rsid w:val="0066565D"/>
    <w:rsid w:val="00671C48"/>
    <w:rsid w:val="0067716F"/>
    <w:rsid w:val="0068314A"/>
    <w:rsid w:val="00691685"/>
    <w:rsid w:val="0069426A"/>
    <w:rsid w:val="006966C5"/>
    <w:rsid w:val="006A108F"/>
    <w:rsid w:val="006A2F05"/>
    <w:rsid w:val="006A408C"/>
    <w:rsid w:val="006B1F3C"/>
    <w:rsid w:val="006B3D5F"/>
    <w:rsid w:val="006B6089"/>
    <w:rsid w:val="006B63F2"/>
    <w:rsid w:val="006B6A09"/>
    <w:rsid w:val="006B6D99"/>
    <w:rsid w:val="006C0CF2"/>
    <w:rsid w:val="006C7F90"/>
    <w:rsid w:val="006D089C"/>
    <w:rsid w:val="006D3CC9"/>
    <w:rsid w:val="006D3CE1"/>
    <w:rsid w:val="006E4A67"/>
    <w:rsid w:val="006F2A97"/>
    <w:rsid w:val="006F538B"/>
    <w:rsid w:val="006F71CB"/>
    <w:rsid w:val="006F748E"/>
    <w:rsid w:val="006F7BAA"/>
    <w:rsid w:val="0070154D"/>
    <w:rsid w:val="00702E67"/>
    <w:rsid w:val="00703B21"/>
    <w:rsid w:val="0071072F"/>
    <w:rsid w:val="007111E1"/>
    <w:rsid w:val="00711882"/>
    <w:rsid w:val="00711B5A"/>
    <w:rsid w:val="007141A0"/>
    <w:rsid w:val="007147DE"/>
    <w:rsid w:val="007200D5"/>
    <w:rsid w:val="00723C55"/>
    <w:rsid w:val="007251B9"/>
    <w:rsid w:val="00726D3B"/>
    <w:rsid w:val="007321D7"/>
    <w:rsid w:val="00732E97"/>
    <w:rsid w:val="00734419"/>
    <w:rsid w:val="0074130C"/>
    <w:rsid w:val="00742686"/>
    <w:rsid w:val="00742F4F"/>
    <w:rsid w:val="00744ED7"/>
    <w:rsid w:val="00745A48"/>
    <w:rsid w:val="00746128"/>
    <w:rsid w:val="0074710A"/>
    <w:rsid w:val="00751FD3"/>
    <w:rsid w:val="00751FD6"/>
    <w:rsid w:val="00763EBA"/>
    <w:rsid w:val="00765FF2"/>
    <w:rsid w:val="00766264"/>
    <w:rsid w:val="0076732A"/>
    <w:rsid w:val="007701BC"/>
    <w:rsid w:val="00770EEE"/>
    <w:rsid w:val="00772049"/>
    <w:rsid w:val="00772D6C"/>
    <w:rsid w:val="0078026B"/>
    <w:rsid w:val="007807B6"/>
    <w:rsid w:val="00782812"/>
    <w:rsid w:val="007846EC"/>
    <w:rsid w:val="00785B23"/>
    <w:rsid w:val="007862FE"/>
    <w:rsid w:val="00790FBB"/>
    <w:rsid w:val="0079602B"/>
    <w:rsid w:val="00796F4C"/>
    <w:rsid w:val="0079747C"/>
    <w:rsid w:val="007A177D"/>
    <w:rsid w:val="007A5343"/>
    <w:rsid w:val="007B2005"/>
    <w:rsid w:val="007B3651"/>
    <w:rsid w:val="007B52F1"/>
    <w:rsid w:val="007B5D5F"/>
    <w:rsid w:val="007C19FD"/>
    <w:rsid w:val="007D08FA"/>
    <w:rsid w:val="007D3A9A"/>
    <w:rsid w:val="007D6E0F"/>
    <w:rsid w:val="007E37AD"/>
    <w:rsid w:val="007E4A89"/>
    <w:rsid w:val="007F34B0"/>
    <w:rsid w:val="007F652E"/>
    <w:rsid w:val="007F7653"/>
    <w:rsid w:val="008006F2"/>
    <w:rsid w:val="00802138"/>
    <w:rsid w:val="0080496E"/>
    <w:rsid w:val="00804972"/>
    <w:rsid w:val="00805012"/>
    <w:rsid w:val="008067B6"/>
    <w:rsid w:val="008160E0"/>
    <w:rsid w:val="00823AB5"/>
    <w:rsid w:val="00824563"/>
    <w:rsid w:val="00825F08"/>
    <w:rsid w:val="008266F1"/>
    <w:rsid w:val="00832FCC"/>
    <w:rsid w:val="0083398F"/>
    <w:rsid w:val="00834013"/>
    <w:rsid w:val="00837DE8"/>
    <w:rsid w:val="008440A5"/>
    <w:rsid w:val="008464BA"/>
    <w:rsid w:val="008464DF"/>
    <w:rsid w:val="0084694A"/>
    <w:rsid w:val="008529AE"/>
    <w:rsid w:val="00855CC0"/>
    <w:rsid w:val="008575E8"/>
    <w:rsid w:val="008577B8"/>
    <w:rsid w:val="00860EFA"/>
    <w:rsid w:val="00862027"/>
    <w:rsid w:val="008624FC"/>
    <w:rsid w:val="008625FD"/>
    <w:rsid w:val="00865C55"/>
    <w:rsid w:val="00866CDA"/>
    <w:rsid w:val="0087306D"/>
    <w:rsid w:val="0087323B"/>
    <w:rsid w:val="00875E0B"/>
    <w:rsid w:val="0088355F"/>
    <w:rsid w:val="0088654F"/>
    <w:rsid w:val="008877E7"/>
    <w:rsid w:val="00890B33"/>
    <w:rsid w:val="008954F1"/>
    <w:rsid w:val="008958AD"/>
    <w:rsid w:val="008A3787"/>
    <w:rsid w:val="008A3CA9"/>
    <w:rsid w:val="008A40CD"/>
    <w:rsid w:val="008B03D5"/>
    <w:rsid w:val="008B13CE"/>
    <w:rsid w:val="008B446B"/>
    <w:rsid w:val="008B5AC7"/>
    <w:rsid w:val="008D0C41"/>
    <w:rsid w:val="008D27AF"/>
    <w:rsid w:val="008D2C68"/>
    <w:rsid w:val="008D443B"/>
    <w:rsid w:val="008D5F57"/>
    <w:rsid w:val="008E0709"/>
    <w:rsid w:val="008E3719"/>
    <w:rsid w:val="008E5096"/>
    <w:rsid w:val="008E6667"/>
    <w:rsid w:val="00900DE6"/>
    <w:rsid w:val="0091340B"/>
    <w:rsid w:val="0091581C"/>
    <w:rsid w:val="00916957"/>
    <w:rsid w:val="00920D78"/>
    <w:rsid w:val="009210FD"/>
    <w:rsid w:val="00922138"/>
    <w:rsid w:val="00922D6D"/>
    <w:rsid w:val="00923E3F"/>
    <w:rsid w:val="00925A75"/>
    <w:rsid w:val="009273CE"/>
    <w:rsid w:val="00930333"/>
    <w:rsid w:val="0093047B"/>
    <w:rsid w:val="0093302D"/>
    <w:rsid w:val="009343F6"/>
    <w:rsid w:val="009361AA"/>
    <w:rsid w:val="009374F9"/>
    <w:rsid w:val="0095319A"/>
    <w:rsid w:val="0095655A"/>
    <w:rsid w:val="0096097F"/>
    <w:rsid w:val="00961F7C"/>
    <w:rsid w:val="009625C3"/>
    <w:rsid w:val="0096567C"/>
    <w:rsid w:val="00971303"/>
    <w:rsid w:val="00975BA1"/>
    <w:rsid w:val="00975F03"/>
    <w:rsid w:val="00977627"/>
    <w:rsid w:val="00982D34"/>
    <w:rsid w:val="00984187"/>
    <w:rsid w:val="00984FEC"/>
    <w:rsid w:val="00985F21"/>
    <w:rsid w:val="00996D4A"/>
    <w:rsid w:val="009A01DF"/>
    <w:rsid w:val="009A18B3"/>
    <w:rsid w:val="009A1D17"/>
    <w:rsid w:val="009A7BEC"/>
    <w:rsid w:val="009B2DCA"/>
    <w:rsid w:val="009B3019"/>
    <w:rsid w:val="009B40B3"/>
    <w:rsid w:val="009C147A"/>
    <w:rsid w:val="009C3924"/>
    <w:rsid w:val="009C3C76"/>
    <w:rsid w:val="009C3FAB"/>
    <w:rsid w:val="009C4363"/>
    <w:rsid w:val="009C4AD8"/>
    <w:rsid w:val="009C52B5"/>
    <w:rsid w:val="009C5973"/>
    <w:rsid w:val="009C5EDE"/>
    <w:rsid w:val="009C734C"/>
    <w:rsid w:val="009D008F"/>
    <w:rsid w:val="009D0C11"/>
    <w:rsid w:val="009D43A2"/>
    <w:rsid w:val="009D7111"/>
    <w:rsid w:val="009E0C63"/>
    <w:rsid w:val="009E0F49"/>
    <w:rsid w:val="009E335D"/>
    <w:rsid w:val="009E596B"/>
    <w:rsid w:val="009E61FB"/>
    <w:rsid w:val="009E6F1C"/>
    <w:rsid w:val="009E79A5"/>
    <w:rsid w:val="009F35FC"/>
    <w:rsid w:val="00A049D4"/>
    <w:rsid w:val="00A04BB8"/>
    <w:rsid w:val="00A10B88"/>
    <w:rsid w:val="00A12EF9"/>
    <w:rsid w:val="00A1319D"/>
    <w:rsid w:val="00A235C2"/>
    <w:rsid w:val="00A26082"/>
    <w:rsid w:val="00A260D2"/>
    <w:rsid w:val="00A30250"/>
    <w:rsid w:val="00A31811"/>
    <w:rsid w:val="00A325DE"/>
    <w:rsid w:val="00A32972"/>
    <w:rsid w:val="00A334B1"/>
    <w:rsid w:val="00A36DE7"/>
    <w:rsid w:val="00A43C16"/>
    <w:rsid w:val="00A45969"/>
    <w:rsid w:val="00A46231"/>
    <w:rsid w:val="00A462EA"/>
    <w:rsid w:val="00A47E02"/>
    <w:rsid w:val="00A51A94"/>
    <w:rsid w:val="00A53B65"/>
    <w:rsid w:val="00A53D94"/>
    <w:rsid w:val="00A60C54"/>
    <w:rsid w:val="00A60F4E"/>
    <w:rsid w:val="00A61681"/>
    <w:rsid w:val="00A71676"/>
    <w:rsid w:val="00A725A6"/>
    <w:rsid w:val="00A73159"/>
    <w:rsid w:val="00A748B1"/>
    <w:rsid w:val="00A77281"/>
    <w:rsid w:val="00A77A32"/>
    <w:rsid w:val="00A80B04"/>
    <w:rsid w:val="00A82410"/>
    <w:rsid w:val="00A8384D"/>
    <w:rsid w:val="00A84597"/>
    <w:rsid w:val="00A854D6"/>
    <w:rsid w:val="00A859F8"/>
    <w:rsid w:val="00A92B40"/>
    <w:rsid w:val="00A92B4F"/>
    <w:rsid w:val="00A94EB9"/>
    <w:rsid w:val="00A960F1"/>
    <w:rsid w:val="00AA0F7F"/>
    <w:rsid w:val="00AA296E"/>
    <w:rsid w:val="00AA4B8C"/>
    <w:rsid w:val="00AA662C"/>
    <w:rsid w:val="00AA6AA7"/>
    <w:rsid w:val="00AA6B49"/>
    <w:rsid w:val="00AA747D"/>
    <w:rsid w:val="00AB03BC"/>
    <w:rsid w:val="00AB4B5B"/>
    <w:rsid w:val="00AB5834"/>
    <w:rsid w:val="00AB73E2"/>
    <w:rsid w:val="00AC4CE4"/>
    <w:rsid w:val="00AD06AF"/>
    <w:rsid w:val="00AD286E"/>
    <w:rsid w:val="00AD3715"/>
    <w:rsid w:val="00AD5D1B"/>
    <w:rsid w:val="00AE385F"/>
    <w:rsid w:val="00AE3F84"/>
    <w:rsid w:val="00AE47C1"/>
    <w:rsid w:val="00AF0E03"/>
    <w:rsid w:val="00AF21EB"/>
    <w:rsid w:val="00AF2D4B"/>
    <w:rsid w:val="00AF5C9D"/>
    <w:rsid w:val="00AF695B"/>
    <w:rsid w:val="00B035BA"/>
    <w:rsid w:val="00B038FF"/>
    <w:rsid w:val="00B111D1"/>
    <w:rsid w:val="00B11F6D"/>
    <w:rsid w:val="00B202E4"/>
    <w:rsid w:val="00B2044A"/>
    <w:rsid w:val="00B21AA4"/>
    <w:rsid w:val="00B245AA"/>
    <w:rsid w:val="00B302BA"/>
    <w:rsid w:val="00B30B81"/>
    <w:rsid w:val="00B311FB"/>
    <w:rsid w:val="00B31675"/>
    <w:rsid w:val="00B322BB"/>
    <w:rsid w:val="00B36A62"/>
    <w:rsid w:val="00B37E6C"/>
    <w:rsid w:val="00B50007"/>
    <w:rsid w:val="00B52C9E"/>
    <w:rsid w:val="00B54BB0"/>
    <w:rsid w:val="00B57F60"/>
    <w:rsid w:val="00B610E3"/>
    <w:rsid w:val="00B619FB"/>
    <w:rsid w:val="00B66E6C"/>
    <w:rsid w:val="00B71A2D"/>
    <w:rsid w:val="00B7796D"/>
    <w:rsid w:val="00B85675"/>
    <w:rsid w:val="00B87CDB"/>
    <w:rsid w:val="00B916DB"/>
    <w:rsid w:val="00B929A0"/>
    <w:rsid w:val="00B9453D"/>
    <w:rsid w:val="00B96A8F"/>
    <w:rsid w:val="00BA0169"/>
    <w:rsid w:val="00BA3823"/>
    <w:rsid w:val="00BB37E9"/>
    <w:rsid w:val="00BC1E4D"/>
    <w:rsid w:val="00BC3156"/>
    <w:rsid w:val="00BC3C89"/>
    <w:rsid w:val="00BC4254"/>
    <w:rsid w:val="00BD1177"/>
    <w:rsid w:val="00BD1545"/>
    <w:rsid w:val="00BD4927"/>
    <w:rsid w:val="00BD75C0"/>
    <w:rsid w:val="00BE0481"/>
    <w:rsid w:val="00BE3A76"/>
    <w:rsid w:val="00BE6557"/>
    <w:rsid w:val="00BE6F03"/>
    <w:rsid w:val="00BE74D5"/>
    <w:rsid w:val="00BF0C0C"/>
    <w:rsid w:val="00BF41E4"/>
    <w:rsid w:val="00BF6D03"/>
    <w:rsid w:val="00C02C86"/>
    <w:rsid w:val="00C038C9"/>
    <w:rsid w:val="00C06D57"/>
    <w:rsid w:val="00C20F79"/>
    <w:rsid w:val="00C232F7"/>
    <w:rsid w:val="00C25877"/>
    <w:rsid w:val="00C2686F"/>
    <w:rsid w:val="00C27438"/>
    <w:rsid w:val="00C30CB8"/>
    <w:rsid w:val="00C318EF"/>
    <w:rsid w:val="00C32123"/>
    <w:rsid w:val="00C32311"/>
    <w:rsid w:val="00C34D44"/>
    <w:rsid w:val="00C36D9E"/>
    <w:rsid w:val="00C37295"/>
    <w:rsid w:val="00C421B3"/>
    <w:rsid w:val="00C5490C"/>
    <w:rsid w:val="00C55156"/>
    <w:rsid w:val="00C700C0"/>
    <w:rsid w:val="00C72598"/>
    <w:rsid w:val="00C72614"/>
    <w:rsid w:val="00C743E6"/>
    <w:rsid w:val="00C74C76"/>
    <w:rsid w:val="00C74DB9"/>
    <w:rsid w:val="00C828D4"/>
    <w:rsid w:val="00C875B6"/>
    <w:rsid w:val="00C94362"/>
    <w:rsid w:val="00C94D17"/>
    <w:rsid w:val="00C96F37"/>
    <w:rsid w:val="00CA0400"/>
    <w:rsid w:val="00CA6576"/>
    <w:rsid w:val="00CA7B74"/>
    <w:rsid w:val="00CB004A"/>
    <w:rsid w:val="00CB220B"/>
    <w:rsid w:val="00CB30A2"/>
    <w:rsid w:val="00CB3C6D"/>
    <w:rsid w:val="00CB52FF"/>
    <w:rsid w:val="00CC1469"/>
    <w:rsid w:val="00CC1845"/>
    <w:rsid w:val="00CC21CC"/>
    <w:rsid w:val="00CC39D5"/>
    <w:rsid w:val="00CC5A74"/>
    <w:rsid w:val="00CC5EE1"/>
    <w:rsid w:val="00CD278C"/>
    <w:rsid w:val="00CD3301"/>
    <w:rsid w:val="00CD406C"/>
    <w:rsid w:val="00CD5039"/>
    <w:rsid w:val="00CD73AF"/>
    <w:rsid w:val="00CE0C67"/>
    <w:rsid w:val="00CE12BA"/>
    <w:rsid w:val="00CE20A7"/>
    <w:rsid w:val="00CE21C6"/>
    <w:rsid w:val="00CE66AF"/>
    <w:rsid w:val="00CF079C"/>
    <w:rsid w:val="00CF0AD5"/>
    <w:rsid w:val="00CF4179"/>
    <w:rsid w:val="00D00696"/>
    <w:rsid w:val="00D0195F"/>
    <w:rsid w:val="00D03C8D"/>
    <w:rsid w:val="00D10BC5"/>
    <w:rsid w:val="00D13993"/>
    <w:rsid w:val="00D139BF"/>
    <w:rsid w:val="00D13F21"/>
    <w:rsid w:val="00D15DA2"/>
    <w:rsid w:val="00D17DBE"/>
    <w:rsid w:val="00D2040A"/>
    <w:rsid w:val="00D20960"/>
    <w:rsid w:val="00D2133A"/>
    <w:rsid w:val="00D24DC4"/>
    <w:rsid w:val="00D262ED"/>
    <w:rsid w:val="00D357E2"/>
    <w:rsid w:val="00D403D1"/>
    <w:rsid w:val="00D42835"/>
    <w:rsid w:val="00D4409E"/>
    <w:rsid w:val="00D5221D"/>
    <w:rsid w:val="00D5233A"/>
    <w:rsid w:val="00D53953"/>
    <w:rsid w:val="00D54C1F"/>
    <w:rsid w:val="00D575C7"/>
    <w:rsid w:val="00D60DAD"/>
    <w:rsid w:val="00D616B8"/>
    <w:rsid w:val="00D6491F"/>
    <w:rsid w:val="00D6509C"/>
    <w:rsid w:val="00D66D53"/>
    <w:rsid w:val="00D6755E"/>
    <w:rsid w:val="00D713ED"/>
    <w:rsid w:val="00D72866"/>
    <w:rsid w:val="00D733C0"/>
    <w:rsid w:val="00D80891"/>
    <w:rsid w:val="00D81A7C"/>
    <w:rsid w:val="00D82672"/>
    <w:rsid w:val="00D92A7F"/>
    <w:rsid w:val="00D93563"/>
    <w:rsid w:val="00D93EEB"/>
    <w:rsid w:val="00D943D3"/>
    <w:rsid w:val="00D946F5"/>
    <w:rsid w:val="00D962A2"/>
    <w:rsid w:val="00DA3B0F"/>
    <w:rsid w:val="00DB0549"/>
    <w:rsid w:val="00DB38B4"/>
    <w:rsid w:val="00DB42DF"/>
    <w:rsid w:val="00DB4478"/>
    <w:rsid w:val="00DB6560"/>
    <w:rsid w:val="00DC0440"/>
    <w:rsid w:val="00DC59D0"/>
    <w:rsid w:val="00DC7437"/>
    <w:rsid w:val="00DD4F28"/>
    <w:rsid w:val="00DD7A9C"/>
    <w:rsid w:val="00DE0EB2"/>
    <w:rsid w:val="00DE1065"/>
    <w:rsid w:val="00DE2374"/>
    <w:rsid w:val="00DE6A7A"/>
    <w:rsid w:val="00DF04DB"/>
    <w:rsid w:val="00DF2B5C"/>
    <w:rsid w:val="00DF33FA"/>
    <w:rsid w:val="00DF3DE3"/>
    <w:rsid w:val="00DF51AD"/>
    <w:rsid w:val="00DF5578"/>
    <w:rsid w:val="00DF5BB1"/>
    <w:rsid w:val="00E0144C"/>
    <w:rsid w:val="00E16E9F"/>
    <w:rsid w:val="00E26780"/>
    <w:rsid w:val="00E30A02"/>
    <w:rsid w:val="00E32B4D"/>
    <w:rsid w:val="00E33758"/>
    <w:rsid w:val="00E34755"/>
    <w:rsid w:val="00E41A1D"/>
    <w:rsid w:val="00E42738"/>
    <w:rsid w:val="00E44EAA"/>
    <w:rsid w:val="00E47753"/>
    <w:rsid w:val="00E50F92"/>
    <w:rsid w:val="00E51325"/>
    <w:rsid w:val="00E5143B"/>
    <w:rsid w:val="00E5149A"/>
    <w:rsid w:val="00E51C67"/>
    <w:rsid w:val="00E5280F"/>
    <w:rsid w:val="00E53213"/>
    <w:rsid w:val="00E534B9"/>
    <w:rsid w:val="00E54DE6"/>
    <w:rsid w:val="00E57FC7"/>
    <w:rsid w:val="00E6251C"/>
    <w:rsid w:val="00E64F4D"/>
    <w:rsid w:val="00E679EC"/>
    <w:rsid w:val="00E73F38"/>
    <w:rsid w:val="00E7771F"/>
    <w:rsid w:val="00E81AEA"/>
    <w:rsid w:val="00E82196"/>
    <w:rsid w:val="00E829B8"/>
    <w:rsid w:val="00E92568"/>
    <w:rsid w:val="00E93CD8"/>
    <w:rsid w:val="00EA1E42"/>
    <w:rsid w:val="00EA1FDC"/>
    <w:rsid w:val="00EB1739"/>
    <w:rsid w:val="00EB5EA7"/>
    <w:rsid w:val="00EC0278"/>
    <w:rsid w:val="00EC26EB"/>
    <w:rsid w:val="00EC5D88"/>
    <w:rsid w:val="00ED0546"/>
    <w:rsid w:val="00ED1074"/>
    <w:rsid w:val="00ED1D07"/>
    <w:rsid w:val="00ED6AA4"/>
    <w:rsid w:val="00EE1418"/>
    <w:rsid w:val="00EE6F0D"/>
    <w:rsid w:val="00EF0E6C"/>
    <w:rsid w:val="00EF1A7A"/>
    <w:rsid w:val="00EF2D1E"/>
    <w:rsid w:val="00EF4051"/>
    <w:rsid w:val="00EF78CC"/>
    <w:rsid w:val="00EF7C14"/>
    <w:rsid w:val="00F15DA8"/>
    <w:rsid w:val="00F17E38"/>
    <w:rsid w:val="00F20E00"/>
    <w:rsid w:val="00F21DC5"/>
    <w:rsid w:val="00F22885"/>
    <w:rsid w:val="00F27905"/>
    <w:rsid w:val="00F30005"/>
    <w:rsid w:val="00F30061"/>
    <w:rsid w:val="00F318D9"/>
    <w:rsid w:val="00F31925"/>
    <w:rsid w:val="00F32C73"/>
    <w:rsid w:val="00F37350"/>
    <w:rsid w:val="00F37B64"/>
    <w:rsid w:val="00F42078"/>
    <w:rsid w:val="00F50572"/>
    <w:rsid w:val="00F50EA6"/>
    <w:rsid w:val="00F542CD"/>
    <w:rsid w:val="00F54360"/>
    <w:rsid w:val="00F561FE"/>
    <w:rsid w:val="00F569FB"/>
    <w:rsid w:val="00F60C74"/>
    <w:rsid w:val="00F61599"/>
    <w:rsid w:val="00F66326"/>
    <w:rsid w:val="00F674B8"/>
    <w:rsid w:val="00F71BD0"/>
    <w:rsid w:val="00F84FB4"/>
    <w:rsid w:val="00F86716"/>
    <w:rsid w:val="00F930C6"/>
    <w:rsid w:val="00F953FF"/>
    <w:rsid w:val="00FA0B34"/>
    <w:rsid w:val="00FA2638"/>
    <w:rsid w:val="00FA2EA9"/>
    <w:rsid w:val="00FA5C39"/>
    <w:rsid w:val="00FB0504"/>
    <w:rsid w:val="00FB090E"/>
    <w:rsid w:val="00FB203F"/>
    <w:rsid w:val="00FB2050"/>
    <w:rsid w:val="00FB4E03"/>
    <w:rsid w:val="00FB57B7"/>
    <w:rsid w:val="00FC2B5A"/>
    <w:rsid w:val="00FC4669"/>
    <w:rsid w:val="00FC4BA0"/>
    <w:rsid w:val="00FC50D8"/>
    <w:rsid w:val="00FD0F75"/>
    <w:rsid w:val="00FD47F1"/>
    <w:rsid w:val="00FE03C6"/>
    <w:rsid w:val="00FE1CD4"/>
    <w:rsid w:val="00FE2E57"/>
    <w:rsid w:val="00FE392F"/>
    <w:rsid w:val="00FF0C7D"/>
    <w:rsid w:val="00FF2446"/>
    <w:rsid w:val="00FF39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243B10"/>
  <w15:docId w15:val="{A8508754-B863-4015-AB63-4131E068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D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73A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4157B"/>
    <w:rPr>
      <w:rFonts w:ascii="Tahoma" w:hAnsi="Tahoma" w:cs="Tahoma"/>
      <w:sz w:val="16"/>
      <w:szCs w:val="16"/>
    </w:rPr>
  </w:style>
  <w:style w:type="character" w:customStyle="1" w:styleId="BalloonTextChar">
    <w:name w:val="Balloon Text Char"/>
    <w:basedOn w:val="DefaultParagraphFont"/>
    <w:link w:val="BalloonText"/>
    <w:uiPriority w:val="99"/>
    <w:rsid w:val="0034157B"/>
    <w:rPr>
      <w:rFonts w:ascii="Tahoma" w:hAnsi="Tahoma" w:cs="Tahoma"/>
      <w:sz w:val="16"/>
      <w:szCs w:val="16"/>
    </w:rPr>
  </w:style>
  <w:style w:type="paragraph" w:styleId="Header">
    <w:name w:val="header"/>
    <w:basedOn w:val="Normal"/>
    <w:link w:val="HeaderChar"/>
    <w:uiPriority w:val="99"/>
    <w:unhideWhenUsed/>
    <w:rsid w:val="00381F65"/>
    <w:pPr>
      <w:tabs>
        <w:tab w:val="center" w:pos="4680"/>
        <w:tab w:val="right" w:pos="9360"/>
      </w:tabs>
    </w:pPr>
  </w:style>
  <w:style w:type="character" w:customStyle="1" w:styleId="HeaderChar">
    <w:name w:val="Header Char"/>
    <w:basedOn w:val="DefaultParagraphFont"/>
    <w:link w:val="Header"/>
    <w:uiPriority w:val="99"/>
    <w:rsid w:val="00381F65"/>
    <w:rPr>
      <w:sz w:val="24"/>
      <w:szCs w:val="24"/>
    </w:rPr>
  </w:style>
  <w:style w:type="paragraph" w:styleId="Footer">
    <w:name w:val="footer"/>
    <w:basedOn w:val="Normal"/>
    <w:link w:val="FooterChar"/>
    <w:uiPriority w:val="99"/>
    <w:unhideWhenUsed/>
    <w:rsid w:val="00381F65"/>
    <w:pPr>
      <w:tabs>
        <w:tab w:val="center" w:pos="4680"/>
        <w:tab w:val="right" w:pos="9360"/>
      </w:tabs>
    </w:pPr>
  </w:style>
  <w:style w:type="character" w:customStyle="1" w:styleId="FooterChar">
    <w:name w:val="Footer Char"/>
    <w:basedOn w:val="DefaultParagraphFont"/>
    <w:link w:val="Footer"/>
    <w:uiPriority w:val="99"/>
    <w:rsid w:val="00381F65"/>
    <w:rPr>
      <w:sz w:val="24"/>
      <w:szCs w:val="24"/>
    </w:rPr>
  </w:style>
  <w:style w:type="character" w:styleId="Hyperlink">
    <w:name w:val="Hyperlink"/>
    <w:basedOn w:val="DefaultParagraphFont"/>
    <w:uiPriority w:val="99"/>
    <w:semiHidden/>
    <w:unhideWhenUsed/>
    <w:rsid w:val="009D7111"/>
    <w:rPr>
      <w:color w:val="0000FF"/>
      <w:u w:val="single"/>
    </w:rPr>
  </w:style>
  <w:style w:type="paragraph" w:styleId="NoSpacing">
    <w:name w:val="No Spacing"/>
    <w:uiPriority w:val="1"/>
    <w:qFormat/>
    <w:rsid w:val="001E095D"/>
    <w:rPr>
      <w:sz w:val="24"/>
      <w:szCs w:val="24"/>
    </w:rPr>
  </w:style>
  <w:style w:type="paragraph" w:styleId="ListParagraph">
    <w:name w:val="List Paragraph"/>
    <w:basedOn w:val="Normal"/>
    <w:uiPriority w:val="34"/>
    <w:qFormat/>
    <w:rsid w:val="00FD47F1"/>
    <w:pPr>
      <w:ind w:left="720"/>
      <w:contextualSpacing/>
    </w:pPr>
  </w:style>
  <w:style w:type="paragraph" w:customStyle="1" w:styleId="CalendarInformation">
    <w:name w:val="Calendar Information"/>
    <w:basedOn w:val="Normal"/>
    <w:rsid w:val="00711B5A"/>
    <w:pPr>
      <w:framePr w:hSpace="187" w:wrap="auto" w:vAnchor="page" w:hAnchor="page" w:xAlign="center" w:y="1441"/>
      <w:tabs>
        <w:tab w:val="left" w:pos="576"/>
      </w:tabs>
    </w:pPr>
    <w:rPr>
      <w:rFonts w:ascii="Century Gothic" w:hAnsi="Century Gothic" w:cs="Century Gothic"/>
      <w:sz w:val="15"/>
      <w:szCs w:val="15"/>
    </w:rPr>
  </w:style>
  <w:style w:type="character" w:customStyle="1" w:styleId="CalendarInformationBoldChar">
    <w:name w:val="Calendar Information Bold Char"/>
    <w:locked/>
    <w:rsid w:val="00E73F38"/>
    <w:rPr>
      <w:rFonts w:ascii="Century Gothic" w:hAnsi="Century Gothic" w:cs="Century Gothic"/>
      <w:b/>
      <w:bCs/>
      <w:sz w:val="24"/>
      <w:szCs w:val="24"/>
    </w:rPr>
  </w:style>
  <w:style w:type="character" w:styleId="Strong">
    <w:name w:val="Strong"/>
    <w:basedOn w:val="DefaultParagraphFont"/>
    <w:uiPriority w:val="22"/>
    <w:qFormat/>
    <w:rsid w:val="00D733C0"/>
    <w:rPr>
      <w:b/>
      <w:bCs/>
    </w:rPr>
  </w:style>
  <w:style w:type="character" w:styleId="CommentReference">
    <w:name w:val="annotation reference"/>
    <w:basedOn w:val="DefaultParagraphFont"/>
    <w:uiPriority w:val="99"/>
    <w:semiHidden/>
    <w:unhideWhenUsed/>
    <w:rsid w:val="00602ACD"/>
    <w:rPr>
      <w:sz w:val="16"/>
      <w:szCs w:val="16"/>
    </w:rPr>
  </w:style>
  <w:style w:type="paragraph" w:styleId="CommentText">
    <w:name w:val="annotation text"/>
    <w:basedOn w:val="Normal"/>
    <w:link w:val="CommentTextChar"/>
    <w:uiPriority w:val="99"/>
    <w:semiHidden/>
    <w:unhideWhenUsed/>
    <w:rsid w:val="00602ACD"/>
    <w:rPr>
      <w:sz w:val="20"/>
      <w:szCs w:val="20"/>
    </w:rPr>
  </w:style>
  <w:style w:type="character" w:customStyle="1" w:styleId="CommentTextChar">
    <w:name w:val="Comment Text Char"/>
    <w:basedOn w:val="DefaultParagraphFont"/>
    <w:link w:val="CommentText"/>
    <w:uiPriority w:val="99"/>
    <w:semiHidden/>
    <w:rsid w:val="00602ACD"/>
    <w:rPr>
      <w:sz w:val="20"/>
      <w:szCs w:val="20"/>
    </w:rPr>
  </w:style>
  <w:style w:type="paragraph" w:styleId="CommentSubject">
    <w:name w:val="annotation subject"/>
    <w:basedOn w:val="CommentText"/>
    <w:next w:val="CommentText"/>
    <w:link w:val="CommentSubjectChar"/>
    <w:uiPriority w:val="99"/>
    <w:semiHidden/>
    <w:unhideWhenUsed/>
    <w:rsid w:val="00602ACD"/>
    <w:rPr>
      <w:b/>
      <w:bCs/>
    </w:rPr>
  </w:style>
  <w:style w:type="character" w:customStyle="1" w:styleId="CommentSubjectChar">
    <w:name w:val="Comment Subject Char"/>
    <w:basedOn w:val="CommentTextChar"/>
    <w:link w:val="CommentSubject"/>
    <w:uiPriority w:val="99"/>
    <w:semiHidden/>
    <w:rsid w:val="00602A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3237">
      <w:bodyDiv w:val="1"/>
      <w:marLeft w:val="0"/>
      <w:marRight w:val="0"/>
      <w:marTop w:val="0"/>
      <w:marBottom w:val="0"/>
      <w:divBdr>
        <w:top w:val="none" w:sz="0" w:space="0" w:color="auto"/>
        <w:left w:val="none" w:sz="0" w:space="0" w:color="auto"/>
        <w:bottom w:val="none" w:sz="0" w:space="0" w:color="auto"/>
        <w:right w:val="none" w:sz="0" w:space="0" w:color="auto"/>
      </w:divBdr>
      <w:divsChild>
        <w:div w:id="1009063591">
          <w:marLeft w:val="0"/>
          <w:marRight w:val="0"/>
          <w:marTop w:val="0"/>
          <w:marBottom w:val="0"/>
          <w:divBdr>
            <w:top w:val="none" w:sz="0" w:space="0" w:color="auto"/>
            <w:left w:val="none" w:sz="0" w:space="0" w:color="auto"/>
            <w:bottom w:val="none" w:sz="0" w:space="0" w:color="auto"/>
            <w:right w:val="none" w:sz="0" w:space="0" w:color="auto"/>
          </w:divBdr>
          <w:divsChild>
            <w:div w:id="2004503822">
              <w:marLeft w:val="0"/>
              <w:marRight w:val="0"/>
              <w:marTop w:val="0"/>
              <w:marBottom w:val="0"/>
              <w:divBdr>
                <w:top w:val="none" w:sz="0" w:space="0" w:color="auto"/>
                <w:left w:val="none" w:sz="0" w:space="0" w:color="auto"/>
                <w:bottom w:val="none" w:sz="0" w:space="0" w:color="auto"/>
                <w:right w:val="none" w:sz="0" w:space="0" w:color="auto"/>
              </w:divBdr>
              <w:divsChild>
                <w:div w:id="501550263">
                  <w:marLeft w:val="0"/>
                  <w:marRight w:val="0"/>
                  <w:marTop w:val="0"/>
                  <w:marBottom w:val="0"/>
                  <w:divBdr>
                    <w:top w:val="none" w:sz="0" w:space="0" w:color="auto"/>
                    <w:left w:val="none" w:sz="0" w:space="0" w:color="auto"/>
                    <w:bottom w:val="none" w:sz="0" w:space="0" w:color="auto"/>
                    <w:right w:val="none" w:sz="0" w:space="0" w:color="auto"/>
                  </w:divBdr>
                  <w:divsChild>
                    <w:div w:id="1328288396">
                      <w:marLeft w:val="0"/>
                      <w:marRight w:val="0"/>
                      <w:marTop w:val="0"/>
                      <w:marBottom w:val="0"/>
                      <w:divBdr>
                        <w:top w:val="none" w:sz="0" w:space="0" w:color="auto"/>
                        <w:left w:val="none" w:sz="0" w:space="0" w:color="auto"/>
                        <w:bottom w:val="none" w:sz="0" w:space="0" w:color="auto"/>
                        <w:right w:val="none" w:sz="0" w:space="0" w:color="auto"/>
                      </w:divBdr>
                      <w:divsChild>
                        <w:div w:id="1332953091">
                          <w:marLeft w:val="0"/>
                          <w:marRight w:val="0"/>
                          <w:marTop w:val="0"/>
                          <w:marBottom w:val="0"/>
                          <w:divBdr>
                            <w:top w:val="none" w:sz="0" w:space="0" w:color="auto"/>
                            <w:left w:val="none" w:sz="0" w:space="0" w:color="auto"/>
                            <w:bottom w:val="none" w:sz="0" w:space="0" w:color="auto"/>
                            <w:right w:val="none" w:sz="0" w:space="0" w:color="auto"/>
                          </w:divBdr>
                          <w:divsChild>
                            <w:div w:id="184028099">
                              <w:marLeft w:val="0"/>
                              <w:marRight w:val="0"/>
                              <w:marTop w:val="0"/>
                              <w:marBottom w:val="0"/>
                              <w:divBdr>
                                <w:top w:val="none" w:sz="0" w:space="0" w:color="auto"/>
                                <w:left w:val="none" w:sz="0" w:space="0" w:color="auto"/>
                                <w:bottom w:val="none" w:sz="0" w:space="0" w:color="auto"/>
                                <w:right w:val="none" w:sz="0" w:space="0" w:color="auto"/>
                              </w:divBdr>
                              <w:divsChild>
                                <w:div w:id="3968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86108">
                  <w:marLeft w:val="0"/>
                  <w:marRight w:val="0"/>
                  <w:marTop w:val="0"/>
                  <w:marBottom w:val="0"/>
                  <w:divBdr>
                    <w:top w:val="none" w:sz="0" w:space="0" w:color="auto"/>
                    <w:left w:val="none" w:sz="0" w:space="0" w:color="auto"/>
                    <w:bottom w:val="none" w:sz="0" w:space="0" w:color="auto"/>
                    <w:right w:val="none" w:sz="0" w:space="0" w:color="auto"/>
                  </w:divBdr>
                  <w:divsChild>
                    <w:div w:id="2145150424">
                      <w:marLeft w:val="0"/>
                      <w:marRight w:val="0"/>
                      <w:marTop w:val="0"/>
                      <w:marBottom w:val="0"/>
                      <w:divBdr>
                        <w:top w:val="none" w:sz="0" w:space="0" w:color="auto"/>
                        <w:left w:val="none" w:sz="0" w:space="0" w:color="auto"/>
                        <w:bottom w:val="none" w:sz="0" w:space="0" w:color="auto"/>
                        <w:right w:val="none" w:sz="0" w:space="0" w:color="auto"/>
                      </w:divBdr>
                      <w:divsChild>
                        <w:div w:id="1060136044">
                          <w:marLeft w:val="0"/>
                          <w:marRight w:val="0"/>
                          <w:marTop w:val="0"/>
                          <w:marBottom w:val="0"/>
                          <w:divBdr>
                            <w:top w:val="none" w:sz="0" w:space="0" w:color="auto"/>
                            <w:left w:val="none" w:sz="0" w:space="0" w:color="auto"/>
                            <w:bottom w:val="none" w:sz="0" w:space="0" w:color="auto"/>
                            <w:right w:val="none" w:sz="0" w:space="0" w:color="auto"/>
                          </w:divBdr>
                          <w:divsChild>
                            <w:div w:id="1618565922">
                              <w:marLeft w:val="0"/>
                              <w:marRight w:val="0"/>
                              <w:marTop w:val="0"/>
                              <w:marBottom w:val="0"/>
                              <w:divBdr>
                                <w:top w:val="none" w:sz="0" w:space="0" w:color="auto"/>
                                <w:left w:val="none" w:sz="0" w:space="0" w:color="auto"/>
                                <w:bottom w:val="none" w:sz="0" w:space="0" w:color="auto"/>
                                <w:right w:val="none" w:sz="0" w:space="0" w:color="auto"/>
                              </w:divBdr>
                            </w:div>
                            <w:div w:id="967394824">
                              <w:marLeft w:val="0"/>
                              <w:marRight w:val="0"/>
                              <w:marTop w:val="0"/>
                              <w:marBottom w:val="0"/>
                              <w:divBdr>
                                <w:top w:val="none" w:sz="0" w:space="0" w:color="auto"/>
                                <w:left w:val="none" w:sz="0" w:space="0" w:color="auto"/>
                                <w:bottom w:val="none" w:sz="0" w:space="0" w:color="auto"/>
                                <w:right w:val="none" w:sz="0" w:space="0" w:color="auto"/>
                              </w:divBdr>
                            </w:div>
                          </w:divsChild>
                        </w:div>
                        <w:div w:id="4007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250373">
      <w:bodyDiv w:val="1"/>
      <w:marLeft w:val="0"/>
      <w:marRight w:val="0"/>
      <w:marTop w:val="0"/>
      <w:marBottom w:val="0"/>
      <w:divBdr>
        <w:top w:val="none" w:sz="0" w:space="0" w:color="auto"/>
        <w:left w:val="none" w:sz="0" w:space="0" w:color="auto"/>
        <w:bottom w:val="none" w:sz="0" w:space="0" w:color="auto"/>
        <w:right w:val="none" w:sz="0" w:space="0" w:color="auto"/>
      </w:divBdr>
    </w:div>
    <w:div w:id="191161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BBDED9341D034EA324BB1FED6473F7" ma:contentTypeVersion="6" ma:contentTypeDescription="Create a new document." ma:contentTypeScope="" ma:versionID="55d4fda93b423eea93d7efb87fcfbb84">
  <xsd:schema xmlns:xsd="http://www.w3.org/2001/XMLSchema" xmlns:xs="http://www.w3.org/2001/XMLSchema" xmlns:p="http://schemas.microsoft.com/office/2006/metadata/properties" xmlns:ns2="7332de53-03a0-4751-b4a1-ac41650d931d" targetNamespace="http://schemas.microsoft.com/office/2006/metadata/properties" ma:root="true" ma:fieldsID="eaa5931322d53ef8335717f7ef7daf64" ns2:_="">
    <xsd:import namespace="7332de53-03a0-4751-b4a1-ac41650d93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2de53-03a0-4751-b4a1-ac41650d9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87C94-2B0B-4201-8853-FFD1B98BD372}"/>
</file>

<file path=customXml/itemProps2.xml><?xml version="1.0" encoding="utf-8"?>
<ds:datastoreItem xmlns:ds="http://schemas.openxmlformats.org/officeDocument/2006/customXml" ds:itemID="{FD60B12F-F131-4502-A43F-B91957EE7523}">
  <ds:schemaRefs>
    <ds:schemaRef ds:uri="http://schemas.openxmlformats.org/officeDocument/2006/bibliography"/>
  </ds:schemaRefs>
</ds:datastoreItem>
</file>

<file path=customXml/itemProps3.xml><?xml version="1.0" encoding="utf-8"?>
<ds:datastoreItem xmlns:ds="http://schemas.openxmlformats.org/officeDocument/2006/customXml" ds:itemID="{762EEE54-CB76-4950-A2D1-D0453D876BBD}">
  <ds:schemaRefs>
    <ds:schemaRef ds:uri="http://schemas.microsoft.com/sharepoint/v3/contenttype/forms"/>
  </ds:schemaRefs>
</ds:datastoreItem>
</file>

<file path=customXml/itemProps4.xml><?xml version="1.0" encoding="utf-8"?>
<ds:datastoreItem xmlns:ds="http://schemas.openxmlformats.org/officeDocument/2006/customXml" ds:itemID="{A7454958-120E-4EA2-B7C4-18CBFDAE88C7}">
  <ds:schemaRefs>
    <ds:schemaRef ds:uri="http://schemas.microsoft.com/office/2006/metadata/properties"/>
    <ds:schemaRef ds:uri="http://schemas.microsoft.com/office/infopath/2007/PartnerControls"/>
    <ds:schemaRef ds:uri="3b78a0ee-8e4a-489c-bc21-69fb70743a71"/>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12</Pages>
  <Words>2696</Words>
  <Characters>15373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SYLLABUS BREAK UP-2005-2006</vt:lpstr>
    </vt:vector>
  </TitlesOfParts>
  <Company>Naveed Computer LLC (04 - 2638740)</Company>
  <LinksUpToDate>false</LinksUpToDate>
  <CharactersWithSpaces>18033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BREAK UP-2005-2006</dc:title>
  <dc:subject/>
  <dc:creator>nc</dc:creator>
  <cp:keywords/>
  <dc:description/>
  <cp:lastModifiedBy>Linz Kurian</cp:lastModifiedBy>
  <cp:revision>8</cp:revision>
  <cp:lastPrinted>2019-04-10T20:17:00Z</cp:lastPrinted>
  <dcterms:created xsi:type="dcterms:W3CDTF">2026-06-01T10:23:00Z</dcterms:created>
  <dcterms:modified xsi:type="dcterms:W3CDTF">2026-06-02T06:13:00Z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0x01010011BBDED9341D034EA324BB1FED6473F7</vt:lpwstr>
  </property>
  <property fmtid="{D5CDD505-2E9C-101B-9397-08002B2CF9AE}" pid="3" name="GrammarlyDocumentId">
    <vt:lpwstr>30dd1887d9bc9d7a3ac8177d922880e6eab8598a1e9fb14b271be3f7aed86b76</vt:lpwstr>
  </property>
  <property fmtid="{D5CDD505-2E9C-101B-9397-08002B2CF9AE}" pid="4" name="MSIP_Label_3c5114f3-3456-4364-8944-720dbb2a7906_Enabled">
    <vt:lpwstr>true</vt:lpwstr>
  </property>
  <property fmtid="{D5CDD505-2E9C-101B-9397-08002B2CF9AE}" pid="5" name="MSIP_Label_3c5114f3-3456-4364-8944-720dbb2a7906_SetDate">
    <vt:lpwstr>2026-06-01T10:03:37Z</vt:lpwstr>
  </property>
  <property fmtid="{D5CDD505-2E9C-101B-9397-08002B2CF9AE}" pid="6" name="MSIP_Label_3c5114f3-3456-4364-8944-720dbb2a7906_Method">
    <vt:lpwstr>Standard</vt:lpwstr>
  </property>
  <property fmtid="{D5CDD505-2E9C-101B-9397-08002B2CF9AE}" pid="7" name="MSIP_Label_3c5114f3-3456-4364-8944-720dbb2a7906_Name">
    <vt:lpwstr>3c5114f3-3456-4364-8944-720dbb2a7906</vt:lpwstr>
  </property>
  <property fmtid="{D5CDD505-2E9C-101B-9397-08002B2CF9AE}" pid="8" name="MSIP_Label_3c5114f3-3456-4364-8944-720dbb2a7906_SiteId">
    <vt:lpwstr>d2b3a7dc-d57e-417f-90ad-149b872e9aa1</vt:lpwstr>
  </property>
  <property fmtid="{D5CDD505-2E9C-101B-9397-08002B2CF9AE}" pid="9" name="MSIP_Label_3c5114f3-3456-4364-8944-720dbb2a7906_ActionId">
    <vt:lpwstr>93ce87ed-608c-4b1c-977e-33d86abe90c4</vt:lpwstr>
  </property>
  <property fmtid="{D5CDD505-2E9C-101B-9397-08002B2CF9AE}" pid="10" name="MSIP_Label_3c5114f3-3456-4364-8944-720dbb2a7906_ContentBits">
    <vt:lpwstr>0</vt:lpwstr>
  </property>
  <property fmtid="{D5CDD505-2E9C-101B-9397-08002B2CF9AE}" pid="11" name="MSIP_Label_3c5114f3-3456-4364-8944-720dbb2a7906_Tag">
    <vt:lpwstr>10, 1, 2, 1</vt:lpwstr>
  </property>
</Properties>
</file>